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7" w:rsidRDefault="00407A27" w:rsidP="00407A2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407A27" w:rsidRDefault="00407A27" w:rsidP="00407A2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мониторингу и контролю выполнения муниципального задания муниципальным учреждением культуры Камышевского сельского поселения</w:t>
      </w:r>
    </w:p>
    <w:p w:rsidR="00407A27" w:rsidRDefault="00407A27" w:rsidP="00407A2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407A27" w:rsidRDefault="00407A27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407A2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07A27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об исполнении муниципального задания МУК «Камышевская Сельская Библиотека»  в части оказания муниципальной услуги</w:t>
      </w:r>
      <w:r w:rsidR="004A6BFE">
        <w:rPr>
          <w:sz w:val="24"/>
          <w:szCs w:val="24"/>
        </w:rPr>
        <w:t xml:space="preserve"> за </w:t>
      </w:r>
      <w:r w:rsidR="00CD3048">
        <w:rPr>
          <w:sz w:val="24"/>
          <w:szCs w:val="24"/>
        </w:rPr>
        <w:t>2015 год</w:t>
      </w:r>
      <w:r>
        <w:rPr>
          <w:sz w:val="24"/>
          <w:szCs w:val="24"/>
        </w:rPr>
        <w:t>.</w:t>
      </w: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Наименование услуги:  Услуги по библиотечному обслуживанию населения</w:t>
      </w:r>
    </w:p>
    <w:p w:rsidR="004F4C40" w:rsidRDefault="004F4C40" w:rsidP="004F4C40">
      <w:pPr>
        <w:autoSpaceDE w:val="0"/>
        <w:autoSpaceDN w:val="0"/>
        <w:adjustRightInd w:val="0"/>
        <w:spacing w:line="232" w:lineRule="auto"/>
        <w:rPr>
          <w:sz w:val="24"/>
          <w:szCs w:val="24"/>
          <w:highlight w:val="yellow"/>
        </w:rPr>
      </w:pPr>
    </w:p>
    <w:tbl>
      <w:tblPr>
        <w:tblW w:w="4635" w:type="pct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5"/>
        <w:gridCol w:w="142"/>
        <w:gridCol w:w="1276"/>
        <w:gridCol w:w="1276"/>
        <w:gridCol w:w="1100"/>
        <w:gridCol w:w="34"/>
        <w:gridCol w:w="1379"/>
        <w:gridCol w:w="1740"/>
      </w:tblGrid>
      <w:tr w:rsidR="004F4C40" w:rsidTr="00407A27">
        <w:trPr>
          <w:cantSplit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Значение, утвержденное на отчетный период*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за отчетный период*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информации </w:t>
            </w:r>
          </w:p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4F4C40" w:rsidTr="00407A27">
        <w:trPr>
          <w:cantSplit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Показатели, характеризующие качество муниципальной услуги.</w:t>
            </w:r>
          </w:p>
        </w:tc>
      </w:tr>
      <w:tr w:rsidR="004F4C40" w:rsidTr="00407A27">
        <w:trPr>
          <w:cantSplit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1.Коэффициент использования документов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C92FB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C92FB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учетная документация</w:t>
            </w:r>
          </w:p>
        </w:tc>
      </w:tr>
      <w:tr w:rsidR="004F4C40" w:rsidTr="00407A27">
        <w:trPr>
          <w:cantSplit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 w:rsidP="00407A2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07A2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осещаемость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</w:t>
            </w:r>
            <w:proofErr w:type="spellEnd"/>
            <w:r>
              <w:rPr>
                <w:sz w:val="24"/>
                <w:szCs w:val="24"/>
              </w:rPr>
              <w:t xml:space="preserve">./ </w:t>
            </w:r>
            <w:proofErr w:type="spellStart"/>
            <w:r>
              <w:rPr>
                <w:sz w:val="24"/>
                <w:szCs w:val="24"/>
              </w:rPr>
              <w:t>пользоват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учетная документация</w:t>
            </w:r>
          </w:p>
        </w:tc>
      </w:tr>
      <w:tr w:rsidR="004F4C40" w:rsidTr="00407A27">
        <w:trPr>
          <w:cantSplit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жалоб, полученных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Книга обращений</w:t>
            </w:r>
          </w:p>
        </w:tc>
      </w:tr>
      <w:tr w:rsidR="004F4C40" w:rsidTr="00407A27">
        <w:trPr>
          <w:cantSplit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Индекс удовлетворенности потребителей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C92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C92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4F4C40" w:rsidTr="00407A27">
        <w:trPr>
          <w:cantSplit/>
          <w:trHeight w:val="709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Объем муниципальной услуги (в натуральных показателях).</w:t>
            </w:r>
          </w:p>
        </w:tc>
      </w:tr>
      <w:tr w:rsidR="00A149EC" w:rsidTr="00407A27">
        <w:trPr>
          <w:cantSplit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C" w:rsidRDefault="00A149EC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выданных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C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зкз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C" w:rsidRPr="008C6886" w:rsidRDefault="004A6BFE" w:rsidP="00AD17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C" w:rsidRPr="008C6886" w:rsidRDefault="004A6BFE" w:rsidP="00AD17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15944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C" w:rsidRDefault="00A149E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C" w:rsidRDefault="00A1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Квартальные  отчеты </w:t>
            </w:r>
          </w:p>
          <w:p w:rsidR="00A149EC" w:rsidRDefault="00A149EC">
            <w:pPr>
              <w:jc w:val="center"/>
              <w:rPr>
                <w:sz w:val="24"/>
                <w:szCs w:val="24"/>
              </w:rPr>
            </w:pPr>
          </w:p>
          <w:p w:rsidR="00A149EC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Внутренняя учетная документация</w:t>
            </w:r>
          </w:p>
        </w:tc>
      </w:tr>
    </w:tbl>
    <w:p w:rsidR="004F4C40" w:rsidRDefault="004F4C40" w:rsidP="004F4C40">
      <w:pPr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>*  Отчетным периодом является</w:t>
      </w:r>
      <w:r w:rsidR="004A6BFE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квартал.</w:t>
      </w:r>
    </w:p>
    <w:p w:rsidR="004F4C40" w:rsidRDefault="004F4C40" w:rsidP="004F4C40">
      <w:pPr>
        <w:ind w:left="180" w:right="-180" w:firstLine="360"/>
        <w:jc w:val="both"/>
        <w:rPr>
          <w:sz w:val="24"/>
          <w:szCs w:val="24"/>
        </w:rPr>
      </w:pPr>
    </w:p>
    <w:p w:rsidR="004F4C40" w:rsidRDefault="004F4C40" w:rsidP="004F4C40">
      <w:pPr>
        <w:ind w:left="180" w:right="-180" w:firstLine="360"/>
        <w:jc w:val="center"/>
        <w:rPr>
          <w:sz w:val="24"/>
          <w:szCs w:val="24"/>
        </w:rPr>
      </w:pPr>
    </w:p>
    <w:p w:rsidR="004F4C40" w:rsidRDefault="004F4C40" w:rsidP="004F4C40">
      <w:pPr>
        <w:ind w:left="180" w:right="-180" w:firstLine="360"/>
        <w:jc w:val="center"/>
        <w:rPr>
          <w:sz w:val="24"/>
          <w:szCs w:val="24"/>
        </w:rPr>
      </w:pPr>
    </w:p>
    <w:p w:rsidR="00A149EC" w:rsidRDefault="00A149EC" w:rsidP="004F4C40">
      <w:pPr>
        <w:ind w:left="180" w:right="-180" w:firstLine="360"/>
        <w:jc w:val="center"/>
        <w:rPr>
          <w:sz w:val="24"/>
          <w:szCs w:val="24"/>
        </w:rPr>
      </w:pPr>
    </w:p>
    <w:p w:rsidR="00A149EC" w:rsidRDefault="00A149EC" w:rsidP="004F4C40">
      <w:pPr>
        <w:ind w:left="180" w:right="-180" w:firstLine="360"/>
        <w:jc w:val="center"/>
        <w:rPr>
          <w:sz w:val="24"/>
          <w:szCs w:val="24"/>
        </w:rPr>
      </w:pPr>
    </w:p>
    <w:p w:rsidR="0086418B" w:rsidRDefault="004F4C40" w:rsidP="004F4C40">
      <w:pPr>
        <w:ind w:left="180" w:right="-180" w:firstLine="36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Пояснительная к отчету об исполнении муниципального задания</w:t>
      </w:r>
      <w:r>
        <w:rPr>
          <w:b/>
          <w:bCs/>
          <w:i/>
          <w:sz w:val="24"/>
          <w:szCs w:val="24"/>
        </w:rPr>
        <w:t xml:space="preserve"> </w:t>
      </w:r>
      <w:r w:rsidR="004A6BFE">
        <w:rPr>
          <w:bCs/>
          <w:sz w:val="24"/>
          <w:szCs w:val="24"/>
        </w:rPr>
        <w:t>за</w:t>
      </w:r>
      <w:r w:rsidR="008641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2015 год</w:t>
      </w:r>
    </w:p>
    <w:p w:rsidR="004F4C40" w:rsidRDefault="004F4C40" w:rsidP="004F4C40">
      <w:pPr>
        <w:ind w:left="180" w:right="-180" w:firstLine="36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МУК </w:t>
      </w:r>
      <w:r w:rsidR="004A6BFE">
        <w:rPr>
          <w:sz w:val="24"/>
          <w:szCs w:val="24"/>
        </w:rPr>
        <w:t>«Камышевская Сельская Библиотека»</w:t>
      </w:r>
    </w:p>
    <w:p w:rsidR="004F4C40" w:rsidRDefault="004F4C40" w:rsidP="004F4C40">
      <w:pPr>
        <w:ind w:left="180" w:right="-180" w:firstLine="360"/>
        <w:jc w:val="center"/>
      </w:pPr>
    </w:p>
    <w:p w:rsidR="004F4C40" w:rsidRDefault="004F4C40" w:rsidP="004F4C40">
      <w:pPr>
        <w:pStyle w:val="ConsPlusNormal"/>
        <w:ind w:left="180" w:righ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на финансовое обеспечение выполнения муниципального задания библиотеками при оказании муниципальных услуг по библиотечному обслуж</w:t>
      </w:r>
      <w:r w:rsidR="004A6BFE">
        <w:rPr>
          <w:rFonts w:ascii="Times New Roman" w:hAnsi="Times New Roman" w:cs="Times New Roman"/>
          <w:sz w:val="24"/>
          <w:szCs w:val="24"/>
        </w:rPr>
        <w:t>иванию населения позволили за</w:t>
      </w:r>
      <w:r w:rsidR="00864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86418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4C40" w:rsidRDefault="004F4C40" w:rsidP="004F4C40">
      <w:pPr>
        <w:autoSpaceDE w:val="0"/>
        <w:autoSpaceDN w:val="0"/>
        <w:adjustRightInd w:val="0"/>
        <w:ind w:left="180" w:right="-180" w:firstLine="360"/>
        <w:jc w:val="both"/>
        <w:outlineLvl w:val="2"/>
        <w:rPr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-выдать пользователям при плане  </w:t>
      </w:r>
      <w:r w:rsidR="004A6BFE">
        <w:rPr>
          <w:b/>
          <w:sz w:val="24"/>
          <w:szCs w:val="24"/>
        </w:rPr>
        <w:t>15943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- фактически исполнено </w:t>
      </w:r>
      <w:r w:rsidR="004A6BFE">
        <w:rPr>
          <w:b/>
          <w:sz w:val="24"/>
          <w:szCs w:val="24"/>
        </w:rPr>
        <w:t>15944</w:t>
      </w:r>
    </w:p>
    <w:p w:rsidR="004F4C40" w:rsidRDefault="004F4C40" w:rsidP="004F4C40">
      <w:pPr>
        <w:pStyle w:val="ConsPlusNormal"/>
        <w:ind w:left="18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что составляет 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4F4C40" w:rsidRDefault="004F4C40" w:rsidP="004F4C40">
      <w:pPr>
        <w:widowControl w:val="0"/>
        <w:autoSpaceDE w:val="0"/>
        <w:autoSpaceDN w:val="0"/>
        <w:adjustRightInd w:val="0"/>
        <w:ind w:left="18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Пополнение книжного фонда за счет местного бюджета - </w:t>
      </w:r>
      <w:r w:rsidR="00A149EC">
        <w:rPr>
          <w:b/>
          <w:sz w:val="24"/>
          <w:szCs w:val="24"/>
        </w:rPr>
        <w:t>14,1</w:t>
      </w:r>
      <w:r>
        <w:rPr>
          <w:sz w:val="24"/>
          <w:szCs w:val="24"/>
        </w:rPr>
        <w:t xml:space="preserve">  тыс. рублей  исполнено в </w:t>
      </w:r>
      <w:r>
        <w:rPr>
          <w:b/>
          <w:sz w:val="24"/>
          <w:szCs w:val="24"/>
        </w:rPr>
        <w:t xml:space="preserve">100 </w:t>
      </w:r>
      <w:r>
        <w:rPr>
          <w:sz w:val="24"/>
          <w:szCs w:val="24"/>
        </w:rPr>
        <w:t xml:space="preserve">% объеме. </w:t>
      </w:r>
    </w:p>
    <w:p w:rsidR="004F4C40" w:rsidRDefault="004A6BFE" w:rsidP="004F4C40">
      <w:pPr>
        <w:ind w:left="18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 результатам за</w:t>
      </w:r>
      <w:r w:rsidR="0086418B">
        <w:rPr>
          <w:sz w:val="24"/>
          <w:szCs w:val="24"/>
        </w:rPr>
        <w:t xml:space="preserve"> </w:t>
      </w:r>
      <w:r w:rsidR="004F4C40">
        <w:rPr>
          <w:sz w:val="24"/>
          <w:szCs w:val="24"/>
        </w:rPr>
        <w:t>2015 год по утвержденным показателям достигнуты следующие результаты:</w:t>
      </w:r>
    </w:p>
    <w:p w:rsidR="004F4C40" w:rsidRDefault="004F4C40" w:rsidP="004F4C40">
      <w:pPr>
        <w:ind w:left="180" w:righ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количество экземпляров библиотечного фонда МУК </w:t>
      </w:r>
      <w:r w:rsidR="00A149EC">
        <w:rPr>
          <w:sz w:val="24"/>
          <w:szCs w:val="24"/>
        </w:rPr>
        <w:t xml:space="preserve">«Камышевская Сельская Библиотека» </w:t>
      </w:r>
      <w:r>
        <w:rPr>
          <w:sz w:val="24"/>
          <w:szCs w:val="24"/>
        </w:rPr>
        <w:t xml:space="preserve">района на 1000  человек населения при плане </w:t>
      </w:r>
      <w:r w:rsidR="00E83080">
        <w:rPr>
          <w:sz w:val="24"/>
          <w:szCs w:val="24"/>
        </w:rPr>
        <w:t>9000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экземпляров, исполнено</w:t>
      </w:r>
      <w:r w:rsidR="00E83080">
        <w:rPr>
          <w:b/>
          <w:sz w:val="24"/>
          <w:szCs w:val="24"/>
        </w:rPr>
        <w:t xml:space="preserve"> 9026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экземпляра, что составило </w:t>
      </w:r>
      <w:r>
        <w:rPr>
          <w:b/>
          <w:sz w:val="24"/>
          <w:szCs w:val="24"/>
        </w:rPr>
        <w:t>10</w:t>
      </w:r>
      <w:r w:rsidR="00E83080">
        <w:rPr>
          <w:b/>
          <w:sz w:val="24"/>
          <w:szCs w:val="24"/>
        </w:rPr>
        <w:t>0,3</w:t>
      </w:r>
      <w:r>
        <w:rPr>
          <w:sz w:val="24"/>
          <w:szCs w:val="24"/>
        </w:rPr>
        <w:t>%.</w:t>
      </w:r>
    </w:p>
    <w:p w:rsidR="004F4C40" w:rsidRDefault="004F4C40" w:rsidP="004F4C40">
      <w:pPr>
        <w:ind w:left="180" w:right="-180"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отчетном периоде жалоб на качество предоставляемой услуги от потребителей услуг не поступало.</w:t>
      </w:r>
    </w:p>
    <w:p w:rsidR="004F4C40" w:rsidRDefault="004F4C40" w:rsidP="004F4C40">
      <w:pPr>
        <w:pStyle w:val="3"/>
        <w:spacing w:after="0"/>
        <w:ind w:left="180" w:right="-18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Замечания к качеству услуг со стороны контролирующих органов отсутствуют.</w:t>
      </w:r>
    </w:p>
    <w:p w:rsidR="004F4C40" w:rsidRDefault="004F4C40" w:rsidP="004F4C40">
      <w:pPr>
        <w:rPr>
          <w:sz w:val="24"/>
          <w:szCs w:val="24"/>
        </w:rPr>
      </w:pPr>
    </w:p>
    <w:p w:rsidR="004F4C40" w:rsidRDefault="004F4C40" w:rsidP="004F4C40">
      <w:pPr>
        <w:rPr>
          <w:sz w:val="24"/>
          <w:szCs w:val="24"/>
        </w:rPr>
      </w:pPr>
    </w:p>
    <w:p w:rsidR="00E83080" w:rsidRDefault="00E83080" w:rsidP="004F4C40">
      <w:pPr>
        <w:tabs>
          <w:tab w:val="left" w:pos="1398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Заведующая МУК </w:t>
      </w:r>
    </w:p>
    <w:p w:rsidR="004F4C40" w:rsidRDefault="00E83080" w:rsidP="004F4C40">
      <w:pPr>
        <w:tabs>
          <w:tab w:val="left" w:pos="1398"/>
        </w:tabs>
        <w:rPr>
          <w:sz w:val="24"/>
          <w:szCs w:val="24"/>
        </w:rPr>
      </w:pPr>
      <w:r>
        <w:rPr>
          <w:sz w:val="24"/>
          <w:szCs w:val="24"/>
        </w:rPr>
        <w:t xml:space="preserve">«Камышевская Сельская Библиотека»                               </w:t>
      </w:r>
      <w:proofErr w:type="spellStart"/>
      <w:r>
        <w:rPr>
          <w:sz w:val="24"/>
          <w:szCs w:val="24"/>
        </w:rPr>
        <w:t>Станевая</w:t>
      </w:r>
      <w:proofErr w:type="spellEnd"/>
      <w:r>
        <w:rPr>
          <w:sz w:val="24"/>
          <w:szCs w:val="24"/>
        </w:rPr>
        <w:t xml:space="preserve"> И.В.</w:t>
      </w:r>
    </w:p>
    <w:p w:rsidR="004F4C40" w:rsidRDefault="004F4C40" w:rsidP="004F4C40">
      <w:pPr>
        <w:rPr>
          <w:sz w:val="24"/>
          <w:szCs w:val="24"/>
        </w:rPr>
      </w:pPr>
    </w:p>
    <w:p w:rsidR="004F4C40" w:rsidRDefault="004F4C40" w:rsidP="004F4C40">
      <w:pPr>
        <w:rPr>
          <w:sz w:val="24"/>
          <w:szCs w:val="24"/>
        </w:rPr>
      </w:pPr>
    </w:p>
    <w:p w:rsidR="00CB5219" w:rsidRDefault="00CB5219"/>
    <w:sectPr w:rsidR="00CB5219" w:rsidSect="00CB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4C40"/>
    <w:rsid w:val="00407A27"/>
    <w:rsid w:val="004A6BFE"/>
    <w:rsid w:val="004F4C40"/>
    <w:rsid w:val="00734D47"/>
    <w:rsid w:val="008179D0"/>
    <w:rsid w:val="0086418B"/>
    <w:rsid w:val="0098786F"/>
    <w:rsid w:val="009F0179"/>
    <w:rsid w:val="00A149EC"/>
    <w:rsid w:val="00AD0F49"/>
    <w:rsid w:val="00C92FBB"/>
    <w:rsid w:val="00CB5219"/>
    <w:rsid w:val="00CD3048"/>
    <w:rsid w:val="00E8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4F4C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F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F4C4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A149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2015-12-15T10:00:00Z</cp:lastPrinted>
  <dcterms:created xsi:type="dcterms:W3CDTF">2015-12-15T08:07:00Z</dcterms:created>
  <dcterms:modified xsi:type="dcterms:W3CDTF">2016-02-05T08:24:00Z</dcterms:modified>
</cp:coreProperties>
</file>