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8A" w:rsidRPr="0071248A" w:rsidRDefault="005367C9" w:rsidP="0071248A">
      <w:pPr>
        <w:jc w:val="center"/>
        <w:rPr>
          <w:b/>
          <w:sz w:val="28"/>
          <w:szCs w:val="28"/>
        </w:rPr>
      </w:pPr>
      <w:bookmarkStart w:id="0" w:name="_GoBack"/>
      <w:bookmarkEnd w:id="0"/>
      <w:r w:rsidRPr="0071248A">
        <w:rPr>
          <w:rFonts w:eastAsia="Calibri"/>
          <w:b/>
          <w:noProof/>
          <w:sz w:val="28"/>
          <w:szCs w:val="28"/>
        </w:rPr>
        <w:drawing>
          <wp:inline distT="0" distB="0" distL="0" distR="0">
            <wp:extent cx="676910" cy="1159510"/>
            <wp:effectExtent l="0" t="0" r="889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910" cy="1159510"/>
                    </a:xfrm>
                    <a:prstGeom prst="rect">
                      <a:avLst/>
                    </a:prstGeom>
                    <a:noFill/>
                    <a:ln>
                      <a:noFill/>
                    </a:ln>
                  </pic:spPr>
                </pic:pic>
              </a:graphicData>
            </a:graphic>
          </wp:inline>
        </w:drawing>
      </w:r>
    </w:p>
    <w:p w:rsidR="0071248A" w:rsidRPr="0071248A" w:rsidRDefault="0071248A" w:rsidP="0071248A">
      <w:pPr>
        <w:suppressAutoHyphens/>
        <w:overflowPunct w:val="0"/>
        <w:autoSpaceDE w:val="0"/>
        <w:jc w:val="center"/>
        <w:textAlignment w:val="baseline"/>
        <w:rPr>
          <w:sz w:val="28"/>
          <w:szCs w:val="28"/>
          <w:lang w:eastAsia="ar-SA"/>
        </w:rPr>
      </w:pPr>
      <w:r w:rsidRPr="0071248A">
        <w:rPr>
          <w:sz w:val="28"/>
          <w:szCs w:val="28"/>
          <w:lang w:eastAsia="ar-SA"/>
        </w:rPr>
        <w:t>Российская Федерация</w:t>
      </w:r>
    </w:p>
    <w:p w:rsidR="0071248A" w:rsidRPr="0071248A" w:rsidRDefault="0071248A" w:rsidP="0071248A">
      <w:pPr>
        <w:suppressAutoHyphens/>
        <w:overflowPunct w:val="0"/>
        <w:autoSpaceDE w:val="0"/>
        <w:jc w:val="center"/>
        <w:textAlignment w:val="baseline"/>
        <w:rPr>
          <w:sz w:val="28"/>
          <w:szCs w:val="28"/>
          <w:lang w:eastAsia="ar-SA"/>
        </w:rPr>
      </w:pPr>
      <w:r w:rsidRPr="0071248A">
        <w:rPr>
          <w:sz w:val="28"/>
          <w:szCs w:val="28"/>
          <w:lang w:eastAsia="ar-SA"/>
        </w:rPr>
        <w:t>Ростовская область</w:t>
      </w:r>
    </w:p>
    <w:p w:rsidR="0071248A" w:rsidRPr="0071248A" w:rsidRDefault="0071248A" w:rsidP="0071248A">
      <w:pPr>
        <w:suppressAutoHyphens/>
        <w:overflowPunct w:val="0"/>
        <w:autoSpaceDE w:val="0"/>
        <w:jc w:val="center"/>
        <w:textAlignment w:val="baseline"/>
        <w:rPr>
          <w:sz w:val="28"/>
          <w:szCs w:val="28"/>
          <w:lang w:eastAsia="ar-SA"/>
        </w:rPr>
      </w:pPr>
      <w:r w:rsidRPr="0071248A">
        <w:rPr>
          <w:sz w:val="28"/>
          <w:szCs w:val="28"/>
          <w:lang w:eastAsia="ar-SA"/>
        </w:rPr>
        <w:t>Зимовниковский район</w:t>
      </w:r>
    </w:p>
    <w:p w:rsidR="0071248A" w:rsidRPr="0071248A" w:rsidRDefault="0071248A" w:rsidP="0071248A">
      <w:pPr>
        <w:suppressAutoHyphens/>
        <w:overflowPunct w:val="0"/>
        <w:autoSpaceDE w:val="0"/>
        <w:jc w:val="center"/>
        <w:textAlignment w:val="baseline"/>
        <w:rPr>
          <w:sz w:val="28"/>
          <w:szCs w:val="28"/>
          <w:lang w:eastAsia="ar-SA"/>
        </w:rPr>
      </w:pPr>
      <w:r w:rsidRPr="0071248A">
        <w:rPr>
          <w:sz w:val="28"/>
          <w:szCs w:val="28"/>
          <w:lang w:eastAsia="ar-SA"/>
        </w:rPr>
        <w:t xml:space="preserve">муниципальное образование </w:t>
      </w:r>
      <w:r w:rsidR="00EB1843">
        <w:rPr>
          <w:sz w:val="28"/>
          <w:szCs w:val="28"/>
          <w:lang w:eastAsia="ar-SA"/>
        </w:rPr>
        <w:t>«</w:t>
      </w:r>
      <w:r w:rsidRPr="0071248A">
        <w:rPr>
          <w:sz w:val="28"/>
          <w:szCs w:val="28"/>
          <w:lang w:eastAsia="ar-SA"/>
        </w:rPr>
        <w:t>Камышевское сельское поселение</w:t>
      </w:r>
      <w:r w:rsidR="00EB1843">
        <w:rPr>
          <w:sz w:val="28"/>
          <w:szCs w:val="28"/>
          <w:lang w:eastAsia="ar-SA"/>
        </w:rPr>
        <w:t>»</w:t>
      </w:r>
    </w:p>
    <w:p w:rsidR="005F6108" w:rsidRPr="004F095B" w:rsidRDefault="0071248A" w:rsidP="0071248A">
      <w:pPr>
        <w:pStyle w:val="Postan"/>
        <w:rPr>
          <w:b/>
        </w:rPr>
      </w:pPr>
      <w:r w:rsidRPr="0071248A">
        <w:rPr>
          <w:szCs w:val="28"/>
          <w:lang w:eastAsia="ar-SA"/>
        </w:rPr>
        <w:t>Администрация Камышевского сельского поселения</w:t>
      </w:r>
    </w:p>
    <w:p w:rsidR="0071248A" w:rsidRDefault="0071248A" w:rsidP="005F6108">
      <w:pPr>
        <w:pStyle w:val="Postan"/>
        <w:ind w:left="540"/>
        <w:rPr>
          <w:b/>
          <w:bCs/>
        </w:rPr>
      </w:pPr>
    </w:p>
    <w:p w:rsidR="005F6108" w:rsidRPr="00D67F72" w:rsidRDefault="005F6108" w:rsidP="005F6108">
      <w:pPr>
        <w:pStyle w:val="Postan"/>
        <w:ind w:left="540"/>
        <w:rPr>
          <w:b/>
          <w:bCs/>
        </w:rPr>
      </w:pPr>
      <w:r w:rsidRPr="00D67F72">
        <w:rPr>
          <w:b/>
          <w:bCs/>
        </w:rPr>
        <w:t>ПОСТАНОВЛЕНИЕ</w:t>
      </w:r>
    </w:p>
    <w:p w:rsidR="005F6108" w:rsidRPr="002631CA" w:rsidRDefault="005F6108" w:rsidP="005F6108">
      <w:pPr>
        <w:pStyle w:val="Postan"/>
        <w:ind w:left="540"/>
      </w:pPr>
    </w:p>
    <w:tbl>
      <w:tblPr>
        <w:tblW w:w="0" w:type="auto"/>
        <w:tblInd w:w="108" w:type="dxa"/>
        <w:tblLook w:val="04A0" w:firstRow="1" w:lastRow="0" w:firstColumn="1" w:lastColumn="0" w:noHBand="0" w:noVBand="1"/>
      </w:tblPr>
      <w:tblGrid>
        <w:gridCol w:w="3505"/>
        <w:gridCol w:w="3055"/>
        <w:gridCol w:w="3084"/>
      </w:tblGrid>
      <w:tr w:rsidR="0071248A" w:rsidTr="00F35F6B">
        <w:tc>
          <w:tcPr>
            <w:tcW w:w="3574" w:type="dxa"/>
            <w:shd w:val="clear" w:color="auto" w:fill="auto"/>
          </w:tcPr>
          <w:p w:rsidR="0071248A" w:rsidRDefault="000E533B" w:rsidP="00F35F6B">
            <w:pPr>
              <w:pStyle w:val="Postan"/>
              <w:jc w:val="left"/>
            </w:pPr>
            <w:r>
              <w:t>11.03.</w:t>
            </w:r>
            <w:r w:rsidR="0071248A">
              <w:t>202</w:t>
            </w:r>
            <w:r w:rsidR="003600C9">
              <w:t>4</w:t>
            </w:r>
            <w:r w:rsidR="0071248A">
              <w:t xml:space="preserve"> г.</w:t>
            </w:r>
          </w:p>
        </w:tc>
        <w:tc>
          <w:tcPr>
            <w:tcW w:w="3143" w:type="dxa"/>
            <w:shd w:val="clear" w:color="auto" w:fill="auto"/>
          </w:tcPr>
          <w:p w:rsidR="0071248A" w:rsidRDefault="0071248A" w:rsidP="0009608F">
            <w:pPr>
              <w:pStyle w:val="Postan"/>
            </w:pPr>
            <w:r>
              <w:t>№</w:t>
            </w:r>
            <w:r w:rsidR="000E533B">
              <w:t xml:space="preserve"> 37</w:t>
            </w:r>
            <w:r>
              <w:t xml:space="preserve"> </w:t>
            </w:r>
          </w:p>
        </w:tc>
        <w:tc>
          <w:tcPr>
            <w:tcW w:w="3143" w:type="dxa"/>
            <w:shd w:val="clear" w:color="auto" w:fill="auto"/>
          </w:tcPr>
          <w:p w:rsidR="0071248A" w:rsidRDefault="005B7743" w:rsidP="00F35F6B">
            <w:pPr>
              <w:pStyle w:val="Postan"/>
              <w:jc w:val="right"/>
            </w:pPr>
            <w:r>
              <w:t>х</w:t>
            </w:r>
            <w:r w:rsidR="0071248A">
              <w:t>. Камышев</w:t>
            </w:r>
          </w:p>
        </w:tc>
      </w:tr>
    </w:tbl>
    <w:p w:rsidR="0071248A" w:rsidRDefault="0071248A" w:rsidP="005F6108">
      <w:pPr>
        <w:pStyle w:val="Postan"/>
        <w:ind w:left="540"/>
      </w:pPr>
    </w:p>
    <w:p w:rsidR="0065675D" w:rsidRDefault="0065675D" w:rsidP="0065675D">
      <w:pPr>
        <w:rPr>
          <w:b/>
          <w:kern w:val="2"/>
          <w:sz w:val="28"/>
          <w:szCs w:val="28"/>
        </w:rPr>
      </w:pPr>
    </w:p>
    <w:tbl>
      <w:tblPr>
        <w:tblW w:w="0" w:type="auto"/>
        <w:tblLook w:val="04A0" w:firstRow="1" w:lastRow="0" w:firstColumn="1" w:lastColumn="0" w:noHBand="0" w:noVBand="1"/>
      </w:tblPr>
      <w:tblGrid>
        <w:gridCol w:w="4903"/>
        <w:gridCol w:w="4849"/>
      </w:tblGrid>
      <w:tr w:rsidR="007010B5" w:rsidRPr="00CF7FA6" w:rsidTr="00CF7FA6">
        <w:tc>
          <w:tcPr>
            <w:tcW w:w="4984" w:type="dxa"/>
            <w:shd w:val="clear" w:color="auto" w:fill="auto"/>
          </w:tcPr>
          <w:p w:rsidR="007010B5" w:rsidRPr="00CF7FA6" w:rsidRDefault="00EB1843" w:rsidP="00CF7FA6">
            <w:pPr>
              <w:jc w:val="both"/>
              <w:rPr>
                <w:kern w:val="2"/>
                <w:sz w:val="28"/>
                <w:szCs w:val="28"/>
              </w:rPr>
            </w:pPr>
            <w:r>
              <w:rPr>
                <w:kern w:val="2"/>
                <w:sz w:val="28"/>
                <w:szCs w:val="28"/>
              </w:rPr>
              <w:t>«</w:t>
            </w:r>
            <w:r w:rsidR="007010B5" w:rsidRPr="00CF7FA6">
              <w:rPr>
                <w:kern w:val="2"/>
                <w:sz w:val="28"/>
                <w:szCs w:val="28"/>
              </w:rPr>
              <w:t>Об утверждении отчета о реализации муниципальной программы Камышевского сельского поселения</w:t>
            </w:r>
          </w:p>
          <w:p w:rsidR="007010B5" w:rsidRPr="00CF7FA6" w:rsidRDefault="00EB1843" w:rsidP="00CF7FA6">
            <w:pPr>
              <w:jc w:val="both"/>
              <w:rPr>
                <w:kern w:val="2"/>
                <w:sz w:val="28"/>
                <w:szCs w:val="28"/>
              </w:rPr>
            </w:pPr>
            <w:r>
              <w:rPr>
                <w:kern w:val="2"/>
                <w:sz w:val="28"/>
                <w:szCs w:val="28"/>
              </w:rPr>
              <w:t>«</w:t>
            </w:r>
            <w:r w:rsidR="007010B5" w:rsidRPr="00CF7FA6">
              <w:rPr>
                <w:kern w:val="2"/>
                <w:sz w:val="28"/>
                <w:szCs w:val="28"/>
              </w:rPr>
              <w:t>Развитие физической культуры и спорта</w:t>
            </w:r>
            <w:r>
              <w:rPr>
                <w:kern w:val="2"/>
                <w:sz w:val="28"/>
                <w:szCs w:val="28"/>
              </w:rPr>
              <w:t>»</w:t>
            </w:r>
            <w:r w:rsidR="007010B5" w:rsidRPr="00CF7FA6">
              <w:rPr>
                <w:kern w:val="2"/>
                <w:sz w:val="28"/>
                <w:szCs w:val="28"/>
              </w:rPr>
              <w:t xml:space="preserve"> за </w:t>
            </w:r>
            <w:r w:rsidR="00552B21">
              <w:rPr>
                <w:kern w:val="2"/>
                <w:sz w:val="28"/>
                <w:szCs w:val="28"/>
              </w:rPr>
              <w:t>202</w:t>
            </w:r>
            <w:r w:rsidR="003600C9">
              <w:rPr>
                <w:kern w:val="2"/>
                <w:sz w:val="28"/>
                <w:szCs w:val="28"/>
              </w:rPr>
              <w:t>3</w:t>
            </w:r>
            <w:r w:rsidR="007010B5" w:rsidRPr="00CF7FA6">
              <w:rPr>
                <w:kern w:val="2"/>
                <w:sz w:val="28"/>
                <w:szCs w:val="28"/>
              </w:rPr>
              <w:t xml:space="preserve"> год</w:t>
            </w:r>
            <w:r>
              <w:rPr>
                <w:kern w:val="2"/>
                <w:sz w:val="28"/>
                <w:szCs w:val="28"/>
              </w:rPr>
              <w:t>»</w:t>
            </w:r>
          </w:p>
          <w:p w:rsidR="007010B5" w:rsidRPr="00CF7FA6" w:rsidRDefault="007010B5" w:rsidP="0065675D">
            <w:pPr>
              <w:rPr>
                <w:kern w:val="2"/>
                <w:sz w:val="28"/>
                <w:szCs w:val="28"/>
              </w:rPr>
            </w:pPr>
          </w:p>
        </w:tc>
        <w:tc>
          <w:tcPr>
            <w:tcW w:w="4984" w:type="dxa"/>
            <w:shd w:val="clear" w:color="auto" w:fill="auto"/>
          </w:tcPr>
          <w:p w:rsidR="007010B5" w:rsidRPr="00CF7FA6" w:rsidRDefault="007010B5" w:rsidP="0065675D">
            <w:pPr>
              <w:rPr>
                <w:kern w:val="2"/>
                <w:sz w:val="28"/>
                <w:szCs w:val="28"/>
              </w:rPr>
            </w:pPr>
          </w:p>
        </w:tc>
      </w:tr>
    </w:tbl>
    <w:p w:rsidR="0065675D" w:rsidRPr="000E533B" w:rsidRDefault="0065675D" w:rsidP="0065675D">
      <w:pPr>
        <w:pStyle w:val="a5"/>
        <w:rPr>
          <w:kern w:val="2"/>
          <w:szCs w:val="28"/>
        </w:rPr>
      </w:pPr>
      <w:r w:rsidRPr="000E533B">
        <w:rPr>
          <w:kern w:val="2"/>
          <w:szCs w:val="28"/>
        </w:rPr>
        <w:t xml:space="preserve">В соответствии с постановлением </w:t>
      </w:r>
      <w:r w:rsidRPr="000E533B">
        <w:rPr>
          <w:szCs w:val="28"/>
        </w:rPr>
        <w:t xml:space="preserve">Администрации </w:t>
      </w:r>
      <w:r w:rsidRPr="000E533B">
        <w:rPr>
          <w:szCs w:val="28"/>
          <w:lang w:val="ru-RU"/>
        </w:rPr>
        <w:t xml:space="preserve">Камышевского сельского поселения </w:t>
      </w:r>
      <w:r w:rsidRPr="000E533B">
        <w:rPr>
          <w:szCs w:val="28"/>
        </w:rPr>
        <w:t xml:space="preserve">от </w:t>
      </w:r>
      <w:r w:rsidRPr="000E533B">
        <w:rPr>
          <w:szCs w:val="28"/>
          <w:lang w:val="ru-RU"/>
        </w:rPr>
        <w:t>1</w:t>
      </w:r>
      <w:r w:rsidR="000E533B" w:rsidRPr="000E533B">
        <w:rPr>
          <w:szCs w:val="28"/>
          <w:lang w:val="ru-RU"/>
        </w:rPr>
        <w:t>2</w:t>
      </w:r>
      <w:r w:rsidRPr="000E533B">
        <w:rPr>
          <w:szCs w:val="28"/>
        </w:rPr>
        <w:t>.</w:t>
      </w:r>
      <w:r w:rsidR="000E533B" w:rsidRPr="000E533B">
        <w:rPr>
          <w:szCs w:val="28"/>
          <w:lang w:val="ru-RU"/>
        </w:rPr>
        <w:t>09</w:t>
      </w:r>
      <w:r w:rsidRPr="000E533B">
        <w:rPr>
          <w:szCs w:val="28"/>
        </w:rPr>
        <w:t>.20</w:t>
      </w:r>
      <w:r w:rsidR="000E533B" w:rsidRPr="000E533B">
        <w:rPr>
          <w:szCs w:val="28"/>
          <w:lang w:val="ru-RU"/>
        </w:rPr>
        <w:t>23</w:t>
      </w:r>
      <w:r w:rsidRPr="000E533B">
        <w:rPr>
          <w:szCs w:val="28"/>
        </w:rPr>
        <w:t xml:space="preserve"> № </w:t>
      </w:r>
      <w:r w:rsidRPr="000E533B">
        <w:rPr>
          <w:szCs w:val="28"/>
          <w:lang w:val="ru-RU"/>
        </w:rPr>
        <w:t>10</w:t>
      </w:r>
      <w:r w:rsidR="000E533B" w:rsidRPr="000E533B">
        <w:rPr>
          <w:szCs w:val="28"/>
          <w:lang w:val="ru-RU"/>
        </w:rPr>
        <w:t>1</w:t>
      </w:r>
      <w:r w:rsidRPr="000E533B">
        <w:rPr>
          <w:kern w:val="2"/>
          <w:szCs w:val="28"/>
        </w:rPr>
        <w:t xml:space="preserve"> </w:t>
      </w:r>
      <w:r w:rsidR="00EB1843" w:rsidRPr="000E533B">
        <w:rPr>
          <w:szCs w:val="28"/>
        </w:rPr>
        <w:t>«</w:t>
      </w:r>
      <w:r w:rsidRPr="000E533B">
        <w:rPr>
          <w:szCs w:val="28"/>
        </w:rPr>
        <w:t xml:space="preserve">Об утверждении Порядка разработки, реализации и оценки эффективности муниципальных программ </w:t>
      </w:r>
      <w:r w:rsidRPr="000E533B">
        <w:rPr>
          <w:szCs w:val="28"/>
          <w:lang w:val="ru-RU"/>
        </w:rPr>
        <w:t>Камышевского сельского поселения</w:t>
      </w:r>
      <w:r w:rsidR="00EB1843" w:rsidRPr="000E533B">
        <w:rPr>
          <w:szCs w:val="28"/>
        </w:rPr>
        <w:t>»</w:t>
      </w:r>
      <w:r w:rsidR="00063FEB" w:rsidRPr="000E533B">
        <w:rPr>
          <w:szCs w:val="28"/>
          <w:lang w:val="ru-RU"/>
        </w:rPr>
        <w:t>,</w:t>
      </w:r>
      <w:r w:rsidR="00862C3C" w:rsidRPr="000E533B">
        <w:rPr>
          <w:szCs w:val="28"/>
          <w:lang w:val="ru-RU"/>
        </w:rPr>
        <w:t xml:space="preserve"> </w:t>
      </w:r>
      <w:r w:rsidRPr="000E533B">
        <w:rPr>
          <w:kern w:val="2"/>
          <w:szCs w:val="28"/>
        </w:rPr>
        <w:t xml:space="preserve">Администрация </w:t>
      </w:r>
      <w:r w:rsidRPr="000E533B">
        <w:rPr>
          <w:kern w:val="2"/>
          <w:szCs w:val="28"/>
          <w:lang w:val="ru-RU"/>
        </w:rPr>
        <w:t xml:space="preserve">Камышевского сельского поселения </w:t>
      </w:r>
      <w:r w:rsidRPr="000E533B">
        <w:rPr>
          <w:b/>
          <w:kern w:val="2"/>
          <w:szCs w:val="28"/>
          <w:lang w:val="ru-RU"/>
        </w:rPr>
        <w:t>постановляет</w:t>
      </w:r>
      <w:r w:rsidRPr="000E533B">
        <w:rPr>
          <w:kern w:val="2"/>
          <w:szCs w:val="28"/>
          <w:lang w:val="ru-RU"/>
        </w:rPr>
        <w:t>:</w:t>
      </w:r>
      <w:r w:rsidRPr="000E533B">
        <w:rPr>
          <w:kern w:val="2"/>
          <w:szCs w:val="28"/>
        </w:rPr>
        <w:t xml:space="preserve"> </w:t>
      </w:r>
    </w:p>
    <w:p w:rsidR="0065675D" w:rsidRPr="00682084" w:rsidRDefault="0065675D" w:rsidP="0065675D">
      <w:pPr>
        <w:pStyle w:val="a5"/>
        <w:rPr>
          <w:kern w:val="2"/>
          <w:szCs w:val="28"/>
        </w:rPr>
      </w:pPr>
    </w:p>
    <w:p w:rsidR="0065675D" w:rsidRPr="00682084" w:rsidRDefault="00862C3C" w:rsidP="00862C3C">
      <w:pPr>
        <w:jc w:val="both"/>
        <w:rPr>
          <w:bCs/>
          <w:kern w:val="2"/>
          <w:sz w:val="28"/>
          <w:szCs w:val="28"/>
        </w:rPr>
      </w:pPr>
      <w:r>
        <w:rPr>
          <w:kern w:val="2"/>
          <w:sz w:val="28"/>
          <w:szCs w:val="28"/>
        </w:rPr>
        <w:t xml:space="preserve">          </w:t>
      </w:r>
      <w:r w:rsidR="0065675D" w:rsidRPr="00682084">
        <w:rPr>
          <w:kern w:val="2"/>
          <w:sz w:val="28"/>
          <w:szCs w:val="28"/>
        </w:rPr>
        <w:t xml:space="preserve">1. Утвердить </w:t>
      </w:r>
      <w:r>
        <w:rPr>
          <w:kern w:val="2"/>
          <w:sz w:val="28"/>
          <w:szCs w:val="28"/>
        </w:rPr>
        <w:t xml:space="preserve">отчет о реализации муниципальной программы </w:t>
      </w:r>
      <w:r w:rsidRPr="00682084">
        <w:rPr>
          <w:bCs/>
          <w:kern w:val="2"/>
          <w:sz w:val="28"/>
          <w:szCs w:val="28"/>
        </w:rPr>
        <w:t>Камышевского</w:t>
      </w:r>
      <w:r w:rsidR="0065675D" w:rsidRPr="00682084">
        <w:rPr>
          <w:bCs/>
          <w:kern w:val="2"/>
          <w:sz w:val="28"/>
          <w:szCs w:val="28"/>
        </w:rPr>
        <w:t xml:space="preserve"> сельского поселения </w:t>
      </w:r>
      <w:r w:rsidR="00EB1843">
        <w:rPr>
          <w:kern w:val="2"/>
          <w:sz w:val="28"/>
          <w:szCs w:val="28"/>
        </w:rPr>
        <w:t>«</w:t>
      </w:r>
      <w:r>
        <w:rPr>
          <w:kern w:val="2"/>
          <w:sz w:val="28"/>
          <w:szCs w:val="28"/>
        </w:rPr>
        <w:t>Развитие физической культуры и спорта</w:t>
      </w:r>
      <w:r w:rsidR="00EB1843">
        <w:rPr>
          <w:bCs/>
          <w:kern w:val="2"/>
          <w:sz w:val="28"/>
          <w:szCs w:val="28"/>
        </w:rPr>
        <w:t>»</w:t>
      </w:r>
      <w:r>
        <w:rPr>
          <w:bCs/>
          <w:kern w:val="2"/>
          <w:sz w:val="28"/>
          <w:szCs w:val="28"/>
        </w:rPr>
        <w:t xml:space="preserve"> (далее – Программа), утвержденной постановлением Администрации Камышевского сельского поселения от 13.12.2018 № 117 </w:t>
      </w:r>
      <w:r w:rsidR="00EB1843">
        <w:rPr>
          <w:bCs/>
          <w:kern w:val="2"/>
          <w:sz w:val="28"/>
          <w:szCs w:val="28"/>
        </w:rPr>
        <w:t>«</w:t>
      </w:r>
      <w:r w:rsidRPr="0065675D">
        <w:rPr>
          <w:kern w:val="2"/>
          <w:sz w:val="28"/>
          <w:szCs w:val="28"/>
        </w:rPr>
        <w:t xml:space="preserve">Об утверждении </w:t>
      </w:r>
      <w:r>
        <w:rPr>
          <w:kern w:val="2"/>
          <w:sz w:val="28"/>
          <w:szCs w:val="28"/>
        </w:rPr>
        <w:t xml:space="preserve">отчета о реализации </w:t>
      </w:r>
      <w:r w:rsidRPr="0065675D">
        <w:rPr>
          <w:kern w:val="2"/>
          <w:sz w:val="28"/>
          <w:szCs w:val="28"/>
        </w:rPr>
        <w:t>муниципальной</w:t>
      </w:r>
      <w:r>
        <w:rPr>
          <w:kern w:val="2"/>
          <w:sz w:val="28"/>
          <w:szCs w:val="28"/>
        </w:rPr>
        <w:t xml:space="preserve"> </w:t>
      </w:r>
      <w:r w:rsidRPr="0065675D">
        <w:rPr>
          <w:kern w:val="2"/>
          <w:sz w:val="28"/>
          <w:szCs w:val="28"/>
        </w:rPr>
        <w:t>программы Камышевского сельского поселения</w:t>
      </w:r>
      <w:r>
        <w:rPr>
          <w:kern w:val="2"/>
          <w:sz w:val="28"/>
          <w:szCs w:val="28"/>
        </w:rPr>
        <w:t xml:space="preserve"> </w:t>
      </w:r>
      <w:r w:rsidR="00EB1843">
        <w:rPr>
          <w:kern w:val="2"/>
          <w:sz w:val="28"/>
          <w:szCs w:val="28"/>
        </w:rPr>
        <w:t>«</w:t>
      </w:r>
      <w:r w:rsidRPr="0065675D">
        <w:rPr>
          <w:kern w:val="2"/>
          <w:sz w:val="28"/>
          <w:szCs w:val="28"/>
        </w:rPr>
        <w:t>Развитие физической культуры и спорта</w:t>
      </w:r>
      <w:r w:rsidR="00EB1843">
        <w:rPr>
          <w:kern w:val="2"/>
          <w:sz w:val="28"/>
          <w:szCs w:val="28"/>
        </w:rPr>
        <w:t>»</w:t>
      </w:r>
      <w:r>
        <w:rPr>
          <w:kern w:val="2"/>
          <w:sz w:val="28"/>
          <w:szCs w:val="28"/>
        </w:rPr>
        <w:t xml:space="preserve"> по результатам за </w:t>
      </w:r>
      <w:r w:rsidR="00552B21">
        <w:rPr>
          <w:kern w:val="2"/>
          <w:sz w:val="28"/>
          <w:szCs w:val="28"/>
        </w:rPr>
        <w:t>202</w:t>
      </w:r>
      <w:r w:rsidR="003600C9">
        <w:rPr>
          <w:kern w:val="2"/>
          <w:sz w:val="28"/>
          <w:szCs w:val="28"/>
        </w:rPr>
        <w:t>3</w:t>
      </w:r>
      <w:r>
        <w:rPr>
          <w:kern w:val="2"/>
          <w:sz w:val="28"/>
          <w:szCs w:val="28"/>
        </w:rPr>
        <w:t xml:space="preserve"> год, </w:t>
      </w:r>
      <w:r w:rsidR="0065675D" w:rsidRPr="00682084">
        <w:rPr>
          <w:bCs/>
          <w:kern w:val="2"/>
          <w:sz w:val="28"/>
          <w:szCs w:val="28"/>
        </w:rPr>
        <w:t>согласно приложению.</w:t>
      </w:r>
    </w:p>
    <w:p w:rsidR="0065675D" w:rsidRPr="00682084" w:rsidRDefault="00862C3C" w:rsidP="0065675D">
      <w:pPr>
        <w:suppressAutoHyphens/>
        <w:autoSpaceDE w:val="0"/>
        <w:autoSpaceDN w:val="0"/>
        <w:adjustRightInd w:val="0"/>
        <w:ind w:firstLine="709"/>
        <w:jc w:val="both"/>
        <w:rPr>
          <w:kern w:val="2"/>
          <w:sz w:val="28"/>
          <w:szCs w:val="28"/>
        </w:rPr>
      </w:pPr>
      <w:r>
        <w:rPr>
          <w:kern w:val="2"/>
          <w:sz w:val="28"/>
          <w:szCs w:val="28"/>
        </w:rPr>
        <w:t>2</w:t>
      </w:r>
      <w:r w:rsidR="0065675D" w:rsidRPr="00682084">
        <w:rPr>
          <w:kern w:val="2"/>
          <w:sz w:val="28"/>
          <w:szCs w:val="28"/>
        </w:rPr>
        <w:t>. Контроль за исполнением постановления оставляю за собой.</w:t>
      </w:r>
    </w:p>
    <w:p w:rsidR="0065675D" w:rsidRPr="00682084" w:rsidRDefault="0065675D" w:rsidP="0065675D">
      <w:pPr>
        <w:tabs>
          <w:tab w:val="left" w:pos="3780"/>
          <w:tab w:val="left" w:pos="7020"/>
        </w:tabs>
        <w:autoSpaceDE w:val="0"/>
        <w:autoSpaceDN w:val="0"/>
        <w:adjustRightInd w:val="0"/>
        <w:jc w:val="both"/>
        <w:rPr>
          <w:kern w:val="2"/>
          <w:sz w:val="28"/>
          <w:szCs w:val="28"/>
        </w:rPr>
      </w:pPr>
    </w:p>
    <w:p w:rsidR="0065675D" w:rsidRPr="00682084" w:rsidRDefault="0065675D" w:rsidP="0065675D">
      <w:pPr>
        <w:tabs>
          <w:tab w:val="left" w:pos="3780"/>
          <w:tab w:val="left" w:pos="7020"/>
        </w:tabs>
        <w:autoSpaceDE w:val="0"/>
        <w:autoSpaceDN w:val="0"/>
        <w:adjustRightInd w:val="0"/>
        <w:jc w:val="both"/>
        <w:rPr>
          <w:kern w:val="2"/>
          <w:sz w:val="28"/>
          <w:szCs w:val="28"/>
        </w:rPr>
      </w:pPr>
      <w:r w:rsidRPr="00682084">
        <w:rPr>
          <w:kern w:val="2"/>
          <w:sz w:val="28"/>
          <w:szCs w:val="28"/>
        </w:rPr>
        <w:t xml:space="preserve">Глава Администрации </w:t>
      </w:r>
    </w:p>
    <w:p w:rsidR="007F049A" w:rsidRDefault="0065675D" w:rsidP="005F6108">
      <w:pPr>
        <w:suppressAutoHyphens/>
        <w:rPr>
          <w:kern w:val="2"/>
          <w:sz w:val="28"/>
          <w:szCs w:val="28"/>
        </w:rPr>
      </w:pPr>
      <w:r>
        <w:rPr>
          <w:sz w:val="28"/>
          <w:szCs w:val="28"/>
        </w:rPr>
        <w:t>Камышевского</w:t>
      </w:r>
      <w:r w:rsidRPr="00682084">
        <w:rPr>
          <w:sz w:val="28"/>
          <w:szCs w:val="28"/>
        </w:rPr>
        <w:t xml:space="preserve"> сельского </w:t>
      </w:r>
      <w:r w:rsidRPr="00682084">
        <w:rPr>
          <w:kern w:val="2"/>
          <w:sz w:val="28"/>
          <w:szCs w:val="28"/>
        </w:rPr>
        <w:t xml:space="preserve">поселения </w:t>
      </w:r>
      <w:r w:rsidRPr="00682084">
        <w:rPr>
          <w:kern w:val="2"/>
          <w:sz w:val="28"/>
          <w:szCs w:val="28"/>
        </w:rPr>
        <w:tab/>
      </w:r>
      <w:r>
        <w:rPr>
          <w:kern w:val="2"/>
          <w:sz w:val="28"/>
          <w:szCs w:val="28"/>
        </w:rPr>
        <w:t xml:space="preserve">                                       С.А. Богданова</w:t>
      </w:r>
      <w:r w:rsidR="005F6108" w:rsidRPr="00626CB3">
        <w:rPr>
          <w:kern w:val="2"/>
          <w:sz w:val="28"/>
          <w:szCs w:val="28"/>
        </w:rPr>
        <w:t xml:space="preserve"> </w:t>
      </w:r>
    </w:p>
    <w:p w:rsidR="007F049A" w:rsidRPr="007F049A" w:rsidRDefault="007F049A" w:rsidP="007F049A">
      <w:pPr>
        <w:rPr>
          <w:sz w:val="28"/>
          <w:szCs w:val="28"/>
        </w:rPr>
      </w:pPr>
    </w:p>
    <w:p w:rsidR="007F049A" w:rsidRPr="007F049A" w:rsidRDefault="007F049A" w:rsidP="007F049A">
      <w:pPr>
        <w:rPr>
          <w:sz w:val="28"/>
          <w:szCs w:val="28"/>
        </w:rPr>
      </w:pPr>
    </w:p>
    <w:p w:rsidR="007F049A" w:rsidRDefault="007F049A" w:rsidP="007F049A">
      <w:pPr>
        <w:rPr>
          <w:sz w:val="28"/>
          <w:szCs w:val="28"/>
        </w:rPr>
      </w:pPr>
    </w:p>
    <w:p w:rsidR="007F049A" w:rsidRPr="002028F4" w:rsidRDefault="007F049A" w:rsidP="007F049A">
      <w:pPr>
        <w:suppressAutoHyphens/>
      </w:pPr>
      <w:r w:rsidRPr="002028F4">
        <w:t>Постановление вносит:</w:t>
      </w:r>
    </w:p>
    <w:p w:rsidR="007F049A" w:rsidRDefault="007F049A" w:rsidP="007F049A">
      <w:pPr>
        <w:suppressAutoHyphens/>
      </w:pPr>
      <w:r>
        <w:t>Начальник сектор экономики и финансов</w:t>
      </w:r>
    </w:p>
    <w:p w:rsidR="007F049A" w:rsidRPr="002028F4" w:rsidRDefault="007F049A" w:rsidP="007F049A">
      <w:pPr>
        <w:suppressAutoHyphens/>
      </w:pPr>
      <w:r>
        <w:t>Словаева А.А.</w:t>
      </w:r>
    </w:p>
    <w:p w:rsidR="005F6108" w:rsidRPr="007F049A" w:rsidRDefault="005F6108" w:rsidP="007F049A">
      <w:pPr>
        <w:rPr>
          <w:sz w:val="28"/>
          <w:szCs w:val="28"/>
        </w:rPr>
      </w:pPr>
    </w:p>
    <w:p w:rsidR="008E3FAA" w:rsidRPr="00B363D4" w:rsidRDefault="008E3FAA" w:rsidP="008E3FAA">
      <w:pPr>
        <w:pageBreakBefore/>
        <w:shd w:val="clear" w:color="auto" w:fill="FFFFFF"/>
        <w:ind w:left="6237"/>
        <w:jc w:val="center"/>
        <w:rPr>
          <w:kern w:val="2"/>
          <w:sz w:val="28"/>
          <w:szCs w:val="28"/>
        </w:rPr>
      </w:pPr>
      <w:r w:rsidRPr="00B363D4">
        <w:rPr>
          <w:kern w:val="2"/>
          <w:sz w:val="28"/>
          <w:szCs w:val="28"/>
        </w:rPr>
        <w:lastRenderedPageBreak/>
        <w:t xml:space="preserve">Приложение </w:t>
      </w:r>
    </w:p>
    <w:p w:rsidR="008E3FAA" w:rsidRPr="00B363D4" w:rsidRDefault="008E3FAA" w:rsidP="008E3FAA">
      <w:pPr>
        <w:shd w:val="clear" w:color="auto" w:fill="FFFFFF"/>
        <w:ind w:left="6237"/>
        <w:jc w:val="center"/>
        <w:rPr>
          <w:kern w:val="2"/>
          <w:sz w:val="28"/>
          <w:szCs w:val="28"/>
        </w:rPr>
      </w:pPr>
      <w:r w:rsidRPr="00B363D4">
        <w:rPr>
          <w:kern w:val="2"/>
          <w:sz w:val="28"/>
          <w:szCs w:val="28"/>
        </w:rPr>
        <w:t>к постановлению</w:t>
      </w:r>
    </w:p>
    <w:p w:rsidR="005F6108" w:rsidRDefault="005F6108" w:rsidP="005F6108">
      <w:pPr>
        <w:ind w:left="6237"/>
        <w:jc w:val="center"/>
        <w:rPr>
          <w:sz w:val="28"/>
        </w:rPr>
      </w:pPr>
      <w:r>
        <w:rPr>
          <w:sz w:val="28"/>
        </w:rPr>
        <w:t xml:space="preserve">Администрации </w:t>
      </w:r>
      <w:r w:rsidR="0065675D">
        <w:rPr>
          <w:sz w:val="28"/>
        </w:rPr>
        <w:t>Камышевского</w:t>
      </w:r>
      <w:r>
        <w:rPr>
          <w:sz w:val="28"/>
        </w:rPr>
        <w:t xml:space="preserve"> сельского поселения </w:t>
      </w:r>
    </w:p>
    <w:p w:rsidR="008E3FAA" w:rsidRPr="00B363D4" w:rsidRDefault="008600B8" w:rsidP="008E3FAA">
      <w:pPr>
        <w:ind w:left="6237"/>
        <w:jc w:val="center"/>
        <w:rPr>
          <w:sz w:val="28"/>
        </w:rPr>
      </w:pPr>
      <w:r>
        <w:rPr>
          <w:sz w:val="28"/>
        </w:rPr>
        <w:t xml:space="preserve">от </w:t>
      </w:r>
      <w:r w:rsidR="000E533B">
        <w:rPr>
          <w:sz w:val="28"/>
        </w:rPr>
        <w:t>11.03.</w:t>
      </w:r>
      <w:r w:rsidR="007F049A">
        <w:rPr>
          <w:sz w:val="28"/>
        </w:rPr>
        <w:t>202</w:t>
      </w:r>
      <w:r w:rsidR="003600C9">
        <w:rPr>
          <w:sz w:val="28"/>
        </w:rPr>
        <w:t>4</w:t>
      </w:r>
      <w:r w:rsidR="007F049A">
        <w:rPr>
          <w:sz w:val="28"/>
        </w:rPr>
        <w:t xml:space="preserve"> г.</w:t>
      </w:r>
      <w:r>
        <w:rPr>
          <w:sz w:val="28"/>
        </w:rPr>
        <w:t xml:space="preserve"> №</w:t>
      </w:r>
      <w:r w:rsidR="000E533B">
        <w:rPr>
          <w:sz w:val="28"/>
        </w:rPr>
        <w:t xml:space="preserve"> 37</w:t>
      </w:r>
      <w:r>
        <w:rPr>
          <w:sz w:val="28"/>
        </w:rPr>
        <w:t xml:space="preserve"> </w:t>
      </w:r>
    </w:p>
    <w:p w:rsidR="008E3FAA" w:rsidRPr="00B363D4" w:rsidRDefault="008E3FAA" w:rsidP="008E3FAA">
      <w:pPr>
        <w:shd w:val="clear" w:color="auto" w:fill="FFFFFF"/>
        <w:jc w:val="center"/>
        <w:rPr>
          <w:kern w:val="2"/>
          <w:sz w:val="28"/>
          <w:szCs w:val="28"/>
        </w:rPr>
      </w:pPr>
    </w:p>
    <w:p w:rsidR="00BB790D" w:rsidRPr="00B363D4" w:rsidRDefault="00BB790D" w:rsidP="008E3FAA">
      <w:pPr>
        <w:shd w:val="clear" w:color="auto" w:fill="FFFFFF"/>
        <w:jc w:val="center"/>
        <w:rPr>
          <w:kern w:val="2"/>
          <w:sz w:val="28"/>
          <w:szCs w:val="28"/>
        </w:rPr>
      </w:pPr>
    </w:p>
    <w:p w:rsidR="00BB790D" w:rsidRDefault="00862C3C" w:rsidP="00862C3C">
      <w:pPr>
        <w:ind w:firstLine="709"/>
        <w:jc w:val="center"/>
        <w:rPr>
          <w:sz w:val="28"/>
          <w:szCs w:val="28"/>
        </w:rPr>
      </w:pPr>
      <w:r>
        <w:rPr>
          <w:sz w:val="28"/>
          <w:szCs w:val="28"/>
        </w:rPr>
        <w:t>ОТЧЕТ</w:t>
      </w:r>
    </w:p>
    <w:p w:rsidR="00862C3C" w:rsidRDefault="00862C3C" w:rsidP="00862C3C">
      <w:pPr>
        <w:ind w:firstLine="709"/>
        <w:jc w:val="center"/>
        <w:rPr>
          <w:sz w:val="28"/>
          <w:szCs w:val="28"/>
        </w:rPr>
      </w:pPr>
      <w:r>
        <w:rPr>
          <w:sz w:val="28"/>
          <w:szCs w:val="28"/>
        </w:rPr>
        <w:t xml:space="preserve">О реализации муниципальной программы Камышевского сельского поселения </w:t>
      </w:r>
      <w:r w:rsidR="00EB1843">
        <w:rPr>
          <w:sz w:val="28"/>
          <w:szCs w:val="28"/>
        </w:rPr>
        <w:t>«</w:t>
      </w:r>
      <w:r>
        <w:rPr>
          <w:sz w:val="28"/>
          <w:szCs w:val="28"/>
        </w:rPr>
        <w:t>Развитие физической культуры и спорта</w:t>
      </w:r>
      <w:r w:rsidR="00EB1843">
        <w:rPr>
          <w:sz w:val="28"/>
          <w:szCs w:val="28"/>
        </w:rPr>
        <w:t>»</w:t>
      </w:r>
      <w:r>
        <w:rPr>
          <w:sz w:val="28"/>
          <w:szCs w:val="28"/>
        </w:rPr>
        <w:t xml:space="preserve"> за </w:t>
      </w:r>
      <w:r w:rsidR="00552B21">
        <w:rPr>
          <w:sz w:val="28"/>
          <w:szCs w:val="28"/>
        </w:rPr>
        <w:t>202</w:t>
      </w:r>
      <w:r w:rsidR="003600C9">
        <w:rPr>
          <w:sz w:val="28"/>
          <w:szCs w:val="28"/>
        </w:rPr>
        <w:t>3</w:t>
      </w:r>
      <w:r>
        <w:rPr>
          <w:sz w:val="28"/>
          <w:szCs w:val="28"/>
        </w:rPr>
        <w:t xml:space="preserve"> год</w:t>
      </w:r>
    </w:p>
    <w:p w:rsidR="00862C3C" w:rsidRDefault="00862C3C" w:rsidP="00862C3C">
      <w:pPr>
        <w:ind w:firstLine="709"/>
        <w:jc w:val="center"/>
        <w:rPr>
          <w:sz w:val="28"/>
          <w:szCs w:val="28"/>
        </w:rPr>
      </w:pPr>
    </w:p>
    <w:p w:rsidR="00862C3C" w:rsidRDefault="00862C3C" w:rsidP="00862C3C">
      <w:pPr>
        <w:numPr>
          <w:ilvl w:val="0"/>
          <w:numId w:val="17"/>
        </w:numPr>
        <w:jc w:val="center"/>
        <w:rPr>
          <w:sz w:val="28"/>
          <w:szCs w:val="28"/>
        </w:rPr>
      </w:pPr>
      <w:r>
        <w:rPr>
          <w:sz w:val="28"/>
          <w:szCs w:val="28"/>
        </w:rPr>
        <w:t xml:space="preserve">Конкретные результаты, достигнутые за </w:t>
      </w:r>
      <w:r w:rsidR="00552B21">
        <w:rPr>
          <w:sz w:val="28"/>
          <w:szCs w:val="28"/>
        </w:rPr>
        <w:t>202</w:t>
      </w:r>
      <w:r w:rsidR="003600C9">
        <w:rPr>
          <w:sz w:val="28"/>
          <w:szCs w:val="28"/>
        </w:rPr>
        <w:t>3</w:t>
      </w:r>
      <w:r>
        <w:rPr>
          <w:sz w:val="28"/>
          <w:szCs w:val="28"/>
        </w:rPr>
        <w:t xml:space="preserve"> год.</w:t>
      </w:r>
    </w:p>
    <w:p w:rsidR="00862C3C" w:rsidRDefault="00862C3C" w:rsidP="00862C3C">
      <w:pPr>
        <w:jc w:val="center"/>
        <w:rPr>
          <w:sz w:val="28"/>
          <w:szCs w:val="28"/>
        </w:rPr>
      </w:pPr>
    </w:p>
    <w:p w:rsidR="00950FD3" w:rsidRDefault="00AF4744" w:rsidP="00950FD3">
      <w:pPr>
        <w:ind w:firstLine="567"/>
        <w:jc w:val="both"/>
        <w:rPr>
          <w:sz w:val="28"/>
          <w:szCs w:val="28"/>
        </w:rPr>
      </w:pPr>
      <w:r>
        <w:rPr>
          <w:sz w:val="28"/>
          <w:szCs w:val="28"/>
        </w:rPr>
        <w:t xml:space="preserve">В целях созданий условий, обеспечивающих возможность гражданам Камышевского сельского поселения систематически заниматься физической культурой и массовым спортом, и вести здоровый образ жизни в </w:t>
      </w:r>
      <w:r w:rsidR="00552B21">
        <w:rPr>
          <w:sz w:val="28"/>
          <w:szCs w:val="28"/>
        </w:rPr>
        <w:t>202</w:t>
      </w:r>
      <w:r w:rsidR="003600C9">
        <w:rPr>
          <w:sz w:val="28"/>
          <w:szCs w:val="28"/>
        </w:rPr>
        <w:t>3</w:t>
      </w:r>
      <w:r>
        <w:rPr>
          <w:sz w:val="28"/>
          <w:szCs w:val="28"/>
        </w:rPr>
        <w:t xml:space="preserve"> году </w:t>
      </w:r>
      <w:r w:rsidR="00950FD3">
        <w:rPr>
          <w:sz w:val="28"/>
          <w:szCs w:val="28"/>
        </w:rPr>
        <w:t>проводилась целенаправленная работа по пропаганде физической культуры, спорта.</w:t>
      </w:r>
    </w:p>
    <w:p w:rsidR="00FA752D" w:rsidRDefault="00986E02" w:rsidP="00986E02">
      <w:pPr>
        <w:numPr>
          <w:ilvl w:val="0"/>
          <w:numId w:val="17"/>
        </w:numPr>
        <w:jc w:val="center"/>
        <w:rPr>
          <w:sz w:val="28"/>
          <w:szCs w:val="28"/>
        </w:rPr>
      </w:pPr>
      <w:r>
        <w:rPr>
          <w:sz w:val="28"/>
          <w:szCs w:val="28"/>
        </w:rPr>
        <w:t>Результаты реализации</w:t>
      </w:r>
    </w:p>
    <w:p w:rsidR="00986E02" w:rsidRDefault="00986E02" w:rsidP="00986E02">
      <w:pPr>
        <w:ind w:left="709"/>
        <w:jc w:val="center"/>
        <w:rPr>
          <w:sz w:val="28"/>
          <w:szCs w:val="28"/>
        </w:rPr>
      </w:pPr>
      <w:r>
        <w:rPr>
          <w:sz w:val="28"/>
          <w:szCs w:val="28"/>
        </w:rPr>
        <w:t>Основных мероприятий подпрограмм муниципальной программы, а также сведения о достижении контрольных событий.</w:t>
      </w:r>
    </w:p>
    <w:p w:rsidR="00986E02" w:rsidRPr="00986E02" w:rsidRDefault="00986E02" w:rsidP="00986E02">
      <w:pPr>
        <w:rPr>
          <w:sz w:val="28"/>
          <w:szCs w:val="28"/>
        </w:rPr>
      </w:pPr>
    </w:p>
    <w:p w:rsidR="00986E02" w:rsidRDefault="00986E02" w:rsidP="00986E02">
      <w:pPr>
        <w:ind w:firstLine="709"/>
        <w:jc w:val="center"/>
        <w:rPr>
          <w:sz w:val="28"/>
          <w:szCs w:val="28"/>
        </w:rPr>
      </w:pPr>
      <w:r>
        <w:rPr>
          <w:sz w:val="28"/>
          <w:szCs w:val="28"/>
        </w:rPr>
        <w:t xml:space="preserve">Подпрограмма 1 </w:t>
      </w:r>
      <w:r w:rsidR="00EB1843">
        <w:rPr>
          <w:sz w:val="28"/>
          <w:szCs w:val="28"/>
        </w:rPr>
        <w:t>«</w:t>
      </w:r>
      <w:r>
        <w:rPr>
          <w:sz w:val="28"/>
          <w:szCs w:val="28"/>
        </w:rPr>
        <w:t>Развитие физической культуры и массового спорта Камышевского сельского поселения</w:t>
      </w:r>
      <w:r w:rsidR="00EB1843">
        <w:rPr>
          <w:sz w:val="28"/>
          <w:szCs w:val="28"/>
        </w:rPr>
        <w:t>»</w:t>
      </w:r>
    </w:p>
    <w:p w:rsidR="00986E02" w:rsidRDefault="00986E02" w:rsidP="00986E02">
      <w:pPr>
        <w:ind w:firstLine="709"/>
        <w:jc w:val="center"/>
        <w:rPr>
          <w:sz w:val="28"/>
          <w:szCs w:val="28"/>
        </w:rPr>
      </w:pPr>
    </w:p>
    <w:p w:rsidR="00986E02" w:rsidRDefault="00986E02" w:rsidP="009E56A3">
      <w:pPr>
        <w:tabs>
          <w:tab w:val="left" w:pos="1665"/>
        </w:tabs>
        <w:ind w:firstLine="567"/>
        <w:jc w:val="both"/>
        <w:rPr>
          <w:sz w:val="28"/>
          <w:szCs w:val="28"/>
        </w:rPr>
      </w:pPr>
      <w:r>
        <w:rPr>
          <w:sz w:val="28"/>
          <w:szCs w:val="28"/>
        </w:rPr>
        <w:t>Основное мероприятие 1.1. Обеспечение условий для развития на территории Камышевского сельского поселения физической культуры и массового спорта и организация проведения официальных физкультурных и спортивных мероприятий</w:t>
      </w:r>
      <w:r w:rsidR="003B2D16">
        <w:rPr>
          <w:sz w:val="28"/>
          <w:szCs w:val="28"/>
        </w:rPr>
        <w:t>.</w:t>
      </w:r>
    </w:p>
    <w:p w:rsidR="003B2D16" w:rsidRDefault="00950FD3" w:rsidP="003B2D16">
      <w:pPr>
        <w:pStyle w:val="af6"/>
        <w:jc w:val="both"/>
        <w:rPr>
          <w:szCs w:val="28"/>
        </w:rPr>
      </w:pPr>
      <w:r>
        <w:rPr>
          <w:szCs w:val="28"/>
        </w:rPr>
        <w:t xml:space="preserve">       </w:t>
      </w:r>
      <w:r w:rsidR="00A55DD8">
        <w:rPr>
          <w:szCs w:val="28"/>
        </w:rPr>
        <w:t xml:space="preserve"> </w:t>
      </w:r>
      <w:r w:rsidR="008656D5">
        <w:rPr>
          <w:szCs w:val="28"/>
        </w:rPr>
        <w:t xml:space="preserve">Ведется целенаправленная работа по пропаганде физической культуры и спорта, учителя физической культуры пропагандируют здоровый образ жизни, значение физической культуры в жизни каждого человека. </w:t>
      </w:r>
    </w:p>
    <w:p w:rsidR="00603050" w:rsidRPr="00EB1843" w:rsidRDefault="00603050" w:rsidP="005D4E3D">
      <w:pPr>
        <w:pStyle w:val="af6"/>
        <w:ind w:firstLine="567"/>
        <w:jc w:val="both"/>
        <w:rPr>
          <w:rFonts w:eastAsia="Calibri"/>
          <w:lang w:eastAsia="en-US"/>
        </w:rPr>
      </w:pPr>
      <w:r w:rsidRPr="00EB1843">
        <w:rPr>
          <w:rFonts w:eastAsia="Calibri"/>
          <w:lang w:eastAsia="en-US"/>
        </w:rPr>
        <w:t xml:space="preserve">На территории Камышевского </w:t>
      </w:r>
      <w:r w:rsidR="005D4E3D" w:rsidRPr="00EB1843">
        <w:rPr>
          <w:rFonts w:eastAsia="Calibri"/>
          <w:lang w:eastAsia="en-US"/>
        </w:rPr>
        <w:t>сельского поселения</w:t>
      </w:r>
      <w:r w:rsidRPr="00EB1843">
        <w:rPr>
          <w:rFonts w:eastAsia="Calibri"/>
          <w:lang w:eastAsia="en-US"/>
        </w:rPr>
        <w:t xml:space="preserve"> на </w:t>
      </w:r>
      <w:r w:rsidR="005D4E3D" w:rsidRPr="00EB1843">
        <w:rPr>
          <w:rFonts w:eastAsia="Calibri"/>
          <w:lang w:eastAsia="en-US"/>
        </w:rPr>
        <w:t>постоянной</w:t>
      </w:r>
      <w:r w:rsidRPr="00EB1843">
        <w:rPr>
          <w:rFonts w:eastAsia="Calibri"/>
          <w:lang w:eastAsia="en-US"/>
        </w:rPr>
        <w:t xml:space="preserve"> основе осуществляет свою деятельность любительский футбольный клуб ''Камышев''.</w:t>
      </w:r>
    </w:p>
    <w:p w:rsidR="00603050" w:rsidRPr="00EB1843" w:rsidRDefault="00603050" w:rsidP="005D4E3D">
      <w:pPr>
        <w:pStyle w:val="af6"/>
        <w:ind w:firstLine="567"/>
        <w:jc w:val="both"/>
        <w:rPr>
          <w:rFonts w:eastAsia="Calibri"/>
          <w:lang w:eastAsia="en-US"/>
        </w:rPr>
      </w:pPr>
      <w:r w:rsidRPr="00EB1843">
        <w:rPr>
          <w:rFonts w:eastAsia="Calibri"/>
          <w:lang w:eastAsia="en-US"/>
        </w:rPr>
        <w:t>В 202</w:t>
      </w:r>
      <w:r w:rsidR="001350A6" w:rsidRPr="00EB1843">
        <w:rPr>
          <w:rFonts w:eastAsia="Calibri"/>
          <w:lang w:eastAsia="en-US"/>
        </w:rPr>
        <w:t>3</w:t>
      </w:r>
      <w:r w:rsidRPr="00EB1843">
        <w:rPr>
          <w:rFonts w:eastAsia="Calibri"/>
          <w:lang w:eastAsia="en-US"/>
        </w:rPr>
        <w:t xml:space="preserve"> году команда ФК Камышев принял участие в </w:t>
      </w:r>
      <w:r w:rsidR="001350A6" w:rsidRPr="00EB1843">
        <w:rPr>
          <w:rFonts w:eastAsia="Calibri"/>
          <w:lang w:eastAsia="en-US"/>
        </w:rPr>
        <w:t xml:space="preserve">любительской футбольной лиге </w:t>
      </w:r>
      <w:r w:rsidRPr="00EB1843">
        <w:rPr>
          <w:rFonts w:eastAsia="Calibri"/>
          <w:lang w:eastAsia="en-US"/>
        </w:rPr>
        <w:t>г.</w:t>
      </w:r>
      <w:r w:rsidR="005D4E3D" w:rsidRPr="00EB1843">
        <w:rPr>
          <w:rFonts w:eastAsia="Calibri"/>
          <w:lang w:eastAsia="en-US"/>
        </w:rPr>
        <w:t xml:space="preserve"> </w:t>
      </w:r>
      <w:r w:rsidRPr="00EB1843">
        <w:rPr>
          <w:rFonts w:eastAsia="Calibri"/>
          <w:lang w:eastAsia="en-US"/>
        </w:rPr>
        <w:t xml:space="preserve">Волгодонска по футболу, где заняла 5 место. Регулярно принимает участие </w:t>
      </w:r>
      <w:r w:rsidR="005D4E3D" w:rsidRPr="00EB1843">
        <w:rPr>
          <w:rFonts w:eastAsia="Calibri"/>
          <w:lang w:eastAsia="en-US"/>
        </w:rPr>
        <w:t>в однодневных турнирах,</w:t>
      </w:r>
      <w:r w:rsidRPr="00EB1843">
        <w:rPr>
          <w:rFonts w:eastAsia="Calibri"/>
          <w:lang w:eastAsia="en-US"/>
        </w:rPr>
        <w:t xml:space="preserve"> проводимых на территории Зимовниковского района. В результате данных соревнований ФК Камышев занял </w:t>
      </w:r>
      <w:r w:rsidR="001350A6" w:rsidRPr="00EB1843">
        <w:rPr>
          <w:rFonts w:eastAsia="Calibri"/>
          <w:lang w:eastAsia="en-US"/>
        </w:rPr>
        <w:t>1</w:t>
      </w:r>
      <w:r w:rsidRPr="00EB1843">
        <w:rPr>
          <w:rFonts w:eastAsia="Calibri"/>
          <w:lang w:eastAsia="en-US"/>
        </w:rPr>
        <w:t xml:space="preserve"> место в Кубке на призы Главы Администрации Камышевского с</w:t>
      </w:r>
      <w:r w:rsidR="005D4E3D" w:rsidRPr="00EB1843">
        <w:rPr>
          <w:rFonts w:eastAsia="Calibri"/>
          <w:lang w:eastAsia="en-US"/>
        </w:rPr>
        <w:t>ельского поселения.</w:t>
      </w:r>
      <w:r w:rsidR="001350A6" w:rsidRPr="00EB1843">
        <w:rPr>
          <w:rFonts w:eastAsia="Calibri"/>
          <w:lang w:eastAsia="en-US"/>
        </w:rPr>
        <w:t xml:space="preserve"> ФК Целинный занял третье место в чемпионате Зимовниковского района по мини-футболу.</w:t>
      </w:r>
    </w:p>
    <w:p w:rsidR="00603050" w:rsidRPr="00EB1843" w:rsidRDefault="00603050" w:rsidP="005D4E3D">
      <w:pPr>
        <w:pStyle w:val="af6"/>
        <w:ind w:firstLine="567"/>
        <w:jc w:val="both"/>
        <w:rPr>
          <w:rFonts w:eastAsia="Calibri"/>
          <w:lang w:eastAsia="en-US"/>
        </w:rPr>
      </w:pPr>
      <w:r w:rsidRPr="00EB1843">
        <w:rPr>
          <w:rFonts w:eastAsia="Calibri"/>
          <w:lang w:eastAsia="en-US"/>
        </w:rPr>
        <w:t>В период весна-осень на базе взрослой команды проводятся тренировки по футболу для детей, учеников 4-7 классов КСОШ 2</w:t>
      </w:r>
      <w:r w:rsidR="005D4E3D" w:rsidRPr="00EB1843">
        <w:rPr>
          <w:rFonts w:eastAsia="Calibri"/>
          <w:lang w:eastAsia="en-US"/>
        </w:rPr>
        <w:t>.</w:t>
      </w:r>
    </w:p>
    <w:p w:rsidR="00603050" w:rsidRPr="00EB1843" w:rsidRDefault="00603050" w:rsidP="005D4E3D">
      <w:pPr>
        <w:pStyle w:val="af6"/>
        <w:jc w:val="both"/>
      </w:pPr>
    </w:p>
    <w:p w:rsidR="007F0084" w:rsidRDefault="003600C9" w:rsidP="005D4E3D">
      <w:pPr>
        <w:pStyle w:val="af6"/>
        <w:ind w:firstLine="709"/>
        <w:jc w:val="both"/>
        <w:rPr>
          <w:color w:val="000000"/>
        </w:rPr>
      </w:pPr>
      <w:r>
        <w:rPr>
          <w:color w:val="000000"/>
          <w:szCs w:val="28"/>
        </w:rPr>
        <w:t>Б</w:t>
      </w:r>
      <w:r w:rsidRPr="004E2179">
        <w:rPr>
          <w:color w:val="000000"/>
          <w:szCs w:val="28"/>
        </w:rPr>
        <w:t xml:space="preserve">иблиотекарь Камышевского отдела </w:t>
      </w:r>
      <w:r w:rsidRPr="005D4E3D">
        <w:rPr>
          <w:color w:val="000000"/>
        </w:rPr>
        <w:t>МУК МЦБ Зимовниковского района</w:t>
      </w:r>
      <w:r w:rsidRPr="003600C9">
        <w:rPr>
          <w:color w:val="000000"/>
          <w:szCs w:val="28"/>
        </w:rPr>
        <w:t xml:space="preserve"> </w:t>
      </w:r>
      <w:r w:rsidRPr="004E2179">
        <w:rPr>
          <w:color w:val="000000"/>
          <w:szCs w:val="28"/>
        </w:rPr>
        <w:t>Станевая И.В. провела</w:t>
      </w:r>
      <w:r w:rsidR="007F0084" w:rsidRPr="005D4E3D">
        <w:rPr>
          <w:color w:val="000000"/>
        </w:rPr>
        <w:t>:</w:t>
      </w:r>
    </w:p>
    <w:p w:rsidR="003600C9" w:rsidRPr="003600C9" w:rsidRDefault="003600C9" w:rsidP="003600C9">
      <w:pPr>
        <w:pStyle w:val="af6"/>
        <w:ind w:firstLine="709"/>
        <w:jc w:val="both"/>
        <w:rPr>
          <w:rFonts w:eastAsia="Calibri"/>
          <w:lang w:eastAsia="en-US"/>
        </w:rPr>
      </w:pPr>
      <w:r w:rsidRPr="003600C9">
        <w:rPr>
          <w:rFonts w:eastAsia="Calibri"/>
          <w:lang w:eastAsia="en-US"/>
        </w:rPr>
        <w:t xml:space="preserve">12 января </w:t>
      </w:r>
      <w:r>
        <w:rPr>
          <w:rFonts w:eastAsia="Calibri"/>
          <w:lang w:eastAsia="en-US"/>
        </w:rPr>
        <w:t xml:space="preserve">2023 года </w:t>
      </w:r>
      <w:r w:rsidRPr="003600C9">
        <w:rPr>
          <w:rFonts w:eastAsia="Calibri"/>
          <w:lang w:eastAsia="en-US"/>
        </w:rPr>
        <w:t xml:space="preserve">премьеру книги </w:t>
      </w:r>
      <w:r w:rsidR="00EB1843">
        <w:rPr>
          <w:rFonts w:eastAsia="Calibri"/>
          <w:lang w:eastAsia="en-US"/>
        </w:rPr>
        <w:t>«</w:t>
      </w:r>
      <w:r w:rsidRPr="003600C9">
        <w:rPr>
          <w:rFonts w:eastAsia="Calibri"/>
          <w:lang w:eastAsia="en-US"/>
        </w:rPr>
        <w:t>Легенда №17</w:t>
      </w:r>
      <w:r w:rsidR="00EB1843">
        <w:rPr>
          <w:rFonts w:eastAsia="Calibri"/>
          <w:lang w:eastAsia="en-US"/>
        </w:rPr>
        <w:t>»</w:t>
      </w:r>
      <w:r w:rsidRPr="003600C9">
        <w:rPr>
          <w:rFonts w:eastAsia="Calibri"/>
          <w:lang w:eastAsia="en-US"/>
        </w:rPr>
        <w:t xml:space="preserve"> по книге Макарычева В. </w:t>
      </w:r>
      <w:r w:rsidR="00EB1843">
        <w:rPr>
          <w:rFonts w:eastAsia="Calibri"/>
          <w:lang w:eastAsia="en-US"/>
        </w:rPr>
        <w:t>«</w:t>
      </w:r>
      <w:r w:rsidRPr="003600C9">
        <w:rPr>
          <w:rFonts w:eastAsia="Calibri"/>
          <w:lang w:eastAsia="en-US"/>
        </w:rPr>
        <w:t>Валерий Харламов</w:t>
      </w:r>
      <w:r w:rsidR="00EB1843">
        <w:rPr>
          <w:rFonts w:eastAsia="Calibri"/>
          <w:lang w:eastAsia="en-US"/>
        </w:rPr>
        <w:t>»</w:t>
      </w:r>
      <w:r w:rsidRPr="003600C9">
        <w:rPr>
          <w:rFonts w:eastAsia="Calibri"/>
          <w:lang w:eastAsia="en-US"/>
        </w:rPr>
        <w:t xml:space="preserve">. Во время мероприятия читатели познакомились с основными фактами биографии человека, жизнь которого теперь является уже легендой. </w:t>
      </w:r>
    </w:p>
    <w:p w:rsidR="003600C9" w:rsidRPr="003600C9" w:rsidRDefault="003600C9" w:rsidP="00EB1843">
      <w:pPr>
        <w:pStyle w:val="af6"/>
        <w:ind w:firstLine="709"/>
        <w:jc w:val="both"/>
        <w:rPr>
          <w:rFonts w:eastAsia="Calibri"/>
          <w:lang w:eastAsia="en-US"/>
        </w:rPr>
      </w:pPr>
      <w:r w:rsidRPr="003600C9">
        <w:rPr>
          <w:rFonts w:eastAsia="Calibri"/>
          <w:lang w:eastAsia="en-US"/>
        </w:rPr>
        <w:t xml:space="preserve"> 14 января 1948 года, 75 лет назад родился великий хоккеист Валерий Харламов!</w:t>
      </w:r>
      <w:r w:rsidR="00EB1843">
        <w:rPr>
          <w:rFonts w:eastAsia="Calibri"/>
          <w:lang w:eastAsia="en-US"/>
        </w:rPr>
        <w:t xml:space="preserve"> </w:t>
      </w:r>
      <w:r w:rsidRPr="003600C9">
        <w:rPr>
          <w:rFonts w:eastAsia="Calibri"/>
          <w:lang w:eastAsia="en-US"/>
        </w:rPr>
        <w:t>К сожалению, его жизнь оборвалась рано, в 34 года он погиб в автокатастрофе.</w:t>
      </w:r>
      <w:r w:rsidR="00EB1843">
        <w:rPr>
          <w:rFonts w:eastAsia="Calibri"/>
          <w:lang w:eastAsia="en-US"/>
        </w:rPr>
        <w:t xml:space="preserve"> </w:t>
      </w:r>
      <w:r w:rsidRPr="003600C9">
        <w:rPr>
          <w:rFonts w:eastAsia="Calibri"/>
          <w:lang w:eastAsia="en-US"/>
        </w:rPr>
        <w:t xml:space="preserve">Из книги ребята узнали, что за 15 лет блистательной спортивной карьеры </w:t>
      </w:r>
      <w:r w:rsidR="00EB1843">
        <w:rPr>
          <w:rFonts w:eastAsia="Calibri"/>
          <w:lang w:eastAsia="en-US"/>
        </w:rPr>
        <w:t>«</w:t>
      </w:r>
      <w:r w:rsidRPr="003600C9">
        <w:rPr>
          <w:rFonts w:eastAsia="Calibri"/>
          <w:lang w:eastAsia="en-US"/>
        </w:rPr>
        <w:t>Легенда 17</w:t>
      </w:r>
      <w:r w:rsidR="00EB1843">
        <w:rPr>
          <w:rFonts w:eastAsia="Calibri"/>
          <w:lang w:eastAsia="en-US"/>
        </w:rPr>
        <w:t>»</w:t>
      </w:r>
      <w:r w:rsidRPr="003600C9">
        <w:rPr>
          <w:rFonts w:eastAsia="Calibri"/>
          <w:lang w:eastAsia="en-US"/>
        </w:rPr>
        <w:t xml:space="preserve"> Валерий Харламов сыграл 438 матчей за ЦСКА и забил 293 гола, 123 матча было сыграно за сборную СССР на чемпионатах мира и Олимпийских играх и забито 89 голов. </w:t>
      </w:r>
    </w:p>
    <w:p w:rsidR="003600C9" w:rsidRPr="003600C9" w:rsidRDefault="003600C9" w:rsidP="00EB1843">
      <w:pPr>
        <w:pStyle w:val="af6"/>
        <w:ind w:firstLine="709"/>
        <w:jc w:val="both"/>
        <w:rPr>
          <w:rFonts w:eastAsia="Calibri"/>
          <w:lang w:eastAsia="en-US"/>
        </w:rPr>
      </w:pPr>
      <w:r w:rsidRPr="003600C9">
        <w:rPr>
          <w:rFonts w:eastAsia="Calibri"/>
          <w:lang w:eastAsia="en-US"/>
        </w:rPr>
        <w:t xml:space="preserve">Участники мероприятия с удовольствием рассмотрели шикарные фотоиллюстрации, которые есть в книге. </w:t>
      </w:r>
    </w:p>
    <w:p w:rsidR="003600C9" w:rsidRPr="003600C9" w:rsidRDefault="003600C9" w:rsidP="00EB1843">
      <w:pPr>
        <w:pStyle w:val="af6"/>
        <w:ind w:firstLine="709"/>
        <w:jc w:val="both"/>
        <w:rPr>
          <w:rFonts w:eastAsia="Calibri"/>
          <w:lang w:eastAsia="en-US"/>
        </w:rPr>
      </w:pPr>
      <w:r w:rsidRPr="003600C9">
        <w:rPr>
          <w:rFonts w:eastAsia="Calibri"/>
          <w:lang w:eastAsia="en-US"/>
        </w:rPr>
        <w:t>13 октября</w:t>
      </w:r>
      <w:r w:rsidR="00EB1843">
        <w:rPr>
          <w:rFonts w:eastAsia="Calibri"/>
          <w:lang w:eastAsia="en-US"/>
        </w:rPr>
        <w:t xml:space="preserve"> 2023 года</w:t>
      </w:r>
      <w:r w:rsidRPr="003600C9">
        <w:rPr>
          <w:rFonts w:eastAsia="Calibri"/>
          <w:lang w:eastAsia="en-US"/>
        </w:rPr>
        <w:t xml:space="preserve"> в Камышевском отделе МУК МЦБ Зимовниковского района прошло необычное чаепитие - футбольное!</w:t>
      </w:r>
    </w:p>
    <w:p w:rsidR="003600C9" w:rsidRPr="003600C9" w:rsidRDefault="003600C9" w:rsidP="00EB1843">
      <w:pPr>
        <w:pStyle w:val="af6"/>
        <w:ind w:firstLine="709"/>
        <w:jc w:val="both"/>
        <w:rPr>
          <w:rFonts w:eastAsia="Calibri"/>
          <w:lang w:eastAsia="en-US"/>
        </w:rPr>
      </w:pPr>
      <w:r w:rsidRPr="003600C9">
        <w:rPr>
          <w:rFonts w:eastAsia="Calibri"/>
          <w:lang w:eastAsia="en-US"/>
        </w:rPr>
        <w:t xml:space="preserve">Футбол поистине – самая популярная игра на планете. Сколько эмоций, жарких споров, и радости испытали ребята отвечая на вопросы викторины </w:t>
      </w:r>
      <w:r w:rsidR="00EB1843">
        <w:rPr>
          <w:rFonts w:eastAsia="Calibri"/>
          <w:lang w:eastAsia="en-US"/>
        </w:rPr>
        <w:t>«</w:t>
      </w:r>
      <w:r w:rsidRPr="003600C9">
        <w:rPr>
          <w:rFonts w:eastAsia="Calibri"/>
          <w:lang w:eastAsia="en-US"/>
        </w:rPr>
        <w:t>Футбольные клубы</w:t>
      </w:r>
      <w:r w:rsidR="00EB1843">
        <w:rPr>
          <w:rFonts w:eastAsia="Calibri"/>
          <w:lang w:eastAsia="en-US"/>
        </w:rPr>
        <w:t>»</w:t>
      </w:r>
      <w:r w:rsidRPr="003600C9">
        <w:rPr>
          <w:rFonts w:eastAsia="Calibri"/>
          <w:lang w:eastAsia="en-US"/>
        </w:rPr>
        <w:t xml:space="preserve"> и </w:t>
      </w:r>
      <w:r w:rsidR="00EB1843">
        <w:rPr>
          <w:rFonts w:eastAsia="Calibri"/>
          <w:lang w:eastAsia="en-US"/>
        </w:rPr>
        <w:t>«</w:t>
      </w:r>
      <w:r w:rsidRPr="003600C9">
        <w:rPr>
          <w:rFonts w:eastAsia="Calibri"/>
          <w:lang w:eastAsia="en-US"/>
        </w:rPr>
        <w:t>Лучшая десятка футболистов по итогам сезона 2022 - 2023 года</w:t>
      </w:r>
      <w:r w:rsidR="00EB1843">
        <w:rPr>
          <w:rFonts w:eastAsia="Calibri"/>
          <w:lang w:eastAsia="en-US"/>
        </w:rPr>
        <w:t>»</w:t>
      </w:r>
      <w:r w:rsidR="00EB1843" w:rsidRPr="003600C9">
        <w:rPr>
          <w:rFonts w:eastAsia="Calibri"/>
          <w:lang w:eastAsia="en-US"/>
        </w:rPr>
        <w:t xml:space="preserve"> Все</w:t>
      </w:r>
      <w:r w:rsidRPr="003600C9">
        <w:rPr>
          <w:rFonts w:eastAsia="Calibri"/>
          <w:lang w:eastAsia="en-US"/>
        </w:rPr>
        <w:t xml:space="preserve"> ребята показали отличные знания, они очень хорошо знают историю и современное развитие футбола в мире. Но не могу не отметить Словаева Илью, который о футболе знает всё и </w:t>
      </w:r>
      <w:r w:rsidR="00EB1843" w:rsidRPr="003600C9">
        <w:rPr>
          <w:rFonts w:eastAsia="Calibri"/>
          <w:lang w:eastAsia="en-US"/>
        </w:rPr>
        <w:t>ещё чуть</w:t>
      </w:r>
      <w:r w:rsidRPr="003600C9">
        <w:rPr>
          <w:rFonts w:eastAsia="Calibri"/>
          <w:lang w:eastAsia="en-US"/>
        </w:rPr>
        <w:t xml:space="preserve">, чуть. Это, ему команда поддержки кричала </w:t>
      </w:r>
      <w:r w:rsidR="00EB1843">
        <w:rPr>
          <w:rFonts w:eastAsia="Calibri"/>
          <w:lang w:eastAsia="en-US"/>
        </w:rPr>
        <w:t>«</w:t>
      </w:r>
      <w:r w:rsidRPr="003600C9">
        <w:rPr>
          <w:rFonts w:eastAsia="Calibri"/>
          <w:lang w:eastAsia="en-US"/>
        </w:rPr>
        <w:t>Оле, оле, оле - наш Илья - чемпион!</w:t>
      </w:r>
      <w:r w:rsidR="00EB1843">
        <w:rPr>
          <w:rFonts w:eastAsia="Calibri"/>
          <w:lang w:eastAsia="en-US"/>
        </w:rPr>
        <w:t>»</w:t>
      </w:r>
      <w:r w:rsidRPr="003600C9">
        <w:rPr>
          <w:rFonts w:eastAsia="Calibri"/>
          <w:lang w:eastAsia="en-US"/>
        </w:rPr>
        <w:t xml:space="preserve"> </w:t>
      </w:r>
    </w:p>
    <w:p w:rsidR="003600C9" w:rsidRPr="003600C9" w:rsidRDefault="003600C9" w:rsidP="00EB1843">
      <w:pPr>
        <w:pStyle w:val="af6"/>
        <w:ind w:firstLine="709"/>
        <w:jc w:val="both"/>
        <w:rPr>
          <w:rFonts w:eastAsia="Calibri"/>
          <w:lang w:eastAsia="en-US"/>
        </w:rPr>
      </w:pPr>
      <w:r w:rsidRPr="003600C9">
        <w:rPr>
          <w:rFonts w:eastAsia="Calibri"/>
          <w:lang w:eastAsia="en-US"/>
        </w:rPr>
        <w:t>Библиотека</w:t>
      </w:r>
      <w:r w:rsidR="00EB1843" w:rsidRPr="003600C9">
        <w:rPr>
          <w:rFonts w:eastAsia="Calibri"/>
          <w:lang w:eastAsia="en-US"/>
        </w:rPr>
        <w:t xml:space="preserve"> — это</w:t>
      </w:r>
      <w:r w:rsidRPr="003600C9">
        <w:rPr>
          <w:rFonts w:eastAsia="Calibri"/>
          <w:lang w:eastAsia="en-US"/>
        </w:rPr>
        <w:t xml:space="preserve"> прежде всего книги! Ребята с большим удовольствием прослушали обзор </w:t>
      </w:r>
      <w:r w:rsidR="00EB1843" w:rsidRPr="003600C9">
        <w:rPr>
          <w:rFonts w:eastAsia="Calibri"/>
          <w:lang w:eastAsia="en-US"/>
        </w:rPr>
        <w:t>книги Льва</w:t>
      </w:r>
      <w:r w:rsidRPr="003600C9">
        <w:rPr>
          <w:rFonts w:eastAsia="Calibri"/>
          <w:lang w:eastAsia="en-US"/>
        </w:rPr>
        <w:t xml:space="preserve"> Кассиля </w:t>
      </w:r>
      <w:r w:rsidR="00EB1843">
        <w:rPr>
          <w:rFonts w:eastAsia="Calibri"/>
          <w:lang w:eastAsia="en-US"/>
        </w:rPr>
        <w:t>«</w:t>
      </w:r>
      <w:r w:rsidRPr="003600C9">
        <w:rPr>
          <w:rFonts w:eastAsia="Calibri"/>
          <w:lang w:eastAsia="en-US"/>
        </w:rPr>
        <w:t xml:space="preserve">Вратарь </w:t>
      </w:r>
      <w:r w:rsidR="00EB1843" w:rsidRPr="003600C9">
        <w:rPr>
          <w:rFonts w:eastAsia="Calibri"/>
          <w:lang w:eastAsia="en-US"/>
        </w:rPr>
        <w:t>республики</w:t>
      </w:r>
      <w:r w:rsidR="00EB1843">
        <w:rPr>
          <w:rFonts w:eastAsia="Calibri"/>
          <w:lang w:eastAsia="en-US"/>
        </w:rPr>
        <w:t>»</w:t>
      </w:r>
      <w:r w:rsidR="00EB1843" w:rsidRPr="003600C9">
        <w:rPr>
          <w:rFonts w:eastAsia="Calibri"/>
          <w:lang w:eastAsia="en-US"/>
        </w:rPr>
        <w:t xml:space="preserve"> Узнали</w:t>
      </w:r>
      <w:r w:rsidRPr="003600C9">
        <w:rPr>
          <w:rFonts w:eastAsia="Calibri"/>
          <w:lang w:eastAsia="en-US"/>
        </w:rPr>
        <w:t xml:space="preserve">, что это первый спортивный роман в России, который вышел в далёкие 30- е годы 20 века, но и сейчас не теряет своей актульности. Очень всем понравилась книга </w:t>
      </w:r>
      <w:r w:rsidR="00EB1843">
        <w:rPr>
          <w:rFonts w:eastAsia="Calibri"/>
          <w:lang w:eastAsia="en-US"/>
        </w:rPr>
        <w:t>«</w:t>
      </w:r>
      <w:r w:rsidRPr="003600C9">
        <w:rPr>
          <w:rFonts w:eastAsia="Calibri"/>
          <w:lang w:eastAsia="en-US"/>
        </w:rPr>
        <w:t>100 великих футболистов</w:t>
      </w:r>
      <w:r w:rsidR="00EB1843">
        <w:rPr>
          <w:rFonts w:eastAsia="Calibri"/>
          <w:lang w:eastAsia="en-US"/>
        </w:rPr>
        <w:t>»</w:t>
      </w:r>
      <w:r w:rsidRPr="003600C9">
        <w:rPr>
          <w:rFonts w:eastAsia="Calibri"/>
          <w:lang w:eastAsia="en-US"/>
        </w:rPr>
        <w:t xml:space="preserve">, которая познакомила ребят с биографиями самых знаменитых футболистов мира. Такие мероприятия способствуют сплочению и дружбе! </w:t>
      </w:r>
    </w:p>
    <w:p w:rsidR="003600C9" w:rsidRPr="003600C9" w:rsidRDefault="00EB1843" w:rsidP="00EB1843">
      <w:pPr>
        <w:pStyle w:val="af6"/>
        <w:ind w:firstLine="709"/>
        <w:jc w:val="both"/>
        <w:rPr>
          <w:rFonts w:eastAsia="Calibri"/>
          <w:lang w:eastAsia="en-US"/>
        </w:rPr>
      </w:pPr>
      <w:r w:rsidRPr="003600C9">
        <w:rPr>
          <w:rFonts w:eastAsia="Calibri"/>
          <w:lang w:eastAsia="en-US"/>
        </w:rPr>
        <w:t xml:space="preserve">11 августа </w:t>
      </w:r>
      <w:r>
        <w:rPr>
          <w:rFonts w:eastAsia="Calibri"/>
          <w:lang w:eastAsia="en-US"/>
        </w:rPr>
        <w:t>2023 года к</w:t>
      </w:r>
      <w:r w:rsidR="003600C9" w:rsidRPr="003600C9">
        <w:rPr>
          <w:rFonts w:eastAsia="Calibri"/>
          <w:lang w:eastAsia="en-US"/>
        </w:rPr>
        <w:t xml:space="preserve"> Всесоюзному Дню физкультурника и в рамках операции </w:t>
      </w:r>
      <w:r>
        <w:rPr>
          <w:rFonts w:eastAsia="Calibri"/>
          <w:lang w:eastAsia="en-US"/>
        </w:rPr>
        <w:t>«</w:t>
      </w:r>
      <w:r w:rsidR="003600C9" w:rsidRPr="003600C9">
        <w:rPr>
          <w:rFonts w:eastAsia="Calibri"/>
          <w:lang w:eastAsia="en-US"/>
        </w:rPr>
        <w:t>Подросток</w:t>
      </w:r>
      <w:r>
        <w:rPr>
          <w:rFonts w:eastAsia="Calibri"/>
          <w:lang w:eastAsia="en-US"/>
        </w:rPr>
        <w:t xml:space="preserve">» </w:t>
      </w:r>
      <w:r w:rsidR="003600C9" w:rsidRPr="003600C9">
        <w:rPr>
          <w:rFonts w:eastAsia="Calibri"/>
          <w:lang w:eastAsia="en-US"/>
        </w:rPr>
        <w:t>с читателями – детьми</w:t>
      </w:r>
      <w:r>
        <w:rPr>
          <w:rFonts w:eastAsia="Calibri"/>
          <w:lang w:eastAsia="en-US"/>
        </w:rPr>
        <w:t xml:space="preserve"> </w:t>
      </w:r>
      <w:r w:rsidR="003600C9" w:rsidRPr="003600C9">
        <w:rPr>
          <w:rFonts w:eastAsia="Calibri"/>
          <w:lang w:eastAsia="en-US"/>
        </w:rPr>
        <w:t>слайд - бесед</w:t>
      </w:r>
      <w:r>
        <w:rPr>
          <w:rFonts w:eastAsia="Calibri"/>
          <w:lang w:eastAsia="en-US"/>
        </w:rPr>
        <w:t>а</w:t>
      </w:r>
      <w:r w:rsidR="003600C9" w:rsidRPr="003600C9">
        <w:rPr>
          <w:rFonts w:eastAsia="Calibri"/>
          <w:lang w:eastAsia="en-US"/>
        </w:rPr>
        <w:t xml:space="preserve"> </w:t>
      </w:r>
      <w:r>
        <w:rPr>
          <w:rFonts w:eastAsia="Calibri"/>
          <w:lang w:eastAsia="en-US"/>
        </w:rPr>
        <w:t>«</w:t>
      </w:r>
      <w:r w:rsidR="003600C9" w:rsidRPr="003600C9">
        <w:rPr>
          <w:rFonts w:eastAsia="Calibri"/>
          <w:lang w:eastAsia="en-US"/>
        </w:rPr>
        <w:t>Наши земляки – олимпийцы</w:t>
      </w:r>
      <w:r>
        <w:rPr>
          <w:rFonts w:eastAsia="Calibri"/>
          <w:lang w:eastAsia="en-US"/>
        </w:rPr>
        <w:t>».</w:t>
      </w:r>
      <w:r w:rsidR="003600C9" w:rsidRPr="003600C9">
        <w:rPr>
          <w:rFonts w:eastAsia="Calibri"/>
          <w:lang w:eastAsia="en-US"/>
        </w:rPr>
        <w:t xml:space="preserve"> </w:t>
      </w:r>
    </w:p>
    <w:p w:rsidR="003600C9" w:rsidRPr="003600C9" w:rsidRDefault="003600C9" w:rsidP="00EB1843">
      <w:pPr>
        <w:pStyle w:val="af6"/>
        <w:ind w:firstLine="709"/>
        <w:jc w:val="both"/>
        <w:rPr>
          <w:rFonts w:eastAsia="Calibri"/>
          <w:lang w:eastAsia="en-US"/>
        </w:rPr>
      </w:pPr>
      <w:r w:rsidRPr="003600C9">
        <w:rPr>
          <w:rFonts w:eastAsia="Calibri"/>
          <w:lang w:eastAsia="en-US"/>
        </w:rPr>
        <w:t xml:space="preserve"> В начале мероприятия библиотекарь рассказала ребятам историю праздника </w:t>
      </w:r>
      <w:r w:rsidR="00EB1843">
        <w:rPr>
          <w:rFonts w:eastAsia="Calibri"/>
          <w:lang w:eastAsia="en-US"/>
        </w:rPr>
        <w:t>«</w:t>
      </w:r>
      <w:r w:rsidRPr="003600C9">
        <w:rPr>
          <w:rFonts w:eastAsia="Calibri"/>
          <w:lang w:eastAsia="en-US"/>
        </w:rPr>
        <w:t>День физкультурника</w:t>
      </w:r>
      <w:r w:rsidR="00EB1843">
        <w:rPr>
          <w:rFonts w:eastAsia="Calibri"/>
          <w:lang w:eastAsia="en-US"/>
        </w:rPr>
        <w:t>»</w:t>
      </w:r>
      <w:r w:rsidRPr="003600C9">
        <w:rPr>
          <w:rFonts w:eastAsia="Calibri"/>
          <w:lang w:eastAsia="en-US"/>
        </w:rPr>
        <w:t xml:space="preserve">. Затем участникам мероприятия была представлена презентация </w:t>
      </w:r>
      <w:r w:rsidR="00EB1843">
        <w:rPr>
          <w:rFonts w:eastAsia="Calibri"/>
          <w:lang w:eastAsia="en-US"/>
        </w:rPr>
        <w:t>«</w:t>
      </w:r>
      <w:r w:rsidRPr="003600C9">
        <w:rPr>
          <w:rFonts w:eastAsia="Calibri"/>
          <w:lang w:eastAsia="en-US"/>
        </w:rPr>
        <w:t>Спортсмены Дона на Олимпийских играх – 2020</w:t>
      </w:r>
      <w:r w:rsidR="00EB1843">
        <w:rPr>
          <w:rFonts w:eastAsia="Calibri"/>
          <w:lang w:eastAsia="en-US"/>
        </w:rPr>
        <w:t>»</w:t>
      </w:r>
      <w:r w:rsidRPr="003600C9">
        <w:rPr>
          <w:rFonts w:eastAsia="Calibri"/>
          <w:lang w:eastAsia="en-US"/>
        </w:rPr>
        <w:t xml:space="preserve">. Во время просмотра слайдов, ребята вспомнили имена донских спортсменов, которые с олимпиады в Токио привезли олимпийские медали разного достоинства. Беседа у книжной выставки </w:t>
      </w:r>
      <w:r w:rsidR="00EB1843">
        <w:rPr>
          <w:rFonts w:eastAsia="Calibri"/>
          <w:lang w:eastAsia="en-US"/>
        </w:rPr>
        <w:t>«</w:t>
      </w:r>
      <w:r w:rsidRPr="003600C9">
        <w:rPr>
          <w:rFonts w:eastAsia="Calibri"/>
          <w:lang w:eastAsia="en-US"/>
        </w:rPr>
        <w:t>Спорт – это жизнь</w:t>
      </w:r>
      <w:r w:rsidR="00EB1843">
        <w:rPr>
          <w:rFonts w:eastAsia="Calibri"/>
          <w:lang w:eastAsia="en-US"/>
        </w:rPr>
        <w:t>»</w:t>
      </w:r>
      <w:r w:rsidRPr="003600C9">
        <w:rPr>
          <w:rFonts w:eastAsia="Calibri"/>
          <w:lang w:eastAsia="en-US"/>
        </w:rPr>
        <w:t xml:space="preserve"> познакомила ребят с книгами, в которых можно найти не только большое количество занимательных фактов из истории спорта, но и биографии спортсменов, являющихся примером трудолюбия, целеустремленности и преданности своему делу.</w:t>
      </w:r>
    </w:p>
    <w:p w:rsidR="003600C9" w:rsidRPr="003600C9" w:rsidRDefault="003600C9" w:rsidP="00EB1843">
      <w:pPr>
        <w:pStyle w:val="af6"/>
        <w:ind w:firstLine="709"/>
        <w:jc w:val="both"/>
        <w:rPr>
          <w:rFonts w:eastAsia="Calibri"/>
          <w:lang w:eastAsia="en-US"/>
        </w:rPr>
      </w:pPr>
      <w:r w:rsidRPr="003600C9">
        <w:rPr>
          <w:rFonts w:eastAsia="Calibri"/>
          <w:lang w:eastAsia="en-US"/>
        </w:rPr>
        <w:t>6 декабря</w:t>
      </w:r>
      <w:r w:rsidR="00EB1843">
        <w:rPr>
          <w:rFonts w:eastAsia="Calibri"/>
          <w:lang w:eastAsia="en-US"/>
        </w:rPr>
        <w:t xml:space="preserve"> 2023 года</w:t>
      </w:r>
      <w:r w:rsidR="00EB1843" w:rsidRPr="003600C9">
        <w:rPr>
          <w:rFonts w:eastAsia="Calibri"/>
          <w:lang w:eastAsia="en-US"/>
        </w:rPr>
        <w:t xml:space="preserve"> в</w:t>
      </w:r>
      <w:r w:rsidRPr="003600C9">
        <w:rPr>
          <w:rFonts w:eastAsia="Calibri"/>
          <w:lang w:eastAsia="en-US"/>
        </w:rPr>
        <w:t xml:space="preserve"> рамках Декады инвалидов,</w:t>
      </w:r>
      <w:r w:rsidR="00EB1843">
        <w:rPr>
          <w:rFonts w:eastAsia="Calibri"/>
          <w:lang w:eastAsia="en-US"/>
        </w:rPr>
        <w:t xml:space="preserve"> </w:t>
      </w:r>
      <w:r w:rsidRPr="003600C9">
        <w:rPr>
          <w:rFonts w:eastAsia="Calibri"/>
          <w:lang w:eastAsia="en-US"/>
        </w:rPr>
        <w:t xml:space="preserve">в библиотеке путешествие в историю спорта </w:t>
      </w:r>
      <w:r w:rsidR="00EB1843">
        <w:rPr>
          <w:rFonts w:eastAsia="Calibri"/>
          <w:lang w:eastAsia="en-US"/>
        </w:rPr>
        <w:t>«</w:t>
      </w:r>
      <w:r w:rsidR="00EB1843" w:rsidRPr="003600C9">
        <w:rPr>
          <w:rFonts w:eastAsia="Calibri"/>
          <w:lang w:eastAsia="en-US"/>
        </w:rPr>
        <w:t>Они</w:t>
      </w:r>
      <w:r w:rsidRPr="003600C9">
        <w:rPr>
          <w:rFonts w:eastAsia="Calibri"/>
          <w:lang w:eastAsia="en-US"/>
        </w:rPr>
        <w:t xml:space="preserve"> добились успеха. Паралимпийцы</w:t>
      </w:r>
      <w:r w:rsidR="00EB1843">
        <w:rPr>
          <w:rFonts w:eastAsia="Calibri"/>
          <w:lang w:eastAsia="en-US"/>
        </w:rPr>
        <w:t>»</w:t>
      </w:r>
      <w:r w:rsidRPr="003600C9">
        <w:rPr>
          <w:rFonts w:eastAsia="Calibri"/>
          <w:lang w:eastAsia="en-US"/>
        </w:rPr>
        <w:t xml:space="preserve">. В начале мероприятия все присутствующие познакомились с историей развития Паралимпийских игр. Из рассказа библиотекаря, участники мероприятия узнали, что впервые игры для спортсменов с инвалидностью были организованы в 1960 году в Риме. В завершении мероприятия все приняли участие в викторине </w:t>
      </w:r>
      <w:r w:rsidR="00EB1843">
        <w:rPr>
          <w:rFonts w:eastAsia="Calibri"/>
          <w:lang w:eastAsia="en-US"/>
        </w:rPr>
        <w:t>«</w:t>
      </w:r>
      <w:r w:rsidRPr="003600C9">
        <w:rPr>
          <w:rFonts w:eastAsia="Calibri"/>
          <w:lang w:eastAsia="en-US"/>
        </w:rPr>
        <w:t>Паралимпийцы - герои среди нас</w:t>
      </w:r>
      <w:r w:rsidR="00EB1843">
        <w:rPr>
          <w:rFonts w:eastAsia="Calibri"/>
          <w:lang w:eastAsia="en-US"/>
        </w:rPr>
        <w:t>»</w:t>
      </w:r>
      <w:r w:rsidRPr="003600C9">
        <w:rPr>
          <w:rFonts w:eastAsia="Calibri"/>
          <w:lang w:eastAsia="en-US"/>
        </w:rPr>
        <w:t>.</w:t>
      </w:r>
    </w:p>
    <w:p w:rsidR="001138D3" w:rsidRPr="006D578C" w:rsidRDefault="00A214C5" w:rsidP="00A214C5">
      <w:pPr>
        <w:pStyle w:val="af6"/>
        <w:ind w:firstLine="567"/>
        <w:jc w:val="both"/>
        <w:rPr>
          <w:szCs w:val="28"/>
        </w:rPr>
      </w:pPr>
      <w:r>
        <w:rPr>
          <w:szCs w:val="28"/>
        </w:rPr>
        <w:t xml:space="preserve">         </w:t>
      </w:r>
      <w:r w:rsidR="001138D3" w:rsidRPr="006D578C">
        <w:rPr>
          <w:szCs w:val="28"/>
        </w:rPr>
        <w:t>Контрольное событие основного мероприятия 1.1. Обеспечение условий для развития на территории Камышевского сельского поселения физической культуры и массового спорта и организация проведения официальных физкультурных и спортивных мероприятий:</w:t>
      </w:r>
    </w:p>
    <w:p w:rsidR="00950FD3" w:rsidRDefault="003B2D16" w:rsidP="00950FD3">
      <w:pPr>
        <w:pStyle w:val="af6"/>
        <w:jc w:val="both"/>
        <w:rPr>
          <w:szCs w:val="28"/>
        </w:rPr>
      </w:pPr>
      <w:r w:rsidRPr="006D578C">
        <w:rPr>
          <w:szCs w:val="28"/>
        </w:rPr>
        <w:t xml:space="preserve">       </w:t>
      </w:r>
      <w:r w:rsidR="00950FD3" w:rsidRPr="006D578C">
        <w:rPr>
          <w:szCs w:val="28"/>
        </w:rPr>
        <w:t>В</w:t>
      </w:r>
      <w:r w:rsidR="001138D3" w:rsidRPr="006D578C">
        <w:rPr>
          <w:szCs w:val="28"/>
        </w:rPr>
        <w:t xml:space="preserve"> </w:t>
      </w:r>
      <w:r w:rsidR="00552B21" w:rsidRPr="006D578C">
        <w:rPr>
          <w:szCs w:val="28"/>
        </w:rPr>
        <w:t>202</w:t>
      </w:r>
      <w:r w:rsidR="00EB1843">
        <w:rPr>
          <w:szCs w:val="28"/>
        </w:rPr>
        <w:t>3</w:t>
      </w:r>
      <w:r w:rsidR="001138D3" w:rsidRPr="006D578C">
        <w:rPr>
          <w:szCs w:val="28"/>
        </w:rPr>
        <w:t xml:space="preserve"> год</w:t>
      </w:r>
      <w:r w:rsidR="00950FD3" w:rsidRPr="006D578C">
        <w:rPr>
          <w:szCs w:val="28"/>
        </w:rPr>
        <w:t>у</w:t>
      </w:r>
      <w:r w:rsidR="001138D3" w:rsidRPr="006D578C">
        <w:rPr>
          <w:szCs w:val="28"/>
        </w:rPr>
        <w:t xml:space="preserve"> </w:t>
      </w:r>
      <w:r w:rsidR="00950FD3" w:rsidRPr="006D578C">
        <w:rPr>
          <w:szCs w:val="28"/>
        </w:rPr>
        <w:t>велась целенаправленная работа по пропаганде физической культуры и спорта.</w:t>
      </w:r>
      <w:r w:rsidR="00950FD3">
        <w:rPr>
          <w:szCs w:val="28"/>
        </w:rPr>
        <w:t xml:space="preserve"> </w:t>
      </w:r>
    </w:p>
    <w:p w:rsidR="001138D3" w:rsidRDefault="001138D3" w:rsidP="007C567C">
      <w:pPr>
        <w:tabs>
          <w:tab w:val="left" w:pos="1665"/>
        </w:tabs>
        <w:ind w:firstLine="426"/>
        <w:jc w:val="both"/>
        <w:rPr>
          <w:sz w:val="28"/>
          <w:szCs w:val="28"/>
        </w:rPr>
      </w:pPr>
      <w:r>
        <w:rPr>
          <w:sz w:val="28"/>
          <w:szCs w:val="28"/>
        </w:rPr>
        <w:t xml:space="preserve">Подпрограмма 2 </w:t>
      </w:r>
      <w:r w:rsidR="00EB1843">
        <w:rPr>
          <w:sz w:val="28"/>
          <w:szCs w:val="28"/>
        </w:rPr>
        <w:t>«</w:t>
      </w:r>
      <w:r>
        <w:rPr>
          <w:sz w:val="28"/>
          <w:szCs w:val="28"/>
        </w:rPr>
        <w:t>Развитие спортивной инфраструктуры и материально-технической базы в Камышевском сельском поселении</w:t>
      </w:r>
      <w:r w:rsidR="00EB1843">
        <w:rPr>
          <w:sz w:val="28"/>
          <w:szCs w:val="28"/>
        </w:rPr>
        <w:t>»</w:t>
      </w:r>
      <w:r>
        <w:rPr>
          <w:sz w:val="28"/>
          <w:szCs w:val="28"/>
        </w:rPr>
        <w:t>.</w:t>
      </w:r>
    </w:p>
    <w:p w:rsidR="001138D3" w:rsidRDefault="001138D3" w:rsidP="00632CC9">
      <w:pPr>
        <w:ind w:firstLine="426"/>
        <w:jc w:val="both"/>
        <w:rPr>
          <w:sz w:val="28"/>
          <w:szCs w:val="28"/>
        </w:rPr>
      </w:pPr>
      <w:r>
        <w:rPr>
          <w:sz w:val="28"/>
          <w:szCs w:val="28"/>
        </w:rPr>
        <w:t xml:space="preserve">Основное мероприятие </w:t>
      </w:r>
      <w:bookmarkStart w:id="1" w:name="_Hlk129693349"/>
      <w:r>
        <w:rPr>
          <w:sz w:val="28"/>
          <w:szCs w:val="28"/>
        </w:rPr>
        <w:t>2.1</w:t>
      </w:r>
      <w:r w:rsidRPr="001138D3">
        <w:rPr>
          <w:sz w:val="24"/>
          <w:szCs w:val="24"/>
        </w:rPr>
        <w:t xml:space="preserve"> </w:t>
      </w:r>
      <w:r w:rsidRPr="001138D3">
        <w:rPr>
          <w:sz w:val="28"/>
          <w:szCs w:val="28"/>
        </w:rPr>
        <w:t>Укрепление материально-технической базы (приобретение спортивного оборудования, инвентаря, спортивных товаров), поставка и установка уличных тренажеров, спортивных комплексов, в том числе составление сметной документации и осуществление технического надзора)</w:t>
      </w:r>
      <w:r w:rsidR="0016588D">
        <w:rPr>
          <w:sz w:val="28"/>
          <w:szCs w:val="28"/>
        </w:rPr>
        <w:t>.</w:t>
      </w:r>
    </w:p>
    <w:p w:rsidR="00EB1843" w:rsidRPr="00376555" w:rsidRDefault="0016588D" w:rsidP="00632CC9">
      <w:pPr>
        <w:autoSpaceDE w:val="0"/>
        <w:autoSpaceDN w:val="0"/>
        <w:adjustRightInd w:val="0"/>
        <w:ind w:firstLine="426"/>
        <w:jc w:val="both"/>
        <w:rPr>
          <w:sz w:val="28"/>
          <w:szCs w:val="28"/>
        </w:rPr>
      </w:pPr>
      <w:bookmarkStart w:id="2" w:name="_Hlk129693403"/>
      <w:bookmarkEnd w:id="1"/>
      <w:r w:rsidRPr="0016588D">
        <w:rPr>
          <w:sz w:val="28"/>
          <w:szCs w:val="28"/>
        </w:rPr>
        <w:t>Приобретение спортивного инвентаря для качественной организации</w:t>
      </w:r>
      <w:r w:rsidR="00632CC9">
        <w:rPr>
          <w:sz w:val="28"/>
          <w:szCs w:val="28"/>
        </w:rPr>
        <w:t xml:space="preserve"> </w:t>
      </w:r>
      <w:r w:rsidRPr="0016588D">
        <w:rPr>
          <w:sz w:val="28"/>
          <w:szCs w:val="28"/>
        </w:rPr>
        <w:t>проведения мероприятий и организации тренировочного процесса</w:t>
      </w:r>
      <w:r w:rsidR="00632CC9">
        <w:rPr>
          <w:sz w:val="28"/>
          <w:szCs w:val="28"/>
        </w:rPr>
        <w:t>:</w:t>
      </w:r>
      <w:bookmarkEnd w:id="2"/>
      <w:r w:rsidR="00632CC9">
        <w:rPr>
          <w:sz w:val="28"/>
          <w:szCs w:val="28"/>
        </w:rPr>
        <w:t xml:space="preserve"> </w:t>
      </w:r>
      <w:r w:rsidR="00376555" w:rsidRPr="00376555">
        <w:rPr>
          <w:sz w:val="28"/>
          <w:szCs w:val="28"/>
        </w:rPr>
        <w:t>в</w:t>
      </w:r>
      <w:r w:rsidR="00BB4D0F" w:rsidRPr="00376555">
        <w:rPr>
          <w:sz w:val="28"/>
          <w:szCs w:val="28"/>
        </w:rPr>
        <w:t xml:space="preserve">оркаут </w:t>
      </w:r>
      <w:r w:rsidR="00376555" w:rsidRPr="00376555">
        <w:rPr>
          <w:sz w:val="28"/>
          <w:szCs w:val="28"/>
        </w:rPr>
        <w:t>«3</w:t>
      </w:r>
      <w:r w:rsidR="00376555">
        <w:rPr>
          <w:sz w:val="28"/>
          <w:szCs w:val="28"/>
        </w:rPr>
        <w:t xml:space="preserve"> </w:t>
      </w:r>
      <w:r w:rsidR="00BB4D0F" w:rsidRPr="00376555">
        <w:rPr>
          <w:sz w:val="28"/>
          <w:szCs w:val="28"/>
        </w:rPr>
        <w:t xml:space="preserve">турника с канатом, шведская стенка, кольца и 2 скамьи для пресса), </w:t>
      </w:r>
      <w:r w:rsidR="00376555">
        <w:rPr>
          <w:sz w:val="28"/>
          <w:szCs w:val="28"/>
        </w:rPr>
        <w:t>в</w:t>
      </w:r>
      <w:r w:rsidR="00BB4D0F" w:rsidRPr="00376555">
        <w:rPr>
          <w:sz w:val="28"/>
          <w:szCs w:val="28"/>
        </w:rPr>
        <w:t>орота для мини футбола с баскет</w:t>
      </w:r>
      <w:r w:rsidR="00376555">
        <w:rPr>
          <w:sz w:val="28"/>
          <w:szCs w:val="28"/>
        </w:rPr>
        <w:t xml:space="preserve">больным </w:t>
      </w:r>
      <w:r w:rsidR="00BB4D0F" w:rsidRPr="00376555">
        <w:rPr>
          <w:sz w:val="28"/>
          <w:szCs w:val="28"/>
        </w:rPr>
        <w:t xml:space="preserve">кольцом, </w:t>
      </w:r>
      <w:r w:rsidR="00376555">
        <w:rPr>
          <w:sz w:val="28"/>
          <w:szCs w:val="28"/>
        </w:rPr>
        <w:t>в</w:t>
      </w:r>
      <w:r w:rsidR="00BB4D0F" w:rsidRPr="00376555">
        <w:rPr>
          <w:sz w:val="28"/>
          <w:szCs w:val="28"/>
        </w:rPr>
        <w:t>олейбольные стойки</w:t>
      </w:r>
      <w:r w:rsidR="00376555">
        <w:rPr>
          <w:sz w:val="28"/>
          <w:szCs w:val="28"/>
        </w:rPr>
        <w:t>, у</w:t>
      </w:r>
      <w:r w:rsidR="00BB4D0F" w:rsidRPr="00376555">
        <w:rPr>
          <w:sz w:val="28"/>
          <w:szCs w:val="28"/>
        </w:rPr>
        <w:t xml:space="preserve">личный тренажер </w:t>
      </w:r>
      <w:r w:rsidR="00376555">
        <w:rPr>
          <w:sz w:val="28"/>
          <w:szCs w:val="28"/>
        </w:rPr>
        <w:t>«</w:t>
      </w:r>
      <w:r w:rsidR="00632CC9">
        <w:rPr>
          <w:sz w:val="28"/>
          <w:szCs w:val="28"/>
        </w:rPr>
        <w:t>В</w:t>
      </w:r>
      <w:r w:rsidR="00BB4D0F" w:rsidRPr="00376555">
        <w:rPr>
          <w:sz w:val="28"/>
          <w:szCs w:val="28"/>
        </w:rPr>
        <w:t xml:space="preserve">елосипед </w:t>
      </w:r>
      <w:r w:rsidR="00376555">
        <w:rPr>
          <w:sz w:val="28"/>
          <w:szCs w:val="28"/>
        </w:rPr>
        <w:t>+</w:t>
      </w:r>
      <w:r w:rsidR="00BB4D0F" w:rsidRPr="00376555">
        <w:rPr>
          <w:sz w:val="28"/>
          <w:szCs w:val="28"/>
        </w:rPr>
        <w:t xml:space="preserve">Скороход </w:t>
      </w:r>
      <w:r w:rsidR="00376555">
        <w:rPr>
          <w:sz w:val="28"/>
          <w:szCs w:val="28"/>
        </w:rPr>
        <w:t>+</w:t>
      </w:r>
      <w:r w:rsidR="00BB4D0F" w:rsidRPr="00376555">
        <w:rPr>
          <w:sz w:val="28"/>
          <w:szCs w:val="28"/>
        </w:rPr>
        <w:t>Степ</w:t>
      </w:r>
      <w:r w:rsidR="00376555">
        <w:rPr>
          <w:sz w:val="28"/>
          <w:szCs w:val="28"/>
        </w:rPr>
        <w:t>»</w:t>
      </w:r>
      <w:r w:rsidR="00BB4D0F" w:rsidRPr="00376555">
        <w:rPr>
          <w:sz w:val="28"/>
          <w:szCs w:val="28"/>
        </w:rPr>
        <w:t xml:space="preserve">, </w:t>
      </w:r>
      <w:r w:rsidR="00632CC9">
        <w:rPr>
          <w:sz w:val="28"/>
          <w:szCs w:val="28"/>
        </w:rPr>
        <w:t>у</w:t>
      </w:r>
      <w:r w:rsidR="00BB4D0F" w:rsidRPr="00376555">
        <w:rPr>
          <w:sz w:val="28"/>
          <w:szCs w:val="28"/>
        </w:rPr>
        <w:t xml:space="preserve">личный тренажер </w:t>
      </w:r>
      <w:r w:rsidR="00632CC9">
        <w:rPr>
          <w:sz w:val="28"/>
          <w:szCs w:val="28"/>
        </w:rPr>
        <w:t>«</w:t>
      </w:r>
      <w:r w:rsidR="00BB4D0F" w:rsidRPr="00376555">
        <w:rPr>
          <w:sz w:val="28"/>
          <w:szCs w:val="28"/>
        </w:rPr>
        <w:t>Маятник</w:t>
      </w:r>
      <w:r w:rsidR="00632CC9">
        <w:rPr>
          <w:sz w:val="28"/>
          <w:szCs w:val="28"/>
        </w:rPr>
        <w:t xml:space="preserve"> + Раздельный маятник», у</w:t>
      </w:r>
      <w:r w:rsidR="00BB4D0F" w:rsidRPr="00376555">
        <w:rPr>
          <w:sz w:val="28"/>
          <w:szCs w:val="28"/>
        </w:rPr>
        <w:t xml:space="preserve">личный тренажер </w:t>
      </w:r>
      <w:r w:rsidR="00632CC9">
        <w:rPr>
          <w:sz w:val="28"/>
          <w:szCs w:val="28"/>
        </w:rPr>
        <w:t>«</w:t>
      </w:r>
      <w:r w:rsidR="00BB4D0F" w:rsidRPr="00376555">
        <w:rPr>
          <w:sz w:val="28"/>
          <w:szCs w:val="28"/>
        </w:rPr>
        <w:t xml:space="preserve">Подтягивание </w:t>
      </w:r>
      <w:r w:rsidR="00632CC9">
        <w:rPr>
          <w:sz w:val="28"/>
          <w:szCs w:val="28"/>
        </w:rPr>
        <w:t>+ Гиб колена + Тяга»</w:t>
      </w:r>
      <w:r w:rsidR="00BB4D0F" w:rsidRPr="00376555">
        <w:rPr>
          <w:sz w:val="28"/>
          <w:szCs w:val="28"/>
        </w:rPr>
        <w:t>,</w:t>
      </w:r>
      <w:r w:rsidR="00632CC9">
        <w:rPr>
          <w:sz w:val="28"/>
          <w:szCs w:val="28"/>
        </w:rPr>
        <w:t xml:space="preserve"> м</w:t>
      </w:r>
      <w:r w:rsidR="00BB4D0F" w:rsidRPr="00376555">
        <w:rPr>
          <w:sz w:val="28"/>
          <w:szCs w:val="28"/>
        </w:rPr>
        <w:t>яч футза</w:t>
      </w:r>
      <w:r w:rsidR="00632CC9">
        <w:rPr>
          <w:sz w:val="28"/>
          <w:szCs w:val="28"/>
        </w:rPr>
        <w:t>ль</w:t>
      </w:r>
      <w:r w:rsidR="00BB4D0F" w:rsidRPr="00376555">
        <w:rPr>
          <w:sz w:val="28"/>
          <w:szCs w:val="28"/>
        </w:rPr>
        <w:t xml:space="preserve">ный Jogel Supemova </w:t>
      </w:r>
      <w:r w:rsidR="00632CC9">
        <w:rPr>
          <w:sz w:val="28"/>
          <w:szCs w:val="28"/>
        </w:rPr>
        <w:t xml:space="preserve">№ </w:t>
      </w:r>
      <w:r w:rsidR="00BB4D0F" w:rsidRPr="00376555">
        <w:rPr>
          <w:sz w:val="28"/>
          <w:szCs w:val="28"/>
        </w:rPr>
        <w:t>4 (ВС</w:t>
      </w:r>
      <w:r w:rsidR="00BB4D0F" w:rsidRPr="00632CC9">
        <w:rPr>
          <w:sz w:val="28"/>
          <w:szCs w:val="28"/>
        </w:rPr>
        <w:t>22)</w:t>
      </w:r>
      <w:r w:rsidR="00632CC9">
        <w:rPr>
          <w:sz w:val="28"/>
          <w:szCs w:val="28"/>
        </w:rPr>
        <w:t>,</w:t>
      </w:r>
      <w:r w:rsidR="00BB4D0F" w:rsidRPr="00632CC9">
        <w:rPr>
          <w:sz w:val="28"/>
          <w:szCs w:val="28"/>
        </w:rPr>
        <w:t xml:space="preserve"> </w:t>
      </w:r>
      <w:r w:rsidR="00BB4D0F" w:rsidRPr="00376555">
        <w:rPr>
          <w:sz w:val="28"/>
          <w:szCs w:val="28"/>
        </w:rPr>
        <w:t>Мяч</w:t>
      </w:r>
      <w:r w:rsidR="00BB4D0F" w:rsidRPr="00632CC9">
        <w:rPr>
          <w:sz w:val="28"/>
          <w:szCs w:val="28"/>
        </w:rPr>
        <w:t xml:space="preserve"> </w:t>
      </w:r>
      <w:r w:rsidR="00BB4D0F" w:rsidRPr="00376555">
        <w:rPr>
          <w:sz w:val="28"/>
          <w:szCs w:val="28"/>
        </w:rPr>
        <w:t>футб</w:t>
      </w:r>
      <w:r w:rsidR="00BE5721">
        <w:rPr>
          <w:sz w:val="28"/>
          <w:szCs w:val="28"/>
        </w:rPr>
        <w:t>ольный</w:t>
      </w:r>
      <w:r w:rsidR="00BB4D0F" w:rsidRPr="00632CC9">
        <w:rPr>
          <w:sz w:val="28"/>
          <w:szCs w:val="28"/>
        </w:rPr>
        <w:t xml:space="preserve"> </w:t>
      </w:r>
      <w:r w:rsidR="00632CC9" w:rsidRPr="00632CC9">
        <w:rPr>
          <w:sz w:val="28"/>
          <w:szCs w:val="28"/>
        </w:rPr>
        <w:t>«</w:t>
      </w:r>
      <w:r w:rsidR="00BB4D0F" w:rsidRPr="00376555">
        <w:rPr>
          <w:sz w:val="28"/>
          <w:szCs w:val="28"/>
          <w:lang w:val="en-US"/>
        </w:rPr>
        <w:t>SELECT</w:t>
      </w:r>
      <w:r w:rsidR="00BB4D0F" w:rsidRPr="00632CC9">
        <w:rPr>
          <w:sz w:val="28"/>
          <w:szCs w:val="28"/>
        </w:rPr>
        <w:t xml:space="preserve"> </w:t>
      </w:r>
      <w:r w:rsidR="00BB4D0F" w:rsidRPr="00376555">
        <w:rPr>
          <w:sz w:val="28"/>
          <w:szCs w:val="28"/>
          <w:lang w:val="en-US"/>
        </w:rPr>
        <w:t>Contra</w:t>
      </w:r>
      <w:r w:rsidR="00BB4D0F" w:rsidRPr="00632CC9">
        <w:rPr>
          <w:sz w:val="28"/>
          <w:szCs w:val="28"/>
        </w:rPr>
        <w:t xml:space="preserve"> </w:t>
      </w:r>
      <w:r w:rsidR="00BB4D0F" w:rsidRPr="00376555">
        <w:rPr>
          <w:sz w:val="28"/>
          <w:szCs w:val="28"/>
          <w:lang w:val="en-US"/>
        </w:rPr>
        <w:t>FIFA</w:t>
      </w:r>
      <w:r w:rsidR="00632CC9" w:rsidRPr="00632CC9">
        <w:rPr>
          <w:sz w:val="28"/>
          <w:szCs w:val="28"/>
        </w:rPr>
        <w:t>»,</w:t>
      </w:r>
      <w:r w:rsidR="00BB4D0F" w:rsidRPr="00632CC9">
        <w:rPr>
          <w:sz w:val="28"/>
          <w:szCs w:val="28"/>
        </w:rPr>
        <w:t xml:space="preserve"> </w:t>
      </w:r>
      <w:r w:rsidR="00632CC9">
        <w:rPr>
          <w:sz w:val="28"/>
          <w:szCs w:val="28"/>
        </w:rPr>
        <w:t>м</w:t>
      </w:r>
      <w:r w:rsidR="00BB4D0F" w:rsidRPr="00376555">
        <w:rPr>
          <w:sz w:val="28"/>
          <w:szCs w:val="28"/>
        </w:rPr>
        <w:t>яч</w:t>
      </w:r>
      <w:r w:rsidR="00BB4D0F" w:rsidRPr="00632CC9">
        <w:rPr>
          <w:sz w:val="28"/>
          <w:szCs w:val="28"/>
        </w:rPr>
        <w:t xml:space="preserve"> </w:t>
      </w:r>
      <w:r w:rsidR="00BB4D0F" w:rsidRPr="00376555">
        <w:rPr>
          <w:sz w:val="28"/>
          <w:szCs w:val="28"/>
        </w:rPr>
        <w:t>фу</w:t>
      </w:r>
      <w:r w:rsidR="00632CC9">
        <w:rPr>
          <w:sz w:val="28"/>
          <w:szCs w:val="28"/>
        </w:rPr>
        <w:t>т</w:t>
      </w:r>
      <w:r w:rsidR="00BB4D0F" w:rsidRPr="00376555">
        <w:rPr>
          <w:sz w:val="28"/>
          <w:szCs w:val="28"/>
        </w:rPr>
        <w:t>б</w:t>
      </w:r>
      <w:r w:rsidR="00BE5721">
        <w:rPr>
          <w:sz w:val="28"/>
          <w:szCs w:val="28"/>
        </w:rPr>
        <w:t>ольный</w:t>
      </w:r>
      <w:r w:rsidR="00BB4D0F" w:rsidRPr="00632CC9">
        <w:rPr>
          <w:sz w:val="28"/>
          <w:szCs w:val="28"/>
        </w:rPr>
        <w:t xml:space="preserve"> </w:t>
      </w:r>
      <w:r w:rsidR="00632CC9" w:rsidRPr="00BE5721">
        <w:rPr>
          <w:sz w:val="28"/>
          <w:szCs w:val="28"/>
        </w:rPr>
        <w:t>«</w:t>
      </w:r>
      <w:r w:rsidR="00BB4D0F" w:rsidRPr="00376555">
        <w:rPr>
          <w:sz w:val="28"/>
          <w:szCs w:val="28"/>
          <w:lang w:val="en-US"/>
        </w:rPr>
        <w:t>SELECT</w:t>
      </w:r>
      <w:r w:rsidR="00BB4D0F" w:rsidRPr="00BE5721">
        <w:rPr>
          <w:sz w:val="28"/>
          <w:szCs w:val="28"/>
        </w:rPr>
        <w:t xml:space="preserve"> </w:t>
      </w:r>
      <w:r w:rsidR="00BB4D0F" w:rsidRPr="00376555">
        <w:rPr>
          <w:sz w:val="28"/>
          <w:szCs w:val="28"/>
          <w:lang w:val="en-US"/>
        </w:rPr>
        <w:t>Diamond</w:t>
      </w:r>
      <w:r w:rsidR="00632CC9" w:rsidRPr="00BE5721">
        <w:rPr>
          <w:sz w:val="28"/>
          <w:szCs w:val="28"/>
        </w:rPr>
        <w:t xml:space="preserve">», </w:t>
      </w:r>
      <w:r w:rsidR="00632CC9">
        <w:rPr>
          <w:sz w:val="28"/>
          <w:szCs w:val="28"/>
        </w:rPr>
        <w:t>м</w:t>
      </w:r>
      <w:r w:rsidR="00BB4D0F" w:rsidRPr="00376555">
        <w:rPr>
          <w:sz w:val="28"/>
          <w:szCs w:val="28"/>
        </w:rPr>
        <w:t>яч</w:t>
      </w:r>
      <w:r w:rsidR="00BB4D0F" w:rsidRPr="00BE5721">
        <w:rPr>
          <w:sz w:val="28"/>
          <w:szCs w:val="28"/>
        </w:rPr>
        <w:t xml:space="preserve"> </w:t>
      </w:r>
      <w:r w:rsidR="00BB4D0F" w:rsidRPr="00376555">
        <w:rPr>
          <w:sz w:val="28"/>
          <w:szCs w:val="28"/>
        </w:rPr>
        <w:t>фу</w:t>
      </w:r>
      <w:r w:rsidR="00BE5721">
        <w:rPr>
          <w:sz w:val="28"/>
          <w:szCs w:val="28"/>
        </w:rPr>
        <w:t>т</w:t>
      </w:r>
      <w:r w:rsidR="00BB4D0F" w:rsidRPr="00376555">
        <w:rPr>
          <w:sz w:val="28"/>
          <w:szCs w:val="28"/>
        </w:rPr>
        <w:t>б</w:t>
      </w:r>
      <w:r w:rsidR="00BE5721">
        <w:rPr>
          <w:sz w:val="28"/>
          <w:szCs w:val="28"/>
        </w:rPr>
        <w:t>ольный</w:t>
      </w:r>
      <w:r w:rsidR="00BB4D0F" w:rsidRPr="00BE5721">
        <w:rPr>
          <w:sz w:val="28"/>
          <w:szCs w:val="28"/>
        </w:rPr>
        <w:t xml:space="preserve"> </w:t>
      </w:r>
      <w:r w:rsidR="00632CC9" w:rsidRPr="00BE5721">
        <w:rPr>
          <w:sz w:val="28"/>
          <w:szCs w:val="28"/>
        </w:rPr>
        <w:t>«</w:t>
      </w:r>
      <w:r w:rsidR="00BB4D0F" w:rsidRPr="00376555">
        <w:rPr>
          <w:sz w:val="28"/>
          <w:szCs w:val="28"/>
          <w:lang w:val="en-US"/>
        </w:rPr>
        <w:t>SELECT</w:t>
      </w:r>
      <w:r w:rsidR="00BB4D0F" w:rsidRPr="00BE5721">
        <w:rPr>
          <w:sz w:val="28"/>
          <w:szCs w:val="28"/>
        </w:rPr>
        <w:t xml:space="preserve"> </w:t>
      </w:r>
      <w:r w:rsidR="00BB4D0F" w:rsidRPr="00376555">
        <w:rPr>
          <w:sz w:val="28"/>
          <w:szCs w:val="28"/>
        </w:rPr>
        <w:t>С</w:t>
      </w:r>
      <w:r w:rsidR="00BB4D0F" w:rsidRPr="00376555">
        <w:rPr>
          <w:sz w:val="28"/>
          <w:szCs w:val="28"/>
          <w:lang w:val="en-US"/>
        </w:rPr>
        <w:t>lu</w:t>
      </w:r>
      <w:r w:rsidR="00BE5721">
        <w:rPr>
          <w:sz w:val="28"/>
          <w:szCs w:val="28"/>
          <w:lang w:val="en-US"/>
        </w:rPr>
        <w:t>b</w:t>
      </w:r>
      <w:r w:rsidR="00BB4D0F" w:rsidRPr="00BE5721">
        <w:rPr>
          <w:sz w:val="28"/>
          <w:szCs w:val="28"/>
        </w:rPr>
        <w:t xml:space="preserve"> </w:t>
      </w:r>
      <w:r w:rsidR="00BB4D0F" w:rsidRPr="00376555">
        <w:rPr>
          <w:sz w:val="28"/>
          <w:szCs w:val="28"/>
          <w:lang w:val="en-US"/>
        </w:rPr>
        <w:t>DB</w:t>
      </w:r>
      <w:r w:rsidR="00632CC9" w:rsidRPr="00BE5721">
        <w:rPr>
          <w:sz w:val="28"/>
          <w:szCs w:val="28"/>
        </w:rPr>
        <w:t>»,</w:t>
      </w:r>
      <w:r w:rsidR="00BB4D0F" w:rsidRPr="00BE5721">
        <w:rPr>
          <w:sz w:val="28"/>
          <w:szCs w:val="28"/>
        </w:rPr>
        <w:t xml:space="preserve"> </w:t>
      </w:r>
      <w:r w:rsidR="00632CC9">
        <w:rPr>
          <w:sz w:val="28"/>
          <w:szCs w:val="28"/>
        </w:rPr>
        <w:t>м</w:t>
      </w:r>
      <w:r w:rsidR="00BB4D0F" w:rsidRPr="00376555">
        <w:rPr>
          <w:sz w:val="28"/>
          <w:szCs w:val="28"/>
        </w:rPr>
        <w:t>яч</w:t>
      </w:r>
      <w:r w:rsidR="00BB4D0F" w:rsidRPr="00BE5721">
        <w:rPr>
          <w:sz w:val="28"/>
          <w:szCs w:val="28"/>
        </w:rPr>
        <w:t xml:space="preserve"> </w:t>
      </w:r>
      <w:r w:rsidR="00BB4D0F" w:rsidRPr="00376555">
        <w:rPr>
          <w:sz w:val="28"/>
          <w:szCs w:val="28"/>
        </w:rPr>
        <w:t>фу</w:t>
      </w:r>
      <w:r w:rsidR="00632CC9">
        <w:rPr>
          <w:sz w:val="28"/>
          <w:szCs w:val="28"/>
        </w:rPr>
        <w:t>т</w:t>
      </w:r>
      <w:r w:rsidR="00BB4D0F" w:rsidRPr="00376555">
        <w:rPr>
          <w:sz w:val="28"/>
          <w:szCs w:val="28"/>
        </w:rPr>
        <w:t>б</w:t>
      </w:r>
      <w:r w:rsidR="00BE5721">
        <w:rPr>
          <w:sz w:val="28"/>
          <w:szCs w:val="28"/>
        </w:rPr>
        <w:t>ольный</w:t>
      </w:r>
      <w:r w:rsidR="00632CC9" w:rsidRPr="00BE5721">
        <w:rPr>
          <w:sz w:val="28"/>
          <w:szCs w:val="28"/>
        </w:rPr>
        <w:t xml:space="preserve"> </w:t>
      </w:r>
      <w:r w:rsidR="00632CC9" w:rsidRPr="00632CC9">
        <w:rPr>
          <w:sz w:val="28"/>
          <w:szCs w:val="28"/>
        </w:rPr>
        <w:t>«</w:t>
      </w:r>
      <w:r w:rsidR="00BB4D0F" w:rsidRPr="00376555">
        <w:rPr>
          <w:sz w:val="28"/>
          <w:szCs w:val="28"/>
          <w:lang w:val="en-US"/>
        </w:rPr>
        <w:t>SELECT</w:t>
      </w:r>
      <w:r w:rsidR="00BB4D0F" w:rsidRPr="00632CC9">
        <w:rPr>
          <w:sz w:val="28"/>
          <w:szCs w:val="28"/>
        </w:rPr>
        <w:t xml:space="preserve"> </w:t>
      </w:r>
      <w:r w:rsidR="00BB4D0F" w:rsidRPr="00376555">
        <w:rPr>
          <w:sz w:val="28"/>
          <w:szCs w:val="28"/>
          <w:lang w:val="en-US"/>
        </w:rPr>
        <w:t>Brillant</w:t>
      </w:r>
      <w:r w:rsidR="00BB4D0F" w:rsidRPr="00632CC9">
        <w:rPr>
          <w:sz w:val="28"/>
          <w:szCs w:val="28"/>
        </w:rPr>
        <w:t xml:space="preserve"> </w:t>
      </w:r>
      <w:r w:rsidR="00BB4D0F" w:rsidRPr="00376555">
        <w:rPr>
          <w:sz w:val="28"/>
          <w:szCs w:val="28"/>
          <w:lang w:val="en-US"/>
        </w:rPr>
        <w:t>Repica</w:t>
      </w:r>
      <w:r w:rsidR="00632CC9" w:rsidRPr="00632CC9">
        <w:rPr>
          <w:sz w:val="28"/>
          <w:szCs w:val="28"/>
        </w:rPr>
        <w:t xml:space="preserve">», </w:t>
      </w:r>
      <w:r w:rsidR="00632CC9">
        <w:rPr>
          <w:sz w:val="28"/>
          <w:szCs w:val="28"/>
        </w:rPr>
        <w:t>п</w:t>
      </w:r>
      <w:r w:rsidR="00BB4D0F" w:rsidRPr="00376555">
        <w:rPr>
          <w:sz w:val="28"/>
          <w:szCs w:val="28"/>
        </w:rPr>
        <w:t>олоса</w:t>
      </w:r>
      <w:r w:rsidR="00BB4D0F" w:rsidRPr="00632CC9">
        <w:rPr>
          <w:sz w:val="28"/>
          <w:szCs w:val="28"/>
        </w:rPr>
        <w:t xml:space="preserve"> </w:t>
      </w:r>
      <w:r w:rsidR="00BB4D0F" w:rsidRPr="00376555">
        <w:rPr>
          <w:sz w:val="28"/>
          <w:szCs w:val="28"/>
        </w:rPr>
        <w:t>препятствий</w:t>
      </w:r>
      <w:r w:rsidR="00BB4D0F" w:rsidRPr="00632CC9">
        <w:rPr>
          <w:sz w:val="28"/>
          <w:szCs w:val="28"/>
        </w:rPr>
        <w:t xml:space="preserve"> </w:t>
      </w:r>
      <w:r w:rsidR="00632CC9" w:rsidRPr="00632CC9">
        <w:rPr>
          <w:sz w:val="28"/>
          <w:szCs w:val="28"/>
        </w:rPr>
        <w:t>«</w:t>
      </w:r>
      <w:r w:rsidR="00BB4D0F" w:rsidRPr="00376555">
        <w:rPr>
          <w:sz w:val="28"/>
          <w:szCs w:val="28"/>
        </w:rPr>
        <w:t>Головоломка</w:t>
      </w:r>
      <w:r w:rsidR="00BB4D0F" w:rsidRPr="00632CC9">
        <w:rPr>
          <w:sz w:val="28"/>
          <w:szCs w:val="28"/>
        </w:rPr>
        <w:t xml:space="preserve"> </w:t>
      </w:r>
      <w:r w:rsidR="00BB4D0F" w:rsidRPr="00376555">
        <w:rPr>
          <w:sz w:val="28"/>
          <w:szCs w:val="28"/>
        </w:rPr>
        <w:t>мини</w:t>
      </w:r>
      <w:r w:rsidR="00632CC9" w:rsidRPr="00632CC9">
        <w:rPr>
          <w:sz w:val="28"/>
          <w:szCs w:val="28"/>
        </w:rPr>
        <w:t xml:space="preserve"> </w:t>
      </w:r>
      <w:r w:rsidR="00BB4D0F" w:rsidRPr="00376555">
        <w:rPr>
          <w:sz w:val="28"/>
          <w:szCs w:val="28"/>
        </w:rPr>
        <w:t>тип</w:t>
      </w:r>
      <w:r w:rsidR="00BB4D0F" w:rsidRPr="00632CC9">
        <w:rPr>
          <w:sz w:val="28"/>
          <w:szCs w:val="28"/>
        </w:rPr>
        <w:t>-2</w:t>
      </w:r>
      <w:r w:rsidR="00632CC9" w:rsidRPr="00632CC9">
        <w:rPr>
          <w:sz w:val="28"/>
          <w:szCs w:val="28"/>
        </w:rPr>
        <w:t>»</w:t>
      </w:r>
      <w:r w:rsidR="00BB4D0F" w:rsidRPr="00632CC9">
        <w:rPr>
          <w:sz w:val="28"/>
          <w:szCs w:val="28"/>
        </w:rPr>
        <w:t>,</w:t>
      </w:r>
      <w:r w:rsidR="00632CC9">
        <w:rPr>
          <w:sz w:val="28"/>
          <w:szCs w:val="28"/>
        </w:rPr>
        <w:t xml:space="preserve"> </w:t>
      </w:r>
      <w:r w:rsidR="00BE5721">
        <w:rPr>
          <w:sz w:val="28"/>
          <w:szCs w:val="28"/>
        </w:rPr>
        <w:t>в</w:t>
      </w:r>
      <w:r w:rsidR="00BB4D0F" w:rsidRPr="00376555">
        <w:rPr>
          <w:sz w:val="28"/>
          <w:szCs w:val="28"/>
        </w:rPr>
        <w:t>оркау</w:t>
      </w:r>
      <w:r w:rsidR="00BE5721">
        <w:rPr>
          <w:sz w:val="28"/>
          <w:szCs w:val="28"/>
        </w:rPr>
        <w:t>т</w:t>
      </w:r>
      <w:r w:rsidR="00BB4D0F" w:rsidRPr="00632CC9">
        <w:rPr>
          <w:sz w:val="28"/>
          <w:szCs w:val="28"/>
        </w:rPr>
        <w:t xml:space="preserve"> </w:t>
      </w:r>
      <w:r w:rsidR="00632CC9" w:rsidRPr="00632CC9">
        <w:rPr>
          <w:sz w:val="28"/>
          <w:szCs w:val="28"/>
        </w:rPr>
        <w:t>«</w:t>
      </w:r>
      <w:r w:rsidR="00BB4D0F" w:rsidRPr="00632CC9">
        <w:rPr>
          <w:sz w:val="28"/>
          <w:szCs w:val="28"/>
        </w:rPr>
        <w:t xml:space="preserve">3 </w:t>
      </w:r>
      <w:r w:rsidR="00BB4D0F" w:rsidRPr="00376555">
        <w:rPr>
          <w:sz w:val="28"/>
          <w:szCs w:val="28"/>
        </w:rPr>
        <w:t>турника</w:t>
      </w:r>
      <w:r w:rsidR="00BB4D0F" w:rsidRPr="00632CC9">
        <w:rPr>
          <w:sz w:val="28"/>
          <w:szCs w:val="28"/>
        </w:rPr>
        <w:t xml:space="preserve"> </w:t>
      </w:r>
      <w:r w:rsidR="00BB4D0F" w:rsidRPr="00376555">
        <w:rPr>
          <w:sz w:val="28"/>
          <w:szCs w:val="28"/>
        </w:rPr>
        <w:t>с</w:t>
      </w:r>
      <w:r w:rsidR="00BB4D0F" w:rsidRPr="00632CC9">
        <w:rPr>
          <w:sz w:val="28"/>
          <w:szCs w:val="28"/>
        </w:rPr>
        <w:t xml:space="preserve"> </w:t>
      </w:r>
      <w:r w:rsidR="00BB4D0F" w:rsidRPr="00376555">
        <w:rPr>
          <w:sz w:val="28"/>
          <w:szCs w:val="28"/>
        </w:rPr>
        <w:t>канатом</w:t>
      </w:r>
      <w:r w:rsidR="00BB4D0F" w:rsidRPr="00632CC9">
        <w:rPr>
          <w:sz w:val="28"/>
          <w:szCs w:val="28"/>
        </w:rPr>
        <w:t xml:space="preserve">, </w:t>
      </w:r>
      <w:r w:rsidR="00BB4D0F" w:rsidRPr="00376555">
        <w:rPr>
          <w:sz w:val="28"/>
          <w:szCs w:val="28"/>
        </w:rPr>
        <w:t>шведская</w:t>
      </w:r>
      <w:r w:rsidR="00632CC9">
        <w:rPr>
          <w:sz w:val="28"/>
          <w:szCs w:val="28"/>
        </w:rPr>
        <w:t xml:space="preserve"> </w:t>
      </w:r>
      <w:r w:rsidR="00BB4D0F" w:rsidRPr="00376555">
        <w:rPr>
          <w:sz w:val="28"/>
          <w:szCs w:val="28"/>
        </w:rPr>
        <w:t>стенка, кол</w:t>
      </w:r>
      <w:r w:rsidR="00BE5721">
        <w:rPr>
          <w:sz w:val="28"/>
          <w:szCs w:val="28"/>
        </w:rPr>
        <w:t>ь</w:t>
      </w:r>
      <w:r w:rsidR="00BB4D0F" w:rsidRPr="00376555">
        <w:rPr>
          <w:sz w:val="28"/>
          <w:szCs w:val="28"/>
        </w:rPr>
        <w:t>ца и 2 скам</w:t>
      </w:r>
      <w:r w:rsidR="00632CC9">
        <w:rPr>
          <w:sz w:val="28"/>
          <w:szCs w:val="28"/>
        </w:rPr>
        <w:t>ь</w:t>
      </w:r>
      <w:r w:rsidR="00BB4D0F" w:rsidRPr="00376555">
        <w:rPr>
          <w:sz w:val="28"/>
          <w:szCs w:val="28"/>
        </w:rPr>
        <w:t>и для пресса),</w:t>
      </w:r>
      <w:r w:rsidR="00376555" w:rsidRPr="00376555">
        <w:rPr>
          <w:sz w:val="28"/>
          <w:szCs w:val="28"/>
        </w:rPr>
        <w:t xml:space="preserve"> </w:t>
      </w:r>
      <w:r w:rsidR="00632CC9">
        <w:rPr>
          <w:sz w:val="28"/>
          <w:szCs w:val="28"/>
        </w:rPr>
        <w:t>в</w:t>
      </w:r>
      <w:r w:rsidR="00376555" w:rsidRPr="00376555">
        <w:rPr>
          <w:sz w:val="28"/>
          <w:szCs w:val="28"/>
        </w:rPr>
        <w:t>орота для мини фу</w:t>
      </w:r>
      <w:r w:rsidR="00BE5721">
        <w:rPr>
          <w:sz w:val="28"/>
          <w:szCs w:val="28"/>
        </w:rPr>
        <w:t>т</w:t>
      </w:r>
      <w:r w:rsidR="00376555" w:rsidRPr="00376555">
        <w:rPr>
          <w:sz w:val="28"/>
          <w:szCs w:val="28"/>
        </w:rPr>
        <w:t>бола с баскет</w:t>
      </w:r>
      <w:r w:rsidR="00BE5721">
        <w:rPr>
          <w:sz w:val="28"/>
          <w:szCs w:val="28"/>
        </w:rPr>
        <w:t xml:space="preserve">больным </w:t>
      </w:r>
      <w:r w:rsidR="00376555" w:rsidRPr="00376555">
        <w:rPr>
          <w:sz w:val="28"/>
          <w:szCs w:val="28"/>
        </w:rPr>
        <w:t>кольцом,</w:t>
      </w:r>
      <w:r w:rsidR="00632CC9">
        <w:rPr>
          <w:sz w:val="28"/>
          <w:szCs w:val="28"/>
        </w:rPr>
        <w:t xml:space="preserve"> стол игровой «Шашки».</w:t>
      </w:r>
    </w:p>
    <w:p w:rsidR="0016588D" w:rsidRDefault="0016588D" w:rsidP="0016588D">
      <w:pPr>
        <w:ind w:firstLine="567"/>
        <w:jc w:val="both"/>
        <w:rPr>
          <w:sz w:val="28"/>
          <w:szCs w:val="28"/>
        </w:rPr>
      </w:pPr>
      <w:r w:rsidRPr="0016588D">
        <w:rPr>
          <w:sz w:val="28"/>
          <w:szCs w:val="28"/>
        </w:rPr>
        <w:t>Контрольное событие основного мероприятия 2.1</w:t>
      </w:r>
      <w:r w:rsidRPr="001138D3">
        <w:rPr>
          <w:sz w:val="24"/>
          <w:szCs w:val="24"/>
        </w:rPr>
        <w:t xml:space="preserve"> </w:t>
      </w:r>
      <w:r w:rsidRPr="001138D3">
        <w:rPr>
          <w:sz w:val="28"/>
          <w:szCs w:val="28"/>
        </w:rPr>
        <w:t>Укрепление материально-технической базы (приобретение спортивного оборудования, инвентаря, спортивных товаров), поставка и установка уличных тренажеров, спортивных комплексов, в том числе составление сметной документации и осуществление технического надзора)</w:t>
      </w:r>
      <w:r>
        <w:rPr>
          <w:sz w:val="28"/>
          <w:szCs w:val="28"/>
        </w:rPr>
        <w:t>:</w:t>
      </w:r>
    </w:p>
    <w:p w:rsidR="0016588D" w:rsidRDefault="0016588D" w:rsidP="0016588D">
      <w:pPr>
        <w:ind w:firstLine="567"/>
        <w:jc w:val="both"/>
        <w:rPr>
          <w:sz w:val="28"/>
          <w:szCs w:val="28"/>
        </w:rPr>
      </w:pPr>
      <w:r w:rsidRPr="0016588D">
        <w:rPr>
          <w:sz w:val="28"/>
          <w:szCs w:val="28"/>
        </w:rPr>
        <w:t>Увеличение объёма инвентарной базы спортивного инвентаря для качественной организации проведения мероприятий и организации тренировочного процесса</w:t>
      </w:r>
      <w:r>
        <w:rPr>
          <w:sz w:val="28"/>
          <w:szCs w:val="28"/>
        </w:rPr>
        <w:t>.</w:t>
      </w:r>
    </w:p>
    <w:p w:rsidR="002C7523" w:rsidRDefault="002C7523" w:rsidP="0016588D">
      <w:pPr>
        <w:ind w:firstLine="567"/>
        <w:jc w:val="both"/>
        <w:rPr>
          <w:sz w:val="28"/>
          <w:szCs w:val="28"/>
        </w:rPr>
      </w:pPr>
      <w:r>
        <w:rPr>
          <w:sz w:val="28"/>
          <w:szCs w:val="28"/>
        </w:rPr>
        <w:t>Сведения о достижении значений показателей (индикаторов) муниципальной программы приводятся в приложении № 2.</w:t>
      </w:r>
    </w:p>
    <w:p w:rsidR="002C7523" w:rsidRDefault="002C7523" w:rsidP="002C7523">
      <w:pPr>
        <w:rPr>
          <w:sz w:val="28"/>
          <w:szCs w:val="28"/>
        </w:rPr>
      </w:pPr>
    </w:p>
    <w:p w:rsidR="002C7523" w:rsidRDefault="002C7523" w:rsidP="002C7523">
      <w:pPr>
        <w:numPr>
          <w:ilvl w:val="0"/>
          <w:numId w:val="17"/>
        </w:numPr>
        <w:rPr>
          <w:sz w:val="28"/>
          <w:szCs w:val="28"/>
        </w:rPr>
      </w:pPr>
      <w:r>
        <w:rPr>
          <w:sz w:val="28"/>
          <w:szCs w:val="28"/>
        </w:rPr>
        <w:t>Анализ факторов, повлиявших на ход реализации муниципальной программы.</w:t>
      </w:r>
    </w:p>
    <w:p w:rsidR="002C7523" w:rsidRDefault="002C7523" w:rsidP="002C7523">
      <w:pPr>
        <w:ind w:left="1069"/>
        <w:rPr>
          <w:sz w:val="28"/>
          <w:szCs w:val="28"/>
        </w:rPr>
      </w:pPr>
    </w:p>
    <w:p w:rsidR="002C7523" w:rsidRDefault="002C7523" w:rsidP="009E56A3">
      <w:pPr>
        <w:ind w:firstLine="567"/>
        <w:jc w:val="both"/>
        <w:rPr>
          <w:sz w:val="28"/>
          <w:szCs w:val="28"/>
        </w:rPr>
      </w:pPr>
      <w:r>
        <w:rPr>
          <w:sz w:val="28"/>
          <w:szCs w:val="28"/>
        </w:rPr>
        <w:t>Реализации программы способствовала слаженная работа ответственных исполнителей</w:t>
      </w:r>
      <w:r w:rsidR="007C567C">
        <w:rPr>
          <w:sz w:val="28"/>
          <w:szCs w:val="28"/>
        </w:rPr>
        <w:t xml:space="preserve"> </w:t>
      </w:r>
      <w:r>
        <w:rPr>
          <w:sz w:val="28"/>
          <w:szCs w:val="28"/>
        </w:rPr>
        <w:t>сельского поселения.</w:t>
      </w:r>
    </w:p>
    <w:p w:rsidR="002C7523" w:rsidRDefault="002C7523" w:rsidP="002C7523">
      <w:pPr>
        <w:rPr>
          <w:sz w:val="28"/>
          <w:szCs w:val="28"/>
        </w:rPr>
      </w:pPr>
    </w:p>
    <w:p w:rsidR="002C7523" w:rsidRDefault="002C7523" w:rsidP="002C7523">
      <w:pPr>
        <w:numPr>
          <w:ilvl w:val="0"/>
          <w:numId w:val="17"/>
        </w:numPr>
        <w:tabs>
          <w:tab w:val="left" w:pos="1515"/>
        </w:tabs>
        <w:rPr>
          <w:sz w:val="28"/>
          <w:szCs w:val="28"/>
        </w:rPr>
      </w:pPr>
      <w:r>
        <w:rPr>
          <w:sz w:val="28"/>
          <w:szCs w:val="28"/>
        </w:rPr>
        <w:t>Сведения об использовании бюджетных ассигнований и внебюджетных средств на реализацию муниципальной программы.</w:t>
      </w:r>
    </w:p>
    <w:p w:rsidR="002C7523" w:rsidRDefault="002C7523" w:rsidP="002C7523">
      <w:pPr>
        <w:tabs>
          <w:tab w:val="left" w:pos="1515"/>
        </w:tabs>
        <w:rPr>
          <w:sz w:val="28"/>
          <w:szCs w:val="28"/>
        </w:rPr>
      </w:pPr>
      <w:r>
        <w:rPr>
          <w:sz w:val="28"/>
          <w:szCs w:val="28"/>
        </w:rPr>
        <w:tab/>
      </w:r>
    </w:p>
    <w:p w:rsidR="002C7523" w:rsidRDefault="00E64CFA" w:rsidP="009E56A3">
      <w:pPr>
        <w:ind w:firstLine="567"/>
        <w:jc w:val="both"/>
        <w:rPr>
          <w:sz w:val="28"/>
          <w:szCs w:val="28"/>
        </w:rPr>
      </w:pPr>
      <w:r>
        <w:rPr>
          <w:sz w:val="28"/>
          <w:szCs w:val="28"/>
        </w:rPr>
        <w:t>Внебюджетные средства и с</w:t>
      </w:r>
      <w:r w:rsidR="002C7523">
        <w:rPr>
          <w:sz w:val="28"/>
          <w:szCs w:val="28"/>
        </w:rPr>
        <w:t>редства местного бюджета на реализацию программы не привлекались.</w:t>
      </w:r>
    </w:p>
    <w:p w:rsidR="002C7523" w:rsidRDefault="00E64CFA" w:rsidP="009E56A3">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за </w:t>
      </w:r>
      <w:r w:rsidR="00552B21">
        <w:rPr>
          <w:sz w:val="28"/>
          <w:szCs w:val="28"/>
        </w:rPr>
        <w:t>202</w:t>
      </w:r>
      <w:r w:rsidR="00BE5721">
        <w:rPr>
          <w:sz w:val="28"/>
          <w:szCs w:val="28"/>
        </w:rPr>
        <w:t>3</w:t>
      </w:r>
      <w:r>
        <w:rPr>
          <w:sz w:val="28"/>
          <w:szCs w:val="28"/>
        </w:rPr>
        <w:t xml:space="preserve"> год приводится в приложении № 3.</w:t>
      </w:r>
    </w:p>
    <w:p w:rsidR="00E64CFA" w:rsidRDefault="00E64CFA" w:rsidP="00E64CFA">
      <w:pPr>
        <w:rPr>
          <w:sz w:val="28"/>
          <w:szCs w:val="28"/>
        </w:rPr>
      </w:pPr>
    </w:p>
    <w:p w:rsidR="00E64CFA" w:rsidRDefault="005A0F83" w:rsidP="00234191">
      <w:pPr>
        <w:numPr>
          <w:ilvl w:val="0"/>
          <w:numId w:val="17"/>
        </w:numPr>
        <w:jc w:val="center"/>
        <w:rPr>
          <w:sz w:val="28"/>
          <w:szCs w:val="28"/>
        </w:rPr>
      </w:pPr>
      <w:r>
        <w:rPr>
          <w:sz w:val="28"/>
          <w:szCs w:val="28"/>
        </w:rPr>
        <w:t>Сведения о достижении значений   показателей (ин</w:t>
      </w:r>
      <w:r w:rsidR="00234191">
        <w:rPr>
          <w:sz w:val="28"/>
          <w:szCs w:val="28"/>
        </w:rPr>
        <w:t xml:space="preserve">дикаторов) муниципальной программы, подпрограмм муниципальной программы за </w:t>
      </w:r>
      <w:r w:rsidR="00552B21">
        <w:rPr>
          <w:sz w:val="28"/>
          <w:szCs w:val="28"/>
        </w:rPr>
        <w:t>202</w:t>
      </w:r>
      <w:r w:rsidR="00BE5721">
        <w:rPr>
          <w:sz w:val="28"/>
          <w:szCs w:val="28"/>
        </w:rPr>
        <w:t>3</w:t>
      </w:r>
      <w:r w:rsidR="00234191">
        <w:rPr>
          <w:sz w:val="28"/>
          <w:szCs w:val="28"/>
        </w:rPr>
        <w:t xml:space="preserve"> год.</w:t>
      </w:r>
    </w:p>
    <w:p w:rsidR="00234191" w:rsidRPr="00234191" w:rsidRDefault="00234191" w:rsidP="00234191">
      <w:pPr>
        <w:rPr>
          <w:sz w:val="28"/>
          <w:szCs w:val="28"/>
        </w:rPr>
      </w:pPr>
    </w:p>
    <w:p w:rsidR="009E56A3" w:rsidRDefault="00234191" w:rsidP="009E56A3">
      <w:pPr>
        <w:ind w:firstLine="567"/>
        <w:jc w:val="both"/>
      </w:pPr>
      <w:r>
        <w:rPr>
          <w:sz w:val="28"/>
          <w:szCs w:val="28"/>
        </w:rPr>
        <w:t xml:space="preserve">По итогам </w:t>
      </w:r>
      <w:r w:rsidR="00552B21">
        <w:rPr>
          <w:sz w:val="28"/>
          <w:szCs w:val="28"/>
        </w:rPr>
        <w:t>202</w:t>
      </w:r>
      <w:r w:rsidR="00DC49B3">
        <w:rPr>
          <w:sz w:val="28"/>
          <w:szCs w:val="28"/>
        </w:rPr>
        <w:t>2</w:t>
      </w:r>
      <w:r>
        <w:rPr>
          <w:sz w:val="28"/>
          <w:szCs w:val="28"/>
        </w:rPr>
        <w:t xml:space="preserve"> года оценивается 5 показателей.</w:t>
      </w:r>
      <w:r w:rsidR="009E56A3">
        <w:rPr>
          <w:sz w:val="28"/>
          <w:szCs w:val="28"/>
        </w:rPr>
        <w:t xml:space="preserve"> </w:t>
      </w:r>
      <w:r w:rsidR="00C10724">
        <w:rPr>
          <w:sz w:val="28"/>
          <w:szCs w:val="28"/>
        </w:rPr>
        <w:t xml:space="preserve">2 целевых значений показателей (индикаторов) муниципальной программы. </w:t>
      </w:r>
      <w:r w:rsidRPr="00234191">
        <w:t xml:space="preserve"> </w:t>
      </w:r>
    </w:p>
    <w:p w:rsidR="007A5C55" w:rsidRDefault="00234191" w:rsidP="009E56A3">
      <w:pPr>
        <w:ind w:firstLine="567"/>
        <w:jc w:val="both"/>
        <w:rPr>
          <w:kern w:val="2"/>
          <w:sz w:val="28"/>
          <w:szCs w:val="28"/>
        </w:rPr>
      </w:pPr>
      <w:r w:rsidRPr="00234191">
        <w:rPr>
          <w:sz w:val="28"/>
          <w:szCs w:val="28"/>
        </w:rPr>
        <w:t>Показатель 1. Доля жителей Камышевского сельского поселения, занимающихся физической культурой и спортом в общей численности населения</w:t>
      </w:r>
      <w:r w:rsidR="007A5C55">
        <w:rPr>
          <w:sz w:val="28"/>
          <w:szCs w:val="28"/>
        </w:rPr>
        <w:t>,</w:t>
      </w:r>
      <w:r w:rsidR="007A5C55" w:rsidRPr="007A5C55">
        <w:rPr>
          <w:kern w:val="2"/>
          <w:sz w:val="28"/>
          <w:szCs w:val="28"/>
        </w:rPr>
        <w:t xml:space="preserve"> </w:t>
      </w:r>
      <w:r w:rsidR="007A5C55">
        <w:rPr>
          <w:kern w:val="2"/>
          <w:sz w:val="28"/>
          <w:szCs w:val="28"/>
        </w:rPr>
        <w:t xml:space="preserve">плановое значение – </w:t>
      </w:r>
      <w:r w:rsidR="008673CF">
        <w:rPr>
          <w:kern w:val="2"/>
          <w:sz w:val="28"/>
          <w:szCs w:val="28"/>
        </w:rPr>
        <w:t>10,9</w:t>
      </w:r>
      <w:r w:rsidR="007A5C55">
        <w:rPr>
          <w:kern w:val="2"/>
          <w:sz w:val="28"/>
          <w:szCs w:val="28"/>
        </w:rPr>
        <w:t xml:space="preserve"> процентов, фактическое значение – </w:t>
      </w:r>
      <w:r w:rsidR="0080457D">
        <w:rPr>
          <w:kern w:val="2"/>
          <w:sz w:val="28"/>
          <w:szCs w:val="28"/>
        </w:rPr>
        <w:t>10,9</w:t>
      </w:r>
      <w:r w:rsidR="007A5C55">
        <w:rPr>
          <w:kern w:val="2"/>
          <w:sz w:val="28"/>
          <w:szCs w:val="28"/>
        </w:rPr>
        <w:t xml:space="preserve"> процентов.</w:t>
      </w:r>
    </w:p>
    <w:p w:rsidR="004B0C46" w:rsidRDefault="00234191" w:rsidP="009E56A3">
      <w:pPr>
        <w:shd w:val="clear" w:color="auto" w:fill="FFFFFF"/>
        <w:autoSpaceDE w:val="0"/>
        <w:autoSpaceDN w:val="0"/>
        <w:adjustRightInd w:val="0"/>
        <w:ind w:firstLine="567"/>
        <w:jc w:val="both"/>
        <w:rPr>
          <w:kern w:val="2"/>
          <w:sz w:val="28"/>
          <w:szCs w:val="28"/>
        </w:rPr>
      </w:pPr>
      <w:r w:rsidRPr="00234191">
        <w:rPr>
          <w:bCs/>
          <w:kern w:val="2"/>
          <w:sz w:val="28"/>
          <w:szCs w:val="28"/>
          <w:lang w:eastAsia="en-US"/>
        </w:rPr>
        <w:t xml:space="preserve">Показатель 2. </w:t>
      </w:r>
      <w:r w:rsidRPr="00234191">
        <w:rPr>
          <w:sz w:val="28"/>
          <w:szCs w:val="28"/>
        </w:rPr>
        <w:t xml:space="preserve">Обеспеченность спортивными сооружениями (стадионами, </w:t>
      </w:r>
      <w:r w:rsidR="00C10724" w:rsidRPr="00234191">
        <w:rPr>
          <w:sz w:val="28"/>
          <w:szCs w:val="28"/>
        </w:rPr>
        <w:t>площадками)</w:t>
      </w:r>
      <w:r w:rsidR="00C10724">
        <w:rPr>
          <w:sz w:val="28"/>
          <w:szCs w:val="28"/>
        </w:rPr>
        <w:t xml:space="preserve"> </w:t>
      </w:r>
      <w:bookmarkStart w:id="3" w:name="_Hlk38529672"/>
      <w:r w:rsidR="004B0C46">
        <w:rPr>
          <w:kern w:val="2"/>
          <w:sz w:val="28"/>
          <w:szCs w:val="28"/>
        </w:rPr>
        <w:t>плановое значение – 8,0 процентов, фактическое значение – 8,0 процентов;</w:t>
      </w:r>
    </w:p>
    <w:bookmarkEnd w:id="3"/>
    <w:p w:rsidR="00234191" w:rsidRPr="00234191" w:rsidRDefault="00C10724" w:rsidP="00A469B4">
      <w:pPr>
        <w:ind w:firstLine="567"/>
        <w:jc w:val="both"/>
        <w:rPr>
          <w:sz w:val="28"/>
          <w:szCs w:val="28"/>
        </w:rPr>
      </w:pPr>
      <w:r>
        <w:rPr>
          <w:sz w:val="28"/>
          <w:szCs w:val="28"/>
        </w:rPr>
        <w:t>3 целевых значений показателей (индикаторов) подпрограммы 1.</w:t>
      </w:r>
    </w:p>
    <w:p w:rsidR="00234191" w:rsidRPr="00234191" w:rsidRDefault="00C10724" w:rsidP="00A469B4">
      <w:pPr>
        <w:ind w:firstLine="567"/>
        <w:jc w:val="both"/>
        <w:rPr>
          <w:sz w:val="28"/>
          <w:szCs w:val="28"/>
        </w:rPr>
      </w:pPr>
      <w:r w:rsidRPr="00C10724">
        <w:rPr>
          <w:sz w:val="28"/>
          <w:szCs w:val="28"/>
        </w:rPr>
        <w:t xml:space="preserve">Подпрограмма 1 </w:t>
      </w:r>
      <w:r w:rsidR="00EB1843">
        <w:rPr>
          <w:sz w:val="28"/>
          <w:szCs w:val="28"/>
        </w:rPr>
        <w:t>«</w:t>
      </w:r>
      <w:r w:rsidRPr="00C10724">
        <w:rPr>
          <w:sz w:val="28"/>
          <w:szCs w:val="28"/>
        </w:rPr>
        <w:t>Развитие физической культуры и массового спорта Камышевского сельского поселения</w:t>
      </w:r>
      <w:r w:rsidR="00EB1843">
        <w:rPr>
          <w:sz w:val="28"/>
          <w:szCs w:val="28"/>
        </w:rPr>
        <w:t>»</w:t>
      </w:r>
    </w:p>
    <w:p w:rsidR="00C10724" w:rsidRDefault="00C10724" w:rsidP="00A469B4">
      <w:pPr>
        <w:shd w:val="clear" w:color="auto" w:fill="FFFFFF"/>
        <w:autoSpaceDE w:val="0"/>
        <w:autoSpaceDN w:val="0"/>
        <w:adjustRightInd w:val="0"/>
        <w:ind w:firstLine="567"/>
        <w:jc w:val="both"/>
        <w:rPr>
          <w:sz w:val="28"/>
          <w:szCs w:val="28"/>
        </w:rPr>
      </w:pPr>
      <w:r w:rsidRPr="00C10724">
        <w:rPr>
          <w:sz w:val="28"/>
          <w:szCs w:val="28"/>
        </w:rPr>
        <w:t>Показатель 1.1. Доля жителей Камышевского сельского поселения, занимающихся физической культурой и спортом в общей численности населения</w:t>
      </w:r>
      <w:r>
        <w:rPr>
          <w:sz w:val="28"/>
          <w:szCs w:val="28"/>
        </w:rPr>
        <w:t xml:space="preserve"> </w:t>
      </w:r>
      <w:r w:rsidR="004B0C46">
        <w:rPr>
          <w:kern w:val="2"/>
          <w:sz w:val="28"/>
          <w:szCs w:val="28"/>
        </w:rPr>
        <w:t xml:space="preserve">плановое значение – </w:t>
      </w:r>
      <w:r w:rsidR="005D64FE">
        <w:rPr>
          <w:kern w:val="2"/>
          <w:sz w:val="28"/>
          <w:szCs w:val="28"/>
        </w:rPr>
        <w:t>10,9</w:t>
      </w:r>
      <w:r w:rsidR="004B0C46">
        <w:rPr>
          <w:kern w:val="2"/>
          <w:sz w:val="28"/>
          <w:szCs w:val="28"/>
        </w:rPr>
        <w:t xml:space="preserve"> процентов, фактическое значение – </w:t>
      </w:r>
      <w:r w:rsidR="0080457D">
        <w:rPr>
          <w:kern w:val="2"/>
          <w:sz w:val="28"/>
          <w:szCs w:val="28"/>
        </w:rPr>
        <w:t>10,9</w:t>
      </w:r>
      <w:r w:rsidR="004B0C46">
        <w:rPr>
          <w:kern w:val="2"/>
          <w:sz w:val="28"/>
          <w:szCs w:val="28"/>
        </w:rPr>
        <w:t xml:space="preserve"> процентов</w:t>
      </w:r>
      <w:r>
        <w:rPr>
          <w:sz w:val="28"/>
          <w:szCs w:val="28"/>
        </w:rPr>
        <w:t>;</w:t>
      </w:r>
    </w:p>
    <w:p w:rsidR="004B0C46" w:rsidRDefault="00C10724" w:rsidP="00A469B4">
      <w:pPr>
        <w:shd w:val="clear" w:color="auto" w:fill="FFFFFF"/>
        <w:autoSpaceDE w:val="0"/>
        <w:autoSpaceDN w:val="0"/>
        <w:adjustRightInd w:val="0"/>
        <w:ind w:firstLine="567"/>
        <w:jc w:val="both"/>
        <w:rPr>
          <w:kern w:val="2"/>
          <w:sz w:val="28"/>
          <w:szCs w:val="28"/>
        </w:rPr>
      </w:pPr>
      <w:r w:rsidRPr="00C10724">
        <w:rPr>
          <w:bCs/>
          <w:kern w:val="2"/>
          <w:sz w:val="28"/>
          <w:szCs w:val="28"/>
          <w:lang w:eastAsia="en-US"/>
        </w:rPr>
        <w:t>Показатель 1.2. Доля учащихся, систематически занимающихся физической культурой и спортом, в общей численности учащихся</w:t>
      </w:r>
      <w:r>
        <w:rPr>
          <w:bCs/>
          <w:kern w:val="2"/>
          <w:sz w:val="28"/>
          <w:szCs w:val="28"/>
          <w:lang w:eastAsia="en-US"/>
        </w:rPr>
        <w:t xml:space="preserve"> </w:t>
      </w:r>
      <w:r w:rsidR="004B0C46">
        <w:rPr>
          <w:kern w:val="2"/>
          <w:sz w:val="28"/>
          <w:szCs w:val="28"/>
        </w:rPr>
        <w:t>плановое значение – 94,0 процентов, фактическое значение – 94,0 процентов.</w:t>
      </w:r>
    </w:p>
    <w:p w:rsidR="00C10724" w:rsidRPr="00C10724" w:rsidRDefault="00C10724" w:rsidP="00A469B4">
      <w:pPr>
        <w:shd w:val="clear" w:color="auto" w:fill="FFFFFF"/>
        <w:autoSpaceDE w:val="0"/>
        <w:autoSpaceDN w:val="0"/>
        <w:adjustRightInd w:val="0"/>
        <w:ind w:firstLine="567"/>
        <w:jc w:val="both"/>
        <w:rPr>
          <w:rFonts w:eastAsia="SimSun"/>
          <w:kern w:val="1"/>
          <w:sz w:val="28"/>
          <w:szCs w:val="28"/>
          <w:lang w:eastAsia="zh-CN" w:bidi="hi-IN"/>
        </w:rPr>
      </w:pPr>
      <w:r w:rsidRPr="00C10724">
        <w:rPr>
          <w:kern w:val="2"/>
          <w:sz w:val="28"/>
          <w:szCs w:val="28"/>
          <w:lang w:eastAsia="en-US"/>
        </w:rPr>
        <w:t>Показатель</w:t>
      </w:r>
      <w:r w:rsidR="00A469B4">
        <w:rPr>
          <w:kern w:val="2"/>
          <w:sz w:val="28"/>
          <w:szCs w:val="28"/>
          <w:lang w:eastAsia="en-US"/>
        </w:rPr>
        <w:t xml:space="preserve"> 1</w:t>
      </w:r>
      <w:r w:rsidRPr="00C10724">
        <w:rPr>
          <w:kern w:val="2"/>
          <w:sz w:val="28"/>
          <w:szCs w:val="28"/>
          <w:lang w:eastAsia="en-US"/>
        </w:rPr>
        <w:t xml:space="preserve">.3 </w:t>
      </w:r>
      <w:r w:rsidRPr="00C10724">
        <w:rPr>
          <w:rFonts w:eastAsia="SimSun"/>
          <w:kern w:val="1"/>
          <w:sz w:val="28"/>
          <w:szCs w:val="28"/>
          <w:lang w:eastAsia="zh-CN" w:bidi="hi-IN"/>
        </w:rPr>
        <w:t>количество проведенных спортивных</w:t>
      </w:r>
      <w:r w:rsidR="004B0C46">
        <w:rPr>
          <w:rFonts w:eastAsia="SimSun"/>
          <w:kern w:val="1"/>
          <w:sz w:val="28"/>
          <w:szCs w:val="28"/>
          <w:lang w:eastAsia="zh-CN" w:bidi="hi-IN"/>
        </w:rPr>
        <w:t xml:space="preserve"> </w:t>
      </w:r>
      <w:r w:rsidRPr="00C10724">
        <w:rPr>
          <w:rFonts w:eastAsia="SimSun"/>
          <w:kern w:val="1"/>
          <w:sz w:val="28"/>
          <w:szCs w:val="28"/>
          <w:lang w:eastAsia="zh-CN" w:bidi="hi-IN"/>
        </w:rPr>
        <w:t>мероприятий</w:t>
      </w:r>
      <w:r>
        <w:rPr>
          <w:rFonts w:eastAsia="SimSun"/>
          <w:kern w:val="1"/>
          <w:sz w:val="28"/>
          <w:szCs w:val="28"/>
          <w:lang w:eastAsia="zh-CN" w:bidi="hi-IN"/>
        </w:rPr>
        <w:t xml:space="preserve"> </w:t>
      </w:r>
      <w:r w:rsidR="004B0C46">
        <w:rPr>
          <w:kern w:val="2"/>
          <w:sz w:val="28"/>
          <w:szCs w:val="28"/>
        </w:rPr>
        <w:t xml:space="preserve">плановое значение – </w:t>
      </w:r>
      <w:r w:rsidR="004B0C46" w:rsidRPr="00950FD3">
        <w:rPr>
          <w:kern w:val="2"/>
          <w:sz w:val="28"/>
          <w:szCs w:val="28"/>
        </w:rPr>
        <w:t xml:space="preserve">20,0 процентов, фактическое значение – </w:t>
      </w:r>
      <w:r w:rsidR="0016588D">
        <w:rPr>
          <w:kern w:val="2"/>
          <w:sz w:val="28"/>
          <w:szCs w:val="28"/>
        </w:rPr>
        <w:t>2</w:t>
      </w:r>
      <w:r w:rsidR="003B2D16" w:rsidRPr="00950FD3">
        <w:rPr>
          <w:kern w:val="2"/>
          <w:sz w:val="28"/>
          <w:szCs w:val="28"/>
        </w:rPr>
        <w:t>0</w:t>
      </w:r>
      <w:r w:rsidR="004B0C46" w:rsidRPr="00950FD3">
        <w:rPr>
          <w:kern w:val="2"/>
          <w:sz w:val="28"/>
          <w:szCs w:val="28"/>
        </w:rPr>
        <w:t>,0</w:t>
      </w:r>
      <w:r w:rsidR="004B0C46">
        <w:rPr>
          <w:kern w:val="2"/>
          <w:sz w:val="28"/>
          <w:szCs w:val="28"/>
        </w:rPr>
        <w:t xml:space="preserve"> процентов</w:t>
      </w:r>
      <w:r>
        <w:rPr>
          <w:rFonts w:eastAsia="SimSun"/>
          <w:kern w:val="1"/>
          <w:sz w:val="28"/>
          <w:szCs w:val="28"/>
          <w:lang w:eastAsia="zh-CN" w:bidi="hi-IN"/>
        </w:rPr>
        <w:t>;</w:t>
      </w:r>
    </w:p>
    <w:p w:rsidR="00C10724" w:rsidRPr="00234191" w:rsidRDefault="00C10724" w:rsidP="00A469B4">
      <w:pPr>
        <w:ind w:firstLine="567"/>
        <w:jc w:val="both"/>
        <w:rPr>
          <w:sz w:val="28"/>
          <w:szCs w:val="28"/>
        </w:rPr>
      </w:pPr>
      <w:r>
        <w:rPr>
          <w:sz w:val="28"/>
          <w:szCs w:val="28"/>
        </w:rPr>
        <w:t>1 целевое значение показателя (индикатора) подпрограммы 2.</w:t>
      </w:r>
    </w:p>
    <w:p w:rsidR="00234191" w:rsidRDefault="00234191" w:rsidP="00A469B4">
      <w:pPr>
        <w:ind w:firstLine="567"/>
        <w:jc w:val="both"/>
        <w:rPr>
          <w:sz w:val="28"/>
          <w:szCs w:val="28"/>
        </w:rPr>
      </w:pPr>
      <w:r w:rsidRPr="00234191">
        <w:rPr>
          <w:sz w:val="28"/>
          <w:szCs w:val="28"/>
        </w:rPr>
        <w:t xml:space="preserve">Подпрограмма 2 </w:t>
      </w:r>
      <w:r w:rsidR="00EB1843">
        <w:rPr>
          <w:sz w:val="28"/>
          <w:szCs w:val="28"/>
        </w:rPr>
        <w:t>«</w:t>
      </w:r>
      <w:r w:rsidRPr="00234191">
        <w:rPr>
          <w:sz w:val="28"/>
          <w:szCs w:val="28"/>
        </w:rPr>
        <w:t>Развитие спортивной инфраструктуры и материально - технической базы в Камышевском сельском поселении</w:t>
      </w:r>
      <w:r w:rsidR="00EB1843">
        <w:rPr>
          <w:sz w:val="28"/>
          <w:szCs w:val="28"/>
        </w:rPr>
        <w:t>»</w:t>
      </w:r>
    </w:p>
    <w:p w:rsidR="004B0C46" w:rsidRDefault="00C10724" w:rsidP="00A469B4">
      <w:pPr>
        <w:shd w:val="clear" w:color="auto" w:fill="FFFFFF"/>
        <w:autoSpaceDE w:val="0"/>
        <w:autoSpaceDN w:val="0"/>
        <w:adjustRightInd w:val="0"/>
        <w:jc w:val="both"/>
        <w:rPr>
          <w:kern w:val="2"/>
          <w:sz w:val="28"/>
          <w:szCs w:val="28"/>
        </w:rPr>
      </w:pPr>
      <w:r w:rsidRPr="00C10724">
        <w:rPr>
          <w:bCs/>
          <w:kern w:val="2"/>
          <w:sz w:val="28"/>
          <w:szCs w:val="28"/>
          <w:lang w:eastAsia="en-US"/>
        </w:rPr>
        <w:t xml:space="preserve">Показатель </w:t>
      </w:r>
      <w:r w:rsidR="004B0C46">
        <w:rPr>
          <w:bCs/>
          <w:kern w:val="2"/>
          <w:sz w:val="28"/>
          <w:szCs w:val="28"/>
          <w:lang w:eastAsia="en-US"/>
        </w:rPr>
        <w:t>2</w:t>
      </w:r>
      <w:r w:rsidRPr="00C10724">
        <w:rPr>
          <w:bCs/>
          <w:kern w:val="2"/>
          <w:sz w:val="28"/>
          <w:szCs w:val="28"/>
          <w:lang w:eastAsia="en-US"/>
        </w:rPr>
        <w:t xml:space="preserve">.1. </w:t>
      </w:r>
      <w:r w:rsidRPr="00C10724">
        <w:rPr>
          <w:sz w:val="28"/>
          <w:szCs w:val="28"/>
        </w:rPr>
        <w:t xml:space="preserve">Обеспеченность спортивными сооружениями (стадионами, площадками) </w:t>
      </w:r>
      <w:r w:rsidR="004B0C46">
        <w:rPr>
          <w:kern w:val="2"/>
          <w:sz w:val="28"/>
          <w:szCs w:val="28"/>
        </w:rPr>
        <w:t>плановое значение – 8,0 процентов, фактическое значение – 8,0 процентов.</w:t>
      </w:r>
    </w:p>
    <w:p w:rsidR="00C10724" w:rsidRDefault="00C10724" w:rsidP="00C10724">
      <w:pPr>
        <w:autoSpaceDE w:val="0"/>
        <w:autoSpaceDN w:val="0"/>
        <w:adjustRightInd w:val="0"/>
        <w:jc w:val="center"/>
        <w:rPr>
          <w:kern w:val="2"/>
          <w:sz w:val="28"/>
          <w:szCs w:val="28"/>
        </w:rPr>
      </w:pPr>
      <w:r>
        <w:rPr>
          <w:kern w:val="2"/>
          <w:sz w:val="28"/>
          <w:szCs w:val="28"/>
        </w:rPr>
        <w:t>Раздел 6</w:t>
      </w:r>
      <w:r w:rsidRPr="00550C8A">
        <w:rPr>
          <w:kern w:val="2"/>
          <w:sz w:val="28"/>
          <w:szCs w:val="28"/>
        </w:rPr>
        <w:t xml:space="preserve">. </w:t>
      </w:r>
      <w:r>
        <w:rPr>
          <w:kern w:val="2"/>
          <w:sz w:val="28"/>
          <w:szCs w:val="28"/>
        </w:rPr>
        <w:t>Информация о р</w:t>
      </w:r>
      <w:r w:rsidRPr="00550C8A">
        <w:rPr>
          <w:kern w:val="2"/>
          <w:sz w:val="28"/>
          <w:szCs w:val="28"/>
        </w:rPr>
        <w:t>езультат</w:t>
      </w:r>
      <w:r>
        <w:rPr>
          <w:kern w:val="2"/>
          <w:sz w:val="28"/>
          <w:szCs w:val="28"/>
        </w:rPr>
        <w:t>ах</w:t>
      </w:r>
      <w:r w:rsidRPr="00550C8A">
        <w:rPr>
          <w:kern w:val="2"/>
          <w:sz w:val="28"/>
          <w:szCs w:val="28"/>
        </w:rPr>
        <w:t xml:space="preserve"> оценки</w:t>
      </w:r>
    </w:p>
    <w:p w:rsidR="00C10724" w:rsidRDefault="00C10724" w:rsidP="00C10724">
      <w:pPr>
        <w:autoSpaceDE w:val="0"/>
        <w:autoSpaceDN w:val="0"/>
        <w:adjustRightInd w:val="0"/>
        <w:jc w:val="center"/>
        <w:rPr>
          <w:kern w:val="2"/>
          <w:sz w:val="28"/>
          <w:szCs w:val="28"/>
        </w:rPr>
      </w:pPr>
      <w:r w:rsidRPr="00550C8A">
        <w:rPr>
          <w:kern w:val="2"/>
          <w:sz w:val="28"/>
          <w:szCs w:val="28"/>
        </w:rPr>
        <w:t xml:space="preserve"> эффективности </w:t>
      </w:r>
      <w:r>
        <w:rPr>
          <w:kern w:val="2"/>
          <w:sz w:val="28"/>
          <w:szCs w:val="28"/>
        </w:rPr>
        <w:t>муниципаль</w:t>
      </w:r>
      <w:r w:rsidRPr="00550C8A">
        <w:rPr>
          <w:kern w:val="2"/>
          <w:sz w:val="28"/>
          <w:szCs w:val="28"/>
        </w:rPr>
        <w:t xml:space="preserve">ной программы </w:t>
      </w:r>
    </w:p>
    <w:p w:rsidR="00C10724" w:rsidRPr="00550C8A" w:rsidRDefault="00C10724" w:rsidP="00C10724">
      <w:pPr>
        <w:autoSpaceDE w:val="0"/>
        <w:autoSpaceDN w:val="0"/>
        <w:adjustRightInd w:val="0"/>
        <w:jc w:val="center"/>
        <w:rPr>
          <w:kern w:val="2"/>
          <w:sz w:val="28"/>
          <w:szCs w:val="28"/>
        </w:rPr>
      </w:pPr>
    </w:p>
    <w:p w:rsidR="00C10724" w:rsidRPr="009F7EA7" w:rsidRDefault="00C10724" w:rsidP="00C10724">
      <w:pPr>
        <w:autoSpaceDE w:val="0"/>
        <w:autoSpaceDN w:val="0"/>
        <w:adjustRightInd w:val="0"/>
        <w:ind w:firstLine="709"/>
        <w:jc w:val="both"/>
        <w:rPr>
          <w:kern w:val="2"/>
          <w:sz w:val="28"/>
          <w:szCs w:val="28"/>
        </w:rPr>
      </w:pPr>
      <w:bookmarkStart w:id="4" w:name="Par3119"/>
      <w:bookmarkEnd w:id="4"/>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C10724" w:rsidRPr="009F7EA7" w:rsidRDefault="00C10724" w:rsidP="00C10724">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C10724" w:rsidRPr="00F76E47"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 xml:space="preserve">1 </w:t>
      </w:r>
      <w:r w:rsidR="00A469B4">
        <w:rPr>
          <w:kern w:val="2"/>
          <w:sz w:val="28"/>
          <w:szCs w:val="28"/>
        </w:rPr>
        <w:t xml:space="preserve"> </w:t>
      </w:r>
      <w:r w:rsidR="00FD4A66">
        <w:rPr>
          <w:kern w:val="2"/>
          <w:sz w:val="28"/>
          <w:szCs w:val="28"/>
        </w:rPr>
        <w:t xml:space="preserve">  </w:t>
      </w:r>
      <w:r w:rsidRPr="00F76E47">
        <w:rPr>
          <w:kern w:val="2"/>
          <w:sz w:val="28"/>
          <w:szCs w:val="28"/>
        </w:rPr>
        <w:t xml:space="preserve">равна </w:t>
      </w:r>
      <w:r w:rsidR="008673CF">
        <w:rPr>
          <w:kern w:val="2"/>
          <w:sz w:val="28"/>
          <w:szCs w:val="28"/>
        </w:rPr>
        <w:t>0,85</w:t>
      </w:r>
      <w:r w:rsidRPr="00F76E47">
        <w:rPr>
          <w:kern w:val="2"/>
          <w:sz w:val="28"/>
          <w:szCs w:val="28"/>
        </w:rPr>
        <w:t>;</w:t>
      </w:r>
    </w:p>
    <w:p w:rsidR="00C10724" w:rsidRPr="00570C25"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Pr="00F76E47">
        <w:rPr>
          <w:kern w:val="2"/>
          <w:sz w:val="28"/>
          <w:szCs w:val="28"/>
        </w:rPr>
        <w:t xml:space="preserve"> </w:t>
      </w:r>
      <w:r w:rsidR="00A469B4">
        <w:rPr>
          <w:kern w:val="2"/>
          <w:sz w:val="28"/>
          <w:szCs w:val="28"/>
        </w:rPr>
        <w:t xml:space="preserve"> </w:t>
      </w:r>
      <w:r w:rsidR="00FD4A66">
        <w:rPr>
          <w:kern w:val="2"/>
          <w:sz w:val="28"/>
          <w:szCs w:val="28"/>
        </w:rPr>
        <w:t xml:space="preserve">  </w:t>
      </w:r>
      <w:r>
        <w:rPr>
          <w:kern w:val="2"/>
          <w:sz w:val="28"/>
          <w:szCs w:val="28"/>
        </w:rPr>
        <w:t xml:space="preserve">равна </w:t>
      </w:r>
      <w:r w:rsidR="004B0C46">
        <w:rPr>
          <w:kern w:val="2"/>
          <w:sz w:val="28"/>
          <w:szCs w:val="28"/>
        </w:rPr>
        <w:t>1,00</w:t>
      </w:r>
      <w:r>
        <w:rPr>
          <w:kern w:val="2"/>
          <w:sz w:val="28"/>
          <w:szCs w:val="28"/>
        </w:rPr>
        <w:t>;</w:t>
      </w:r>
    </w:p>
    <w:p w:rsidR="00856213" w:rsidRPr="00550C8A" w:rsidRDefault="00856213" w:rsidP="00856213">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w:t>
      </w:r>
      <w:r>
        <w:rPr>
          <w:kern w:val="2"/>
          <w:sz w:val="28"/>
          <w:szCs w:val="28"/>
        </w:rPr>
        <w:t xml:space="preserve"> </w:t>
      </w:r>
      <w:r w:rsidRPr="00550C8A">
        <w:rPr>
          <w:kern w:val="2"/>
          <w:sz w:val="28"/>
          <w:szCs w:val="28"/>
        </w:rPr>
        <w:t xml:space="preserve">равна </w:t>
      </w:r>
      <w:r>
        <w:rPr>
          <w:kern w:val="2"/>
          <w:sz w:val="28"/>
          <w:szCs w:val="28"/>
        </w:rPr>
        <w:t>1,00</w:t>
      </w:r>
      <w:r w:rsidRPr="00550C8A">
        <w:rPr>
          <w:kern w:val="2"/>
          <w:sz w:val="28"/>
          <w:szCs w:val="28"/>
        </w:rPr>
        <w:t>;</w:t>
      </w:r>
    </w:p>
    <w:p w:rsidR="00856213" w:rsidRPr="00550C8A" w:rsidRDefault="00856213" w:rsidP="00856213">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2. </w:t>
      </w:r>
      <w:r w:rsidRPr="00550C8A">
        <w:rPr>
          <w:kern w:val="2"/>
          <w:sz w:val="28"/>
          <w:szCs w:val="28"/>
        </w:rPr>
        <w:t xml:space="preserve">равна </w:t>
      </w:r>
      <w:r>
        <w:rPr>
          <w:kern w:val="2"/>
          <w:sz w:val="28"/>
          <w:szCs w:val="28"/>
        </w:rPr>
        <w:t>1,00</w:t>
      </w:r>
      <w:r w:rsidRPr="00550C8A">
        <w:rPr>
          <w:kern w:val="2"/>
          <w:sz w:val="28"/>
          <w:szCs w:val="28"/>
        </w:rPr>
        <w:t>;</w:t>
      </w:r>
    </w:p>
    <w:p w:rsidR="00C10724" w:rsidRPr="00550C8A"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FD4A66">
        <w:rPr>
          <w:kern w:val="2"/>
          <w:sz w:val="28"/>
          <w:szCs w:val="28"/>
        </w:rPr>
        <w:t xml:space="preserve"> </w:t>
      </w:r>
      <w:r w:rsidRPr="00550C8A">
        <w:rPr>
          <w:kern w:val="2"/>
          <w:sz w:val="28"/>
          <w:szCs w:val="28"/>
        </w:rPr>
        <w:t xml:space="preserve">равна </w:t>
      </w:r>
      <w:r w:rsidR="00856213">
        <w:rPr>
          <w:kern w:val="2"/>
          <w:sz w:val="28"/>
          <w:szCs w:val="28"/>
        </w:rPr>
        <w:t>1,00</w:t>
      </w:r>
      <w:r w:rsidRPr="00550C8A">
        <w:rPr>
          <w:kern w:val="2"/>
          <w:sz w:val="28"/>
          <w:szCs w:val="28"/>
        </w:rPr>
        <w:t>;</w:t>
      </w:r>
    </w:p>
    <w:p w:rsidR="00C10724" w:rsidRPr="00550C8A"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FD4A66">
        <w:rPr>
          <w:kern w:val="2"/>
          <w:sz w:val="28"/>
          <w:szCs w:val="28"/>
        </w:rPr>
        <w:t xml:space="preserve"> </w:t>
      </w:r>
      <w:r w:rsidRPr="00550C8A">
        <w:rPr>
          <w:kern w:val="2"/>
          <w:sz w:val="28"/>
          <w:szCs w:val="28"/>
        </w:rPr>
        <w:t xml:space="preserve">равна </w:t>
      </w:r>
      <w:r w:rsidR="004B0C46">
        <w:rPr>
          <w:kern w:val="2"/>
          <w:sz w:val="28"/>
          <w:szCs w:val="28"/>
        </w:rPr>
        <w:t>1,00</w:t>
      </w:r>
      <w:r w:rsidRPr="00550C8A">
        <w:rPr>
          <w:kern w:val="2"/>
          <w:sz w:val="28"/>
          <w:szCs w:val="28"/>
        </w:rPr>
        <w:t>;</w:t>
      </w:r>
    </w:p>
    <w:p w:rsidR="00C10724"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w:t>
      </w:r>
      <w:r w:rsidR="004B0C46">
        <w:rPr>
          <w:kern w:val="2"/>
          <w:sz w:val="28"/>
          <w:szCs w:val="28"/>
        </w:rPr>
        <w:t>1</w:t>
      </w:r>
      <w:r w:rsidRPr="00550C8A">
        <w:rPr>
          <w:kern w:val="2"/>
          <w:sz w:val="28"/>
          <w:szCs w:val="28"/>
        </w:rPr>
        <w:t>.</w:t>
      </w:r>
      <w:r w:rsidR="004B0C46">
        <w:rPr>
          <w:kern w:val="2"/>
          <w:sz w:val="28"/>
          <w:szCs w:val="28"/>
        </w:rPr>
        <w:t>3</w:t>
      </w:r>
      <w:r w:rsidR="00FD4A66">
        <w:rPr>
          <w:kern w:val="2"/>
          <w:sz w:val="28"/>
          <w:szCs w:val="28"/>
        </w:rPr>
        <w:t xml:space="preserve"> </w:t>
      </w:r>
      <w:r w:rsidRPr="00550C8A">
        <w:rPr>
          <w:kern w:val="2"/>
          <w:sz w:val="28"/>
          <w:szCs w:val="28"/>
        </w:rPr>
        <w:t xml:space="preserve">равна </w:t>
      </w:r>
      <w:r w:rsidR="00856213">
        <w:rPr>
          <w:kern w:val="2"/>
          <w:sz w:val="28"/>
          <w:szCs w:val="28"/>
        </w:rPr>
        <w:t>1</w:t>
      </w:r>
      <w:r w:rsidRPr="00550C8A">
        <w:rPr>
          <w:kern w:val="2"/>
          <w:sz w:val="28"/>
          <w:szCs w:val="28"/>
        </w:rPr>
        <w:t>,</w:t>
      </w:r>
      <w:r w:rsidR="00856213">
        <w:rPr>
          <w:kern w:val="2"/>
          <w:sz w:val="28"/>
          <w:szCs w:val="28"/>
        </w:rPr>
        <w:t>0</w:t>
      </w:r>
      <w:r w:rsidRPr="00550C8A">
        <w:rPr>
          <w:kern w:val="2"/>
          <w:sz w:val="28"/>
          <w:szCs w:val="28"/>
        </w:rPr>
        <w:t>0;</w:t>
      </w:r>
    </w:p>
    <w:p w:rsidR="00C10724" w:rsidRPr="00550C8A" w:rsidRDefault="00C10724" w:rsidP="00C10724">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w:t>
      </w:r>
      <w:r>
        <w:rPr>
          <w:kern w:val="2"/>
          <w:sz w:val="28"/>
          <w:szCs w:val="28"/>
        </w:rPr>
        <w:t>2</w:t>
      </w:r>
      <w:r w:rsidRPr="00550C8A">
        <w:rPr>
          <w:kern w:val="2"/>
          <w:sz w:val="28"/>
          <w:szCs w:val="28"/>
        </w:rPr>
        <w:t>.</w:t>
      </w:r>
      <w:r w:rsidR="004B0C46">
        <w:rPr>
          <w:kern w:val="2"/>
          <w:sz w:val="28"/>
          <w:szCs w:val="28"/>
        </w:rPr>
        <w:t>1</w:t>
      </w:r>
      <w:r w:rsidR="00FD4A66">
        <w:rPr>
          <w:kern w:val="2"/>
          <w:sz w:val="28"/>
          <w:szCs w:val="28"/>
        </w:rPr>
        <w:t xml:space="preserve"> </w:t>
      </w:r>
      <w:r w:rsidRPr="00550C8A">
        <w:rPr>
          <w:kern w:val="2"/>
          <w:sz w:val="28"/>
          <w:szCs w:val="28"/>
        </w:rPr>
        <w:t xml:space="preserve">равна </w:t>
      </w:r>
      <w:r>
        <w:rPr>
          <w:kern w:val="2"/>
          <w:sz w:val="28"/>
          <w:szCs w:val="28"/>
        </w:rPr>
        <w:t>1,0</w:t>
      </w:r>
      <w:r w:rsidR="004B0C46">
        <w:rPr>
          <w:kern w:val="2"/>
          <w:sz w:val="28"/>
          <w:szCs w:val="28"/>
        </w:rPr>
        <w:t>0.</w:t>
      </w:r>
    </w:p>
    <w:p w:rsidR="00C10724" w:rsidRDefault="00C10724" w:rsidP="00C10724">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856213">
        <w:rPr>
          <w:kern w:val="2"/>
          <w:sz w:val="28"/>
          <w:szCs w:val="28"/>
        </w:rPr>
        <w:t>1,0</w:t>
      </w:r>
      <w:r>
        <w:rPr>
          <w:kern w:val="2"/>
          <w:sz w:val="28"/>
          <w:szCs w:val="28"/>
        </w:rPr>
        <w:t xml:space="preserve"> (</w:t>
      </w:r>
      <w:r w:rsidR="00856213">
        <w:rPr>
          <w:kern w:val="2"/>
          <w:sz w:val="28"/>
          <w:szCs w:val="28"/>
        </w:rPr>
        <w:t>6</w:t>
      </w:r>
      <w:r>
        <w:rPr>
          <w:kern w:val="2"/>
          <w:sz w:val="28"/>
          <w:szCs w:val="28"/>
        </w:rPr>
        <w:t>/</w:t>
      </w:r>
      <w:r w:rsidR="004B0C4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Pr="006F0A72">
        <w:rPr>
          <w:kern w:val="2"/>
          <w:sz w:val="28"/>
          <w:szCs w:val="28"/>
        </w:rPr>
        <w:t xml:space="preserve"> 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552B21">
        <w:rPr>
          <w:kern w:val="2"/>
          <w:sz w:val="28"/>
          <w:szCs w:val="28"/>
        </w:rPr>
        <w:t>202</w:t>
      </w:r>
      <w:r w:rsidR="00BE5721">
        <w:rPr>
          <w:kern w:val="2"/>
          <w:sz w:val="28"/>
          <w:szCs w:val="28"/>
        </w:rPr>
        <w:t>3</w:t>
      </w:r>
      <w:r w:rsidRPr="004854AF">
        <w:rPr>
          <w:kern w:val="2"/>
          <w:sz w:val="28"/>
          <w:szCs w:val="28"/>
        </w:rPr>
        <w:t xml:space="preserve"> году.</w:t>
      </w:r>
    </w:p>
    <w:p w:rsidR="00C10724" w:rsidRDefault="00C10724" w:rsidP="00C10724">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r>
        <w:rPr>
          <w:kern w:val="2"/>
          <w:sz w:val="28"/>
          <w:szCs w:val="28"/>
        </w:rPr>
        <w:t xml:space="preserve"> </w:t>
      </w:r>
    </w:p>
    <w:p w:rsidR="00C10724" w:rsidRPr="008C4089" w:rsidRDefault="00C10724" w:rsidP="00C10724">
      <w:pPr>
        <w:widowControl w:val="0"/>
        <w:autoSpaceDE w:val="0"/>
        <w:autoSpaceDN w:val="0"/>
        <w:adjustRightInd w:val="0"/>
        <w:jc w:val="both"/>
        <w:outlineLvl w:val="2"/>
        <w:rPr>
          <w:sz w:val="28"/>
          <w:szCs w:val="28"/>
        </w:rPr>
      </w:pPr>
      <w:r>
        <w:rPr>
          <w:kern w:val="2"/>
          <w:sz w:val="28"/>
          <w:szCs w:val="28"/>
        </w:rPr>
        <w:t xml:space="preserve">          В </w:t>
      </w:r>
      <w:r w:rsidR="00552B21">
        <w:rPr>
          <w:kern w:val="2"/>
          <w:sz w:val="28"/>
          <w:szCs w:val="28"/>
        </w:rPr>
        <w:t>202</w:t>
      </w:r>
      <w:r w:rsidR="003F538A">
        <w:rPr>
          <w:kern w:val="2"/>
          <w:sz w:val="28"/>
          <w:szCs w:val="28"/>
        </w:rPr>
        <w:t>2</w:t>
      </w:r>
      <w:r>
        <w:rPr>
          <w:kern w:val="2"/>
          <w:sz w:val="28"/>
          <w:szCs w:val="28"/>
        </w:rPr>
        <w:t xml:space="preserve"> году </w:t>
      </w:r>
      <w:r w:rsidR="00856213">
        <w:rPr>
          <w:kern w:val="2"/>
          <w:sz w:val="28"/>
          <w:szCs w:val="28"/>
        </w:rPr>
        <w:t>в полном объеме исполнено</w:t>
      </w:r>
      <w:r>
        <w:rPr>
          <w:kern w:val="2"/>
          <w:sz w:val="28"/>
          <w:szCs w:val="28"/>
        </w:rPr>
        <w:t xml:space="preserve"> </w:t>
      </w:r>
      <w:r w:rsidR="004B0C46">
        <w:rPr>
          <w:kern w:val="2"/>
          <w:sz w:val="28"/>
          <w:szCs w:val="28"/>
        </w:rPr>
        <w:t>2</w:t>
      </w:r>
      <w:r>
        <w:rPr>
          <w:kern w:val="2"/>
          <w:sz w:val="28"/>
          <w:szCs w:val="28"/>
        </w:rPr>
        <w:t xml:space="preserve"> основных мероприятий муниципаль</w:t>
      </w:r>
      <w:r w:rsidRPr="004854AF">
        <w:rPr>
          <w:kern w:val="2"/>
          <w:sz w:val="28"/>
          <w:szCs w:val="28"/>
        </w:rPr>
        <w:t>ной программы</w:t>
      </w:r>
      <w:r w:rsidR="00856213">
        <w:rPr>
          <w:kern w:val="2"/>
          <w:sz w:val="28"/>
          <w:szCs w:val="28"/>
        </w:rPr>
        <w:t>.</w:t>
      </w:r>
      <w:r>
        <w:rPr>
          <w:kern w:val="2"/>
          <w:sz w:val="28"/>
          <w:szCs w:val="28"/>
        </w:rPr>
        <w:t xml:space="preserve"> Таким образом, степень реализации основных мероприятий составляет </w:t>
      </w:r>
      <w:r w:rsidR="00856213">
        <w:rPr>
          <w:kern w:val="2"/>
          <w:sz w:val="28"/>
          <w:szCs w:val="28"/>
        </w:rPr>
        <w:t>1,0</w:t>
      </w:r>
      <w:r>
        <w:rPr>
          <w:kern w:val="2"/>
          <w:sz w:val="28"/>
          <w:szCs w:val="28"/>
        </w:rPr>
        <w:t xml:space="preserve"> (</w:t>
      </w:r>
      <w:r w:rsidR="00856213">
        <w:rPr>
          <w:kern w:val="2"/>
          <w:sz w:val="28"/>
          <w:szCs w:val="28"/>
        </w:rPr>
        <w:t>2</w:t>
      </w:r>
      <w:r>
        <w:rPr>
          <w:kern w:val="2"/>
          <w:sz w:val="28"/>
          <w:szCs w:val="28"/>
        </w:rPr>
        <w:t>/</w:t>
      </w:r>
      <w:r w:rsidR="004B0C46">
        <w:rPr>
          <w:kern w:val="2"/>
          <w:sz w:val="28"/>
          <w:szCs w:val="28"/>
        </w:rPr>
        <w:t>2</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уровень 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C10724" w:rsidRPr="00550C8A" w:rsidRDefault="00C10724" w:rsidP="00C10724">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C10724" w:rsidRPr="004F1680" w:rsidRDefault="00C10724" w:rsidP="00C10724">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C10724" w:rsidRPr="004F1680" w:rsidRDefault="00C10724" w:rsidP="00C10724">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sidR="00856213">
        <w:rPr>
          <w:kern w:val="2"/>
          <w:sz w:val="28"/>
          <w:szCs w:val="28"/>
          <w:lang w:eastAsia="en-US"/>
        </w:rPr>
        <w:t>1,0</w:t>
      </w:r>
      <w:r>
        <w:rPr>
          <w:kern w:val="2"/>
          <w:sz w:val="28"/>
          <w:szCs w:val="28"/>
        </w:rPr>
        <w:t xml:space="preserve"> (</w:t>
      </w:r>
      <w:r w:rsidR="004B0C46">
        <w:rPr>
          <w:kern w:val="2"/>
          <w:sz w:val="28"/>
          <w:szCs w:val="28"/>
        </w:rPr>
        <w:t>1</w:t>
      </w:r>
      <w:r>
        <w:rPr>
          <w:kern w:val="2"/>
          <w:sz w:val="28"/>
          <w:szCs w:val="28"/>
        </w:rPr>
        <w:t>/</w:t>
      </w:r>
      <w:r w:rsidR="00856213">
        <w:rPr>
          <w:kern w:val="2"/>
          <w:sz w:val="28"/>
          <w:szCs w:val="28"/>
        </w:rPr>
        <w:t>1</w:t>
      </w:r>
      <w:r>
        <w:rPr>
          <w:kern w:val="2"/>
          <w:sz w:val="28"/>
          <w:szCs w:val="28"/>
        </w:rPr>
        <w:t>)</w:t>
      </w:r>
      <w:r w:rsidRPr="004F1680">
        <w:rPr>
          <w:kern w:val="2"/>
          <w:sz w:val="28"/>
          <w:szCs w:val="28"/>
          <w:lang w:eastAsia="en-US"/>
        </w:rPr>
        <w:t>.</w:t>
      </w:r>
    </w:p>
    <w:p w:rsidR="00C10724" w:rsidRPr="004F1680" w:rsidRDefault="00C10724" w:rsidP="00C10724">
      <w:pPr>
        <w:autoSpaceDE w:val="0"/>
        <w:autoSpaceDN w:val="0"/>
        <w:adjustRightInd w:val="0"/>
        <w:spacing w:line="232" w:lineRule="auto"/>
        <w:ind w:firstLine="709"/>
        <w:jc w:val="both"/>
        <w:rPr>
          <w:kern w:val="2"/>
          <w:sz w:val="28"/>
          <w:szCs w:val="28"/>
        </w:rPr>
      </w:pPr>
      <w:r w:rsidRPr="004F1680">
        <w:rPr>
          <w:kern w:val="2"/>
          <w:sz w:val="28"/>
          <w:szCs w:val="28"/>
        </w:rPr>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w:t>
      </w:r>
      <w:r>
        <w:rPr>
          <w:kern w:val="2"/>
          <w:sz w:val="28"/>
          <w:szCs w:val="28"/>
        </w:rPr>
        <w:t xml:space="preserve"> </w:t>
      </w:r>
      <w:r w:rsidRPr="004F1680">
        <w:rPr>
          <w:kern w:val="2"/>
          <w:sz w:val="28"/>
          <w:szCs w:val="28"/>
        </w:rPr>
        <w:t>расходов</w:t>
      </w:r>
      <w:r>
        <w:rPr>
          <w:kern w:val="2"/>
          <w:sz w:val="28"/>
          <w:szCs w:val="28"/>
        </w:rPr>
        <w:t xml:space="preserve"> </w:t>
      </w:r>
      <w:r w:rsidRPr="004F1680">
        <w:rPr>
          <w:kern w:val="2"/>
          <w:sz w:val="28"/>
          <w:szCs w:val="28"/>
        </w:rPr>
        <w:t>на</w:t>
      </w:r>
      <w:r>
        <w:rPr>
          <w:kern w:val="2"/>
          <w:sz w:val="28"/>
          <w:szCs w:val="28"/>
        </w:rPr>
        <w:t xml:space="preserve"> </w:t>
      </w:r>
      <w:r w:rsidRPr="004F1680">
        <w:rPr>
          <w:kern w:val="2"/>
          <w:sz w:val="28"/>
          <w:szCs w:val="28"/>
        </w:rPr>
        <w:t>реализацию</w:t>
      </w:r>
      <w:r>
        <w:rPr>
          <w:kern w:val="2"/>
          <w:sz w:val="28"/>
          <w:szCs w:val="28"/>
        </w:rPr>
        <w:t xml:space="preserve"> муниципальной </w:t>
      </w:r>
      <w:r w:rsidRPr="004F1680">
        <w:rPr>
          <w:kern w:val="2"/>
          <w:sz w:val="28"/>
          <w:szCs w:val="28"/>
        </w:rPr>
        <w:t>программы к их плановым значениям.</w:t>
      </w:r>
    </w:p>
    <w:p w:rsidR="00C10724" w:rsidRPr="004F1680" w:rsidRDefault="00C10724" w:rsidP="00C10724">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C10724" w:rsidRPr="00B160AE" w:rsidRDefault="00C10724" w:rsidP="00C10724">
      <w:pPr>
        <w:spacing w:line="232" w:lineRule="auto"/>
        <w:ind w:firstLine="709"/>
        <w:jc w:val="center"/>
        <w:rPr>
          <w:kern w:val="2"/>
          <w:sz w:val="28"/>
          <w:szCs w:val="28"/>
        </w:rPr>
      </w:pPr>
      <w:r w:rsidRPr="008C4089">
        <w:rPr>
          <w:sz w:val="28"/>
          <w:szCs w:val="28"/>
        </w:rPr>
        <w:t xml:space="preserve">ССуз =    </w:t>
      </w:r>
      <w:r w:rsidR="00BE5721">
        <w:rPr>
          <w:sz w:val="28"/>
          <w:szCs w:val="28"/>
        </w:rPr>
        <w:t>2802,8</w:t>
      </w:r>
      <w:r w:rsidRPr="00B160AE">
        <w:rPr>
          <w:kern w:val="2"/>
          <w:sz w:val="28"/>
          <w:szCs w:val="28"/>
        </w:rPr>
        <w:t xml:space="preserve"> тыс. рублей/</w:t>
      </w:r>
      <w:r w:rsidR="00BE5721">
        <w:rPr>
          <w:kern w:val="2"/>
          <w:sz w:val="28"/>
          <w:szCs w:val="28"/>
        </w:rPr>
        <w:t>2803,3</w:t>
      </w:r>
      <w:r w:rsidRPr="00B160AE">
        <w:rPr>
          <w:kern w:val="2"/>
          <w:sz w:val="28"/>
          <w:szCs w:val="28"/>
        </w:rPr>
        <w:t xml:space="preserve"> тыс. рублей = </w:t>
      </w:r>
      <w:r w:rsidR="00BE5721">
        <w:rPr>
          <w:kern w:val="2"/>
          <w:sz w:val="28"/>
          <w:szCs w:val="28"/>
        </w:rPr>
        <w:t>0,99</w:t>
      </w:r>
      <w:r w:rsidR="004B0C46">
        <w:rPr>
          <w:kern w:val="2"/>
          <w:sz w:val="28"/>
          <w:szCs w:val="28"/>
        </w:rPr>
        <w:t>,</w:t>
      </w:r>
    </w:p>
    <w:p w:rsidR="00C10724" w:rsidRPr="004F1680" w:rsidRDefault="00C10724" w:rsidP="00C10724">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C10724" w:rsidRPr="004F1680" w:rsidRDefault="00C10724" w:rsidP="00C10724">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C10724" w:rsidRPr="008C4089" w:rsidRDefault="00C10724" w:rsidP="00C10724">
      <w:pPr>
        <w:pStyle w:val="Default"/>
        <w:ind w:left="284"/>
        <w:jc w:val="center"/>
        <w:rPr>
          <w:sz w:val="28"/>
          <w:szCs w:val="28"/>
        </w:rPr>
      </w:pPr>
      <w:r w:rsidRPr="008C4089">
        <w:rPr>
          <w:sz w:val="28"/>
          <w:szCs w:val="28"/>
        </w:rPr>
        <w:t xml:space="preserve">Эис =   </w:t>
      </w:r>
      <w:r w:rsidR="00856213">
        <w:rPr>
          <w:sz w:val="28"/>
          <w:szCs w:val="28"/>
        </w:rPr>
        <w:t>1,0</w:t>
      </w:r>
      <w:r w:rsidRPr="008C4089">
        <w:rPr>
          <w:sz w:val="28"/>
          <w:szCs w:val="28"/>
        </w:rPr>
        <w:t>/</w:t>
      </w:r>
      <w:r w:rsidR="00BE5721">
        <w:rPr>
          <w:sz w:val="28"/>
          <w:szCs w:val="28"/>
        </w:rPr>
        <w:t>0,99</w:t>
      </w:r>
      <w:r w:rsidRPr="008C4089">
        <w:rPr>
          <w:sz w:val="28"/>
          <w:szCs w:val="28"/>
        </w:rPr>
        <w:t xml:space="preserve"> = </w:t>
      </w:r>
      <w:r w:rsidR="00BE5721">
        <w:rPr>
          <w:sz w:val="28"/>
          <w:szCs w:val="28"/>
        </w:rPr>
        <w:t>1,01</w:t>
      </w:r>
    </w:p>
    <w:p w:rsidR="00C10724" w:rsidRPr="008C4089" w:rsidRDefault="00C10724" w:rsidP="00C10724">
      <w:pPr>
        <w:pStyle w:val="Default"/>
        <w:jc w:val="both"/>
        <w:rPr>
          <w:sz w:val="28"/>
          <w:szCs w:val="28"/>
        </w:rPr>
      </w:pPr>
      <w:r>
        <w:rPr>
          <w:sz w:val="28"/>
          <w:szCs w:val="28"/>
        </w:rPr>
        <w:t xml:space="preserve">         </w:t>
      </w: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C10724" w:rsidRPr="008C4089" w:rsidRDefault="00C10724" w:rsidP="00C10724">
      <w:pPr>
        <w:pStyle w:val="Default"/>
        <w:jc w:val="both"/>
        <w:rPr>
          <w:sz w:val="28"/>
          <w:szCs w:val="28"/>
        </w:rPr>
      </w:pPr>
      <w:r>
        <w:rPr>
          <w:sz w:val="28"/>
          <w:szCs w:val="28"/>
        </w:rPr>
        <w:t xml:space="preserve">         </w:t>
      </w:r>
      <w:r w:rsidRPr="008C4089">
        <w:rPr>
          <w:sz w:val="28"/>
          <w:szCs w:val="28"/>
        </w:rPr>
        <w:t xml:space="preserve">Оценка эффективности реализации программы достигается по следующим коэффициентам значимости: </w:t>
      </w:r>
    </w:p>
    <w:p w:rsidR="00C10724" w:rsidRPr="008C4089" w:rsidRDefault="00C10724" w:rsidP="00C10724">
      <w:pPr>
        <w:pStyle w:val="Default"/>
        <w:jc w:val="both"/>
        <w:rPr>
          <w:sz w:val="28"/>
          <w:szCs w:val="28"/>
        </w:rPr>
      </w:pPr>
      <w:r w:rsidRPr="008C4089">
        <w:rPr>
          <w:sz w:val="28"/>
          <w:szCs w:val="28"/>
        </w:rPr>
        <w:t>- степень достижения целевых показателей – 0,5;</w:t>
      </w:r>
    </w:p>
    <w:p w:rsidR="00C10724" w:rsidRPr="008C4089" w:rsidRDefault="00C10724" w:rsidP="00C10724">
      <w:pPr>
        <w:pStyle w:val="Default"/>
        <w:jc w:val="both"/>
        <w:rPr>
          <w:sz w:val="28"/>
          <w:szCs w:val="28"/>
        </w:rPr>
      </w:pPr>
      <w:r w:rsidRPr="008C4089">
        <w:rPr>
          <w:sz w:val="28"/>
          <w:szCs w:val="28"/>
        </w:rPr>
        <w:t>- реализация основных мероприятий – 0,3;</w:t>
      </w:r>
    </w:p>
    <w:p w:rsidR="00C10724" w:rsidRPr="008C4089" w:rsidRDefault="00C10724" w:rsidP="00C10724">
      <w:pPr>
        <w:pStyle w:val="Default"/>
        <w:jc w:val="both"/>
        <w:rPr>
          <w:sz w:val="28"/>
          <w:szCs w:val="28"/>
        </w:rPr>
      </w:pPr>
      <w:r w:rsidRPr="008C4089">
        <w:rPr>
          <w:sz w:val="28"/>
          <w:szCs w:val="28"/>
        </w:rPr>
        <w:t xml:space="preserve">- </w:t>
      </w:r>
      <w:r w:rsidR="00835909">
        <w:rPr>
          <w:sz w:val="28"/>
          <w:szCs w:val="28"/>
        </w:rPr>
        <w:t>б</w:t>
      </w:r>
      <w:r w:rsidRPr="008C4089">
        <w:rPr>
          <w:sz w:val="28"/>
          <w:szCs w:val="28"/>
        </w:rPr>
        <w:t>юджетная эффективность – 0,2.</w:t>
      </w:r>
    </w:p>
    <w:p w:rsidR="00C10724" w:rsidRPr="008C4089" w:rsidRDefault="00C10724" w:rsidP="00C10724">
      <w:pPr>
        <w:pStyle w:val="Default"/>
        <w:jc w:val="both"/>
        <w:rPr>
          <w:sz w:val="28"/>
          <w:szCs w:val="28"/>
        </w:rPr>
      </w:pPr>
      <w:r>
        <w:rPr>
          <w:sz w:val="28"/>
          <w:szCs w:val="28"/>
        </w:rPr>
        <w:t xml:space="preserve">          </w:t>
      </w:r>
      <w:r w:rsidRPr="008C4089">
        <w:rPr>
          <w:sz w:val="28"/>
          <w:szCs w:val="28"/>
        </w:rPr>
        <w:t>Уровень реализации муниципальной программы, в целом составил:</w:t>
      </w:r>
    </w:p>
    <w:p w:rsidR="00BA3116" w:rsidRPr="00BA3116" w:rsidRDefault="00C10724" w:rsidP="00BA3116">
      <w:pPr>
        <w:pStyle w:val="Default"/>
        <w:ind w:firstLine="567"/>
        <w:jc w:val="both"/>
        <w:rPr>
          <w:sz w:val="28"/>
          <w:szCs w:val="28"/>
          <w:lang w:eastAsia="ar-SA"/>
        </w:rPr>
      </w:pPr>
      <w:r w:rsidRPr="008C4089">
        <w:rPr>
          <w:sz w:val="28"/>
          <w:szCs w:val="28"/>
        </w:rPr>
        <w:t xml:space="preserve">УРпр = </w:t>
      </w:r>
      <w:r w:rsidR="00BE5721">
        <w:rPr>
          <w:sz w:val="28"/>
          <w:szCs w:val="28"/>
        </w:rPr>
        <w:t>1,0</w:t>
      </w:r>
      <w:r w:rsidRPr="008C4089">
        <w:rPr>
          <w:sz w:val="28"/>
          <w:szCs w:val="28"/>
        </w:rPr>
        <w:t xml:space="preserve">*0,5 + </w:t>
      </w:r>
      <w:r w:rsidR="00BE5721">
        <w:rPr>
          <w:sz w:val="28"/>
          <w:szCs w:val="28"/>
        </w:rPr>
        <w:t>1,0</w:t>
      </w:r>
      <w:r w:rsidRPr="008C4089">
        <w:rPr>
          <w:sz w:val="28"/>
          <w:szCs w:val="28"/>
        </w:rPr>
        <w:t>*0,3+</w:t>
      </w:r>
      <w:r w:rsidR="00BE5721">
        <w:rPr>
          <w:sz w:val="28"/>
          <w:szCs w:val="28"/>
        </w:rPr>
        <w:t>1,01</w:t>
      </w:r>
      <w:r w:rsidRPr="008C4089">
        <w:rPr>
          <w:sz w:val="28"/>
          <w:szCs w:val="28"/>
        </w:rPr>
        <w:t>*0,2 =</w:t>
      </w:r>
      <w:r w:rsidR="00856213">
        <w:rPr>
          <w:sz w:val="28"/>
          <w:szCs w:val="28"/>
        </w:rPr>
        <w:t>1,0</w:t>
      </w:r>
      <w:r w:rsidR="00BA3116" w:rsidRPr="00BA3116">
        <w:rPr>
          <w:szCs w:val="28"/>
        </w:rPr>
        <w:t xml:space="preserve"> </w:t>
      </w:r>
      <w:r w:rsidR="00BA3116" w:rsidRPr="00BA3116">
        <w:rPr>
          <w:sz w:val="28"/>
          <w:szCs w:val="28"/>
        </w:rPr>
        <w:t xml:space="preserve">в связи с чем, уровень реализации муниципальной программ </w:t>
      </w:r>
      <w:r w:rsidR="00BA3116" w:rsidRPr="00BA3116">
        <w:rPr>
          <w:sz w:val="28"/>
          <w:szCs w:val="28"/>
          <w:lang w:eastAsia="ar-SA"/>
        </w:rPr>
        <w:t>является высоким.</w:t>
      </w:r>
    </w:p>
    <w:p w:rsidR="000112AA" w:rsidRPr="000112AA" w:rsidRDefault="000112AA" w:rsidP="000112AA">
      <w:pPr>
        <w:autoSpaceDE w:val="0"/>
        <w:autoSpaceDN w:val="0"/>
        <w:adjustRightInd w:val="0"/>
        <w:jc w:val="center"/>
        <w:rPr>
          <w:color w:val="000000"/>
          <w:sz w:val="28"/>
          <w:szCs w:val="28"/>
        </w:rPr>
      </w:pPr>
    </w:p>
    <w:p w:rsidR="00C10724" w:rsidRDefault="00C10724" w:rsidP="00C10724">
      <w:pPr>
        <w:pStyle w:val="Default"/>
        <w:jc w:val="both"/>
        <w:rPr>
          <w:sz w:val="28"/>
          <w:szCs w:val="28"/>
        </w:rPr>
      </w:pPr>
    </w:p>
    <w:p w:rsidR="00C10724" w:rsidRDefault="00C10724" w:rsidP="00C10724">
      <w:pPr>
        <w:pStyle w:val="Default"/>
        <w:jc w:val="center"/>
        <w:rPr>
          <w:sz w:val="28"/>
          <w:szCs w:val="28"/>
        </w:rPr>
      </w:pPr>
      <w:r>
        <w:rPr>
          <w:sz w:val="28"/>
          <w:szCs w:val="28"/>
        </w:rPr>
        <w:t xml:space="preserve">Раздел 7. Предложения по дальнейшей </w:t>
      </w:r>
    </w:p>
    <w:p w:rsidR="00C10724" w:rsidRDefault="00C10724" w:rsidP="00C10724">
      <w:pPr>
        <w:pStyle w:val="Default"/>
        <w:jc w:val="center"/>
        <w:rPr>
          <w:sz w:val="28"/>
          <w:szCs w:val="28"/>
        </w:rPr>
      </w:pPr>
      <w:r>
        <w:rPr>
          <w:sz w:val="28"/>
          <w:szCs w:val="28"/>
        </w:rPr>
        <w:t>реализации муниципальной программы</w:t>
      </w:r>
    </w:p>
    <w:p w:rsidR="00C10724" w:rsidRDefault="00C10724" w:rsidP="00C10724">
      <w:pPr>
        <w:pStyle w:val="Default"/>
        <w:jc w:val="center"/>
        <w:rPr>
          <w:sz w:val="28"/>
          <w:szCs w:val="28"/>
        </w:rPr>
      </w:pPr>
    </w:p>
    <w:p w:rsidR="00C10724" w:rsidRPr="008C4089" w:rsidRDefault="00C10724" w:rsidP="00C10724">
      <w:pPr>
        <w:pStyle w:val="Default"/>
        <w:jc w:val="both"/>
        <w:rPr>
          <w:sz w:val="28"/>
          <w:szCs w:val="28"/>
        </w:rPr>
      </w:pPr>
      <w:r>
        <w:rPr>
          <w:sz w:val="28"/>
          <w:szCs w:val="28"/>
        </w:rPr>
        <w:t>Предложения по дальнейшей реализации муниципальной программы отсутствуют.</w:t>
      </w:r>
    </w:p>
    <w:p w:rsidR="00C10724" w:rsidRDefault="00C10724" w:rsidP="00C10724">
      <w:pPr>
        <w:rPr>
          <w:sz w:val="28"/>
        </w:rPr>
      </w:pPr>
    </w:p>
    <w:p w:rsidR="00234191" w:rsidRPr="00C10724" w:rsidRDefault="00234191" w:rsidP="00234191">
      <w:pPr>
        <w:tabs>
          <w:tab w:val="left" w:pos="825"/>
        </w:tabs>
        <w:rPr>
          <w:sz w:val="28"/>
          <w:szCs w:val="28"/>
        </w:rPr>
        <w:sectPr w:rsidR="00234191" w:rsidRPr="00C10724" w:rsidSect="009E56A3">
          <w:headerReference w:type="default" r:id="rId8"/>
          <w:footerReference w:type="even" r:id="rId9"/>
          <w:pgSz w:w="11907" w:h="16840" w:code="9"/>
          <w:pgMar w:top="709" w:right="851" w:bottom="1134" w:left="1304" w:header="720" w:footer="720" w:gutter="0"/>
          <w:cols w:space="720"/>
          <w:titlePg/>
          <w:docGrid w:linePitch="272"/>
        </w:sectPr>
      </w:pPr>
    </w:p>
    <w:p w:rsidR="000112AA" w:rsidRDefault="000112AA" w:rsidP="008E3FAA">
      <w:pPr>
        <w:tabs>
          <w:tab w:val="left" w:pos="10915"/>
        </w:tabs>
        <w:spacing w:line="230" w:lineRule="auto"/>
        <w:ind w:left="20277" w:hanging="3261"/>
        <w:jc w:val="center"/>
        <w:rPr>
          <w:kern w:val="2"/>
          <w:sz w:val="28"/>
          <w:szCs w:val="28"/>
        </w:rPr>
      </w:pPr>
    </w:p>
    <w:p w:rsidR="000112AA" w:rsidRPr="000112AA" w:rsidRDefault="000112AA" w:rsidP="000112AA">
      <w:pPr>
        <w:widowControl w:val="0"/>
        <w:autoSpaceDE w:val="0"/>
        <w:autoSpaceDN w:val="0"/>
        <w:adjustRightInd w:val="0"/>
        <w:ind w:left="9781"/>
        <w:jc w:val="right"/>
        <w:rPr>
          <w:b/>
          <w:kern w:val="2"/>
          <w:sz w:val="28"/>
          <w:szCs w:val="28"/>
        </w:rPr>
      </w:pPr>
      <w:bookmarkStart w:id="5" w:name="sub_1001"/>
      <w:r w:rsidRPr="000112AA">
        <w:rPr>
          <w:kern w:val="2"/>
          <w:sz w:val="28"/>
          <w:szCs w:val="28"/>
        </w:rPr>
        <w:t>Приложение № 1</w:t>
      </w:r>
    </w:p>
    <w:p w:rsidR="000112AA" w:rsidRPr="000112AA" w:rsidRDefault="000112AA" w:rsidP="000112AA">
      <w:pPr>
        <w:widowControl w:val="0"/>
        <w:autoSpaceDE w:val="0"/>
        <w:autoSpaceDN w:val="0"/>
        <w:adjustRightInd w:val="0"/>
        <w:ind w:left="9781"/>
        <w:jc w:val="right"/>
        <w:rPr>
          <w:kern w:val="2"/>
          <w:sz w:val="28"/>
          <w:szCs w:val="28"/>
        </w:rPr>
      </w:pPr>
      <w:bookmarkStart w:id="6" w:name="_Hlk38456865"/>
      <w:bookmarkEnd w:id="5"/>
      <w:r w:rsidRPr="000112AA">
        <w:rPr>
          <w:kern w:val="2"/>
          <w:sz w:val="28"/>
          <w:szCs w:val="28"/>
        </w:rPr>
        <w:t>к отчету о реализации муниципальной программы</w:t>
      </w:r>
      <w:r w:rsidR="00330178">
        <w:rPr>
          <w:kern w:val="2"/>
          <w:sz w:val="28"/>
          <w:szCs w:val="28"/>
        </w:rPr>
        <w:t xml:space="preserve"> </w:t>
      </w:r>
      <w:r w:rsidRPr="000112AA">
        <w:rPr>
          <w:kern w:val="2"/>
          <w:sz w:val="28"/>
          <w:szCs w:val="28"/>
        </w:rPr>
        <w:t xml:space="preserve">Камышевского сельского поселения </w:t>
      </w:r>
      <w:r w:rsidR="00EB1843">
        <w:rPr>
          <w:kern w:val="2"/>
          <w:sz w:val="28"/>
          <w:szCs w:val="28"/>
        </w:rPr>
        <w:t>«</w:t>
      </w:r>
      <w:r>
        <w:rPr>
          <w:kern w:val="2"/>
          <w:sz w:val="28"/>
          <w:szCs w:val="28"/>
        </w:rPr>
        <w:t>Развитие физи</w:t>
      </w:r>
      <w:r w:rsidR="00145757">
        <w:rPr>
          <w:kern w:val="2"/>
          <w:sz w:val="28"/>
          <w:szCs w:val="28"/>
        </w:rPr>
        <w:t>ческой культуры и спорта</w:t>
      </w:r>
      <w:r w:rsidR="00EB1843">
        <w:rPr>
          <w:kern w:val="2"/>
          <w:sz w:val="28"/>
          <w:szCs w:val="28"/>
        </w:rPr>
        <w:t>»</w:t>
      </w:r>
    </w:p>
    <w:p w:rsidR="000112AA" w:rsidRPr="000112AA" w:rsidRDefault="000112AA" w:rsidP="000112AA">
      <w:pPr>
        <w:widowControl w:val="0"/>
        <w:jc w:val="center"/>
        <w:rPr>
          <w:kern w:val="2"/>
          <w:sz w:val="28"/>
          <w:szCs w:val="28"/>
        </w:rPr>
      </w:pPr>
      <w:bookmarkStart w:id="7" w:name="sub_1002"/>
      <w:bookmarkEnd w:id="6"/>
      <w:r w:rsidRPr="000112AA">
        <w:rPr>
          <w:kern w:val="2"/>
          <w:sz w:val="28"/>
          <w:szCs w:val="28"/>
        </w:rPr>
        <w:t>Сведения</w:t>
      </w:r>
    </w:p>
    <w:p w:rsidR="000112AA" w:rsidRDefault="000112AA" w:rsidP="000112AA">
      <w:pPr>
        <w:widowControl w:val="0"/>
        <w:jc w:val="center"/>
        <w:rPr>
          <w:kern w:val="2"/>
          <w:sz w:val="28"/>
          <w:szCs w:val="28"/>
        </w:rPr>
      </w:pPr>
      <w:r w:rsidRPr="000112AA">
        <w:rPr>
          <w:kern w:val="2"/>
          <w:sz w:val="28"/>
          <w:szCs w:val="28"/>
        </w:rPr>
        <w:t xml:space="preserve">О выполнении основных мероприятий подпрограммы и мероприятий ведомственных целевых программ, а также контрольных событий муниципальной программы </w:t>
      </w:r>
      <w:r w:rsidR="00EB1843">
        <w:rPr>
          <w:kern w:val="2"/>
          <w:sz w:val="28"/>
          <w:szCs w:val="28"/>
        </w:rPr>
        <w:t>«</w:t>
      </w:r>
      <w:r w:rsidR="00145757">
        <w:rPr>
          <w:kern w:val="2"/>
          <w:sz w:val="28"/>
          <w:szCs w:val="28"/>
        </w:rPr>
        <w:t>Развитие физической культуры и спорта</w:t>
      </w:r>
      <w:r w:rsidR="00EB1843">
        <w:rPr>
          <w:kern w:val="2"/>
          <w:sz w:val="28"/>
          <w:szCs w:val="28"/>
        </w:rPr>
        <w:t>»</w:t>
      </w:r>
      <w:r w:rsidRPr="000112AA">
        <w:rPr>
          <w:kern w:val="2"/>
          <w:sz w:val="28"/>
          <w:szCs w:val="28"/>
        </w:rPr>
        <w:t xml:space="preserve"> за </w:t>
      </w:r>
      <w:r w:rsidR="00552B21">
        <w:rPr>
          <w:kern w:val="2"/>
          <w:sz w:val="28"/>
          <w:szCs w:val="28"/>
        </w:rPr>
        <w:t>202</w:t>
      </w:r>
      <w:r w:rsidR="00BE5721">
        <w:rPr>
          <w:kern w:val="2"/>
          <w:sz w:val="28"/>
          <w:szCs w:val="28"/>
        </w:rPr>
        <w:t>3</w:t>
      </w:r>
      <w:r w:rsidRPr="000112AA">
        <w:rPr>
          <w:kern w:val="2"/>
          <w:sz w:val="28"/>
          <w:szCs w:val="28"/>
        </w:rPr>
        <w:t xml:space="preserve"> год</w:t>
      </w:r>
    </w:p>
    <w:p w:rsidR="0034534A" w:rsidRPr="000112AA" w:rsidRDefault="0034534A" w:rsidP="000112AA">
      <w:pPr>
        <w:widowControl w:val="0"/>
        <w:jc w:val="center"/>
        <w:rPr>
          <w:kern w:val="2"/>
          <w:sz w:val="28"/>
          <w:szCs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743"/>
        <w:gridCol w:w="2126"/>
        <w:gridCol w:w="1559"/>
        <w:gridCol w:w="1418"/>
        <w:gridCol w:w="1417"/>
        <w:gridCol w:w="2126"/>
        <w:gridCol w:w="1985"/>
        <w:gridCol w:w="992"/>
      </w:tblGrid>
      <w:tr w:rsidR="000112AA" w:rsidRPr="000112AA" w:rsidTr="00C67DF9">
        <w:tc>
          <w:tcPr>
            <w:tcW w:w="626" w:type="dxa"/>
            <w:vMerge w:val="restart"/>
            <w:shd w:val="clear" w:color="auto" w:fill="auto"/>
          </w:tcPr>
          <w:p w:rsidR="000112AA" w:rsidRPr="000112AA" w:rsidRDefault="000112AA" w:rsidP="00B3315F">
            <w:pPr>
              <w:autoSpaceDE w:val="0"/>
              <w:autoSpaceDN w:val="0"/>
              <w:adjustRightInd w:val="0"/>
              <w:jc w:val="center"/>
              <w:rPr>
                <w:kern w:val="2"/>
                <w:sz w:val="24"/>
                <w:szCs w:val="24"/>
              </w:rPr>
            </w:pPr>
          </w:p>
          <w:p w:rsidR="000112AA" w:rsidRPr="000112AA" w:rsidRDefault="000112AA" w:rsidP="00B3315F">
            <w:pPr>
              <w:widowControl w:val="0"/>
              <w:jc w:val="center"/>
              <w:rPr>
                <w:kern w:val="2"/>
                <w:sz w:val="24"/>
                <w:szCs w:val="24"/>
              </w:rPr>
            </w:pPr>
            <w:r w:rsidRPr="000112AA">
              <w:rPr>
                <w:kern w:val="2"/>
                <w:sz w:val="24"/>
                <w:szCs w:val="24"/>
              </w:rPr>
              <w:t>п/п</w:t>
            </w:r>
          </w:p>
        </w:tc>
        <w:tc>
          <w:tcPr>
            <w:tcW w:w="2743" w:type="dxa"/>
            <w:vMerge w:val="restart"/>
            <w:shd w:val="clear" w:color="auto" w:fill="auto"/>
          </w:tcPr>
          <w:p w:rsidR="000112AA" w:rsidRPr="000112AA" w:rsidRDefault="000112AA" w:rsidP="00B3315F">
            <w:pPr>
              <w:widowControl w:val="0"/>
              <w:jc w:val="center"/>
              <w:rPr>
                <w:kern w:val="2"/>
                <w:sz w:val="24"/>
                <w:szCs w:val="24"/>
                <w:lang w:val="en-US"/>
              </w:rPr>
            </w:pPr>
            <w:r w:rsidRPr="000112AA">
              <w:rPr>
                <w:kern w:val="2"/>
                <w:sz w:val="24"/>
                <w:szCs w:val="24"/>
              </w:rPr>
              <w:t>Номер и наименование</w:t>
            </w:r>
            <w:r w:rsidRPr="000112AA">
              <w:rPr>
                <w:kern w:val="2"/>
                <w:sz w:val="24"/>
                <w:szCs w:val="24"/>
                <w:lang w:val="en-US"/>
              </w:rPr>
              <w:t xml:space="preserve"> &lt;1&gt;</w:t>
            </w:r>
          </w:p>
        </w:tc>
        <w:tc>
          <w:tcPr>
            <w:tcW w:w="2126" w:type="dxa"/>
            <w:vMerge w:val="restart"/>
            <w:shd w:val="clear" w:color="auto" w:fill="auto"/>
          </w:tcPr>
          <w:p w:rsidR="000112AA" w:rsidRPr="000112AA" w:rsidRDefault="000112AA" w:rsidP="00B3315F">
            <w:pPr>
              <w:widowControl w:val="0"/>
              <w:jc w:val="center"/>
              <w:rPr>
                <w:kern w:val="2"/>
                <w:sz w:val="24"/>
                <w:szCs w:val="24"/>
              </w:rPr>
            </w:pPr>
            <w:r w:rsidRPr="000112AA">
              <w:rPr>
                <w:kern w:val="2"/>
                <w:sz w:val="24"/>
                <w:szCs w:val="24"/>
              </w:rPr>
              <w:t>Ответственный исполнитель, соисполнитель, участник (должность/ ФИО)</w:t>
            </w:r>
          </w:p>
        </w:tc>
        <w:tc>
          <w:tcPr>
            <w:tcW w:w="1559" w:type="dxa"/>
            <w:vMerge w:val="restart"/>
            <w:shd w:val="clear" w:color="auto" w:fill="auto"/>
          </w:tcPr>
          <w:p w:rsidR="000112AA" w:rsidRPr="000112AA" w:rsidRDefault="000112AA" w:rsidP="00B3315F">
            <w:pPr>
              <w:widowControl w:val="0"/>
              <w:jc w:val="center"/>
              <w:rPr>
                <w:kern w:val="2"/>
                <w:sz w:val="22"/>
                <w:szCs w:val="22"/>
              </w:rPr>
            </w:pPr>
            <w:r w:rsidRPr="000112AA">
              <w:rPr>
                <w:kern w:val="2"/>
                <w:sz w:val="22"/>
                <w:szCs w:val="22"/>
              </w:rPr>
              <w:t>Плановый срок окончания реализации</w:t>
            </w:r>
          </w:p>
        </w:tc>
        <w:tc>
          <w:tcPr>
            <w:tcW w:w="2835" w:type="dxa"/>
            <w:gridSpan w:val="2"/>
            <w:shd w:val="clear" w:color="auto" w:fill="auto"/>
          </w:tcPr>
          <w:p w:rsidR="000112AA" w:rsidRPr="000112AA" w:rsidRDefault="000112AA" w:rsidP="00B3315F">
            <w:pPr>
              <w:widowControl w:val="0"/>
              <w:jc w:val="center"/>
              <w:rPr>
                <w:kern w:val="2"/>
                <w:sz w:val="24"/>
                <w:szCs w:val="24"/>
              </w:rPr>
            </w:pPr>
            <w:r w:rsidRPr="000112AA">
              <w:rPr>
                <w:kern w:val="2"/>
                <w:sz w:val="24"/>
                <w:szCs w:val="24"/>
              </w:rPr>
              <w:t>Фактический срок</w:t>
            </w:r>
          </w:p>
        </w:tc>
        <w:tc>
          <w:tcPr>
            <w:tcW w:w="4111" w:type="dxa"/>
            <w:gridSpan w:val="2"/>
            <w:shd w:val="clear" w:color="auto" w:fill="auto"/>
          </w:tcPr>
          <w:p w:rsidR="000112AA" w:rsidRPr="000112AA" w:rsidRDefault="000112AA" w:rsidP="00330178">
            <w:pPr>
              <w:widowControl w:val="0"/>
              <w:tabs>
                <w:tab w:val="center" w:pos="4215"/>
                <w:tab w:val="left" w:pos="5448"/>
              </w:tabs>
              <w:ind w:right="-108"/>
              <w:jc w:val="center"/>
              <w:rPr>
                <w:kern w:val="2"/>
                <w:sz w:val="24"/>
                <w:szCs w:val="24"/>
              </w:rPr>
            </w:pPr>
            <w:r w:rsidRPr="000112AA">
              <w:rPr>
                <w:kern w:val="2"/>
                <w:sz w:val="24"/>
                <w:szCs w:val="24"/>
              </w:rPr>
              <w:t>Результат</w:t>
            </w:r>
            <w:r w:rsidR="00330178">
              <w:rPr>
                <w:kern w:val="2"/>
                <w:sz w:val="24"/>
                <w:szCs w:val="24"/>
              </w:rPr>
              <w:t>ы</w:t>
            </w:r>
          </w:p>
        </w:tc>
        <w:tc>
          <w:tcPr>
            <w:tcW w:w="992" w:type="dxa"/>
            <w:vMerge w:val="restart"/>
            <w:shd w:val="clear" w:color="auto" w:fill="auto"/>
          </w:tcPr>
          <w:p w:rsidR="000112AA" w:rsidRPr="000112AA" w:rsidRDefault="000112AA" w:rsidP="00B3315F">
            <w:pPr>
              <w:widowControl w:val="0"/>
              <w:jc w:val="center"/>
              <w:rPr>
                <w:kern w:val="2"/>
                <w:sz w:val="24"/>
                <w:szCs w:val="24"/>
              </w:rPr>
            </w:pPr>
            <w:r w:rsidRPr="000112AA">
              <w:rPr>
                <w:kern w:val="2"/>
                <w:sz w:val="24"/>
                <w:szCs w:val="24"/>
              </w:rPr>
              <w:t>Причины не реализации/ реализации не в полном объеме</w:t>
            </w:r>
          </w:p>
        </w:tc>
      </w:tr>
      <w:tr w:rsidR="003C57CF" w:rsidRPr="000112AA" w:rsidTr="00C67DF9">
        <w:tc>
          <w:tcPr>
            <w:tcW w:w="626" w:type="dxa"/>
            <w:vMerge/>
            <w:shd w:val="clear" w:color="auto" w:fill="auto"/>
          </w:tcPr>
          <w:p w:rsidR="000112AA" w:rsidRPr="000112AA" w:rsidRDefault="000112AA" w:rsidP="00B3315F">
            <w:pPr>
              <w:widowControl w:val="0"/>
              <w:jc w:val="center"/>
              <w:rPr>
                <w:kern w:val="2"/>
                <w:sz w:val="28"/>
                <w:szCs w:val="28"/>
              </w:rPr>
            </w:pPr>
          </w:p>
        </w:tc>
        <w:tc>
          <w:tcPr>
            <w:tcW w:w="2743" w:type="dxa"/>
            <w:vMerge/>
            <w:shd w:val="clear" w:color="auto" w:fill="auto"/>
          </w:tcPr>
          <w:p w:rsidR="000112AA" w:rsidRPr="000112AA" w:rsidRDefault="000112AA" w:rsidP="00B3315F">
            <w:pPr>
              <w:widowControl w:val="0"/>
              <w:jc w:val="center"/>
              <w:rPr>
                <w:kern w:val="2"/>
                <w:sz w:val="28"/>
                <w:szCs w:val="28"/>
              </w:rPr>
            </w:pPr>
          </w:p>
        </w:tc>
        <w:tc>
          <w:tcPr>
            <w:tcW w:w="2126" w:type="dxa"/>
            <w:vMerge/>
            <w:shd w:val="clear" w:color="auto" w:fill="auto"/>
          </w:tcPr>
          <w:p w:rsidR="000112AA" w:rsidRPr="000112AA" w:rsidRDefault="000112AA" w:rsidP="00B3315F">
            <w:pPr>
              <w:widowControl w:val="0"/>
              <w:jc w:val="center"/>
              <w:rPr>
                <w:kern w:val="2"/>
                <w:sz w:val="28"/>
                <w:szCs w:val="28"/>
              </w:rPr>
            </w:pPr>
          </w:p>
        </w:tc>
        <w:tc>
          <w:tcPr>
            <w:tcW w:w="1559" w:type="dxa"/>
            <w:vMerge/>
            <w:shd w:val="clear" w:color="auto" w:fill="auto"/>
          </w:tcPr>
          <w:p w:rsidR="000112AA" w:rsidRPr="000112AA" w:rsidRDefault="000112AA" w:rsidP="00B3315F">
            <w:pPr>
              <w:widowControl w:val="0"/>
              <w:jc w:val="center"/>
              <w:rPr>
                <w:kern w:val="2"/>
                <w:sz w:val="28"/>
                <w:szCs w:val="28"/>
              </w:rPr>
            </w:pPr>
          </w:p>
        </w:tc>
        <w:tc>
          <w:tcPr>
            <w:tcW w:w="1418"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начала реализации</w:t>
            </w:r>
          </w:p>
        </w:tc>
        <w:tc>
          <w:tcPr>
            <w:tcW w:w="1417"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окончания</w:t>
            </w:r>
          </w:p>
          <w:p w:rsidR="000112AA" w:rsidRPr="000112AA" w:rsidRDefault="000112AA" w:rsidP="00B3315F">
            <w:pPr>
              <w:widowControl w:val="0"/>
              <w:jc w:val="center"/>
              <w:rPr>
                <w:kern w:val="2"/>
                <w:sz w:val="24"/>
                <w:szCs w:val="24"/>
              </w:rPr>
            </w:pPr>
            <w:r w:rsidRPr="000112AA">
              <w:rPr>
                <w:kern w:val="2"/>
                <w:sz w:val="24"/>
                <w:szCs w:val="24"/>
              </w:rPr>
              <w:t>реализации</w:t>
            </w:r>
          </w:p>
        </w:tc>
        <w:tc>
          <w:tcPr>
            <w:tcW w:w="2126"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запланированные</w:t>
            </w:r>
          </w:p>
        </w:tc>
        <w:tc>
          <w:tcPr>
            <w:tcW w:w="1985"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достигнутые</w:t>
            </w:r>
          </w:p>
        </w:tc>
        <w:tc>
          <w:tcPr>
            <w:tcW w:w="992" w:type="dxa"/>
            <w:vMerge/>
            <w:shd w:val="clear" w:color="auto" w:fill="auto"/>
          </w:tcPr>
          <w:p w:rsidR="000112AA" w:rsidRPr="000112AA" w:rsidRDefault="000112AA" w:rsidP="00B3315F">
            <w:pPr>
              <w:widowControl w:val="0"/>
              <w:jc w:val="center"/>
              <w:rPr>
                <w:kern w:val="2"/>
                <w:sz w:val="28"/>
                <w:szCs w:val="28"/>
              </w:rPr>
            </w:pPr>
          </w:p>
        </w:tc>
      </w:tr>
      <w:tr w:rsidR="003C57CF" w:rsidRPr="000112AA" w:rsidTr="00C67DF9">
        <w:tc>
          <w:tcPr>
            <w:tcW w:w="626"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1</w:t>
            </w:r>
          </w:p>
        </w:tc>
        <w:tc>
          <w:tcPr>
            <w:tcW w:w="2743"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2</w:t>
            </w:r>
          </w:p>
        </w:tc>
        <w:tc>
          <w:tcPr>
            <w:tcW w:w="2126"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3</w:t>
            </w:r>
          </w:p>
        </w:tc>
        <w:tc>
          <w:tcPr>
            <w:tcW w:w="1559"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4</w:t>
            </w:r>
          </w:p>
        </w:tc>
        <w:tc>
          <w:tcPr>
            <w:tcW w:w="1418"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5</w:t>
            </w:r>
          </w:p>
        </w:tc>
        <w:tc>
          <w:tcPr>
            <w:tcW w:w="1417"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6</w:t>
            </w:r>
          </w:p>
        </w:tc>
        <w:tc>
          <w:tcPr>
            <w:tcW w:w="2126"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7</w:t>
            </w:r>
          </w:p>
        </w:tc>
        <w:tc>
          <w:tcPr>
            <w:tcW w:w="1985"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8</w:t>
            </w:r>
          </w:p>
        </w:tc>
        <w:tc>
          <w:tcPr>
            <w:tcW w:w="992"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9</w:t>
            </w:r>
          </w:p>
        </w:tc>
      </w:tr>
      <w:tr w:rsidR="003C57CF" w:rsidRPr="000112AA" w:rsidTr="00C67DF9">
        <w:tc>
          <w:tcPr>
            <w:tcW w:w="626"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1.</w:t>
            </w:r>
          </w:p>
        </w:tc>
        <w:tc>
          <w:tcPr>
            <w:tcW w:w="2743" w:type="dxa"/>
            <w:shd w:val="clear" w:color="auto" w:fill="auto"/>
          </w:tcPr>
          <w:p w:rsidR="000112AA" w:rsidRPr="000112AA" w:rsidRDefault="000112AA" w:rsidP="00B3315F">
            <w:pPr>
              <w:widowControl w:val="0"/>
              <w:jc w:val="both"/>
              <w:rPr>
                <w:kern w:val="2"/>
                <w:sz w:val="24"/>
                <w:szCs w:val="24"/>
              </w:rPr>
            </w:pPr>
            <w:r w:rsidRPr="000112AA">
              <w:rPr>
                <w:kern w:val="2"/>
                <w:sz w:val="24"/>
                <w:szCs w:val="24"/>
              </w:rPr>
              <w:t xml:space="preserve">Подпрограмма 1 </w:t>
            </w:r>
            <w:r w:rsidR="00EB1843">
              <w:rPr>
                <w:kern w:val="2"/>
                <w:sz w:val="24"/>
                <w:szCs w:val="24"/>
              </w:rPr>
              <w:t>«</w:t>
            </w:r>
            <w:r w:rsidRPr="00B3315F">
              <w:rPr>
                <w:kern w:val="2"/>
                <w:sz w:val="24"/>
                <w:szCs w:val="24"/>
              </w:rPr>
              <w:t>Развитие физической культуры и массового спорта Камышевского сельского поселения</w:t>
            </w:r>
            <w:r w:rsidR="00EB1843">
              <w:rPr>
                <w:kern w:val="2"/>
                <w:sz w:val="24"/>
                <w:szCs w:val="24"/>
              </w:rPr>
              <w:t>»</w:t>
            </w:r>
          </w:p>
        </w:tc>
        <w:tc>
          <w:tcPr>
            <w:tcW w:w="2126"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Администрация Камышевского сельского поселения</w:t>
            </w:r>
          </w:p>
        </w:tc>
        <w:tc>
          <w:tcPr>
            <w:tcW w:w="1559"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31.12.</w:t>
            </w:r>
            <w:r w:rsidR="00552B21">
              <w:rPr>
                <w:kern w:val="2"/>
                <w:sz w:val="24"/>
                <w:szCs w:val="24"/>
              </w:rPr>
              <w:t>202</w:t>
            </w:r>
            <w:r w:rsidR="00BE5721">
              <w:rPr>
                <w:kern w:val="2"/>
                <w:sz w:val="24"/>
                <w:szCs w:val="24"/>
              </w:rPr>
              <w:t>3</w:t>
            </w:r>
          </w:p>
        </w:tc>
        <w:tc>
          <w:tcPr>
            <w:tcW w:w="1418"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01.01.</w:t>
            </w:r>
            <w:r w:rsidR="00552B21">
              <w:rPr>
                <w:kern w:val="2"/>
                <w:sz w:val="24"/>
                <w:szCs w:val="24"/>
              </w:rPr>
              <w:t>20</w:t>
            </w:r>
            <w:r w:rsidR="00BE5721">
              <w:rPr>
                <w:kern w:val="2"/>
                <w:sz w:val="24"/>
                <w:szCs w:val="24"/>
              </w:rPr>
              <w:t>23</w:t>
            </w:r>
          </w:p>
        </w:tc>
        <w:tc>
          <w:tcPr>
            <w:tcW w:w="1417" w:type="dxa"/>
            <w:shd w:val="clear" w:color="auto" w:fill="auto"/>
          </w:tcPr>
          <w:p w:rsidR="000112AA" w:rsidRPr="000112AA" w:rsidRDefault="000112AA" w:rsidP="00B3315F">
            <w:pPr>
              <w:widowControl w:val="0"/>
              <w:jc w:val="center"/>
              <w:rPr>
                <w:kern w:val="2"/>
                <w:sz w:val="24"/>
                <w:szCs w:val="24"/>
              </w:rPr>
            </w:pPr>
            <w:r w:rsidRPr="000112AA">
              <w:rPr>
                <w:kern w:val="2"/>
                <w:sz w:val="24"/>
                <w:szCs w:val="24"/>
              </w:rPr>
              <w:t>31.12.</w:t>
            </w:r>
            <w:r w:rsidR="00552B21">
              <w:rPr>
                <w:kern w:val="2"/>
                <w:sz w:val="24"/>
                <w:szCs w:val="24"/>
              </w:rPr>
              <w:t>20</w:t>
            </w:r>
            <w:r w:rsidR="00BE5721">
              <w:rPr>
                <w:kern w:val="2"/>
                <w:sz w:val="24"/>
                <w:szCs w:val="24"/>
              </w:rPr>
              <w:t>23</w:t>
            </w:r>
          </w:p>
        </w:tc>
        <w:tc>
          <w:tcPr>
            <w:tcW w:w="2126" w:type="dxa"/>
            <w:shd w:val="clear" w:color="auto" w:fill="auto"/>
          </w:tcPr>
          <w:p w:rsidR="000112AA" w:rsidRPr="000112AA" w:rsidRDefault="000112AA" w:rsidP="003C57CF">
            <w:pPr>
              <w:widowControl w:val="0"/>
              <w:jc w:val="center"/>
              <w:rPr>
                <w:kern w:val="2"/>
                <w:sz w:val="24"/>
                <w:szCs w:val="24"/>
              </w:rPr>
            </w:pPr>
            <w:r w:rsidRPr="00B3315F">
              <w:rPr>
                <w:kern w:val="2"/>
                <w:sz w:val="24"/>
                <w:szCs w:val="24"/>
              </w:rPr>
              <w:t>Х</w:t>
            </w:r>
          </w:p>
        </w:tc>
        <w:tc>
          <w:tcPr>
            <w:tcW w:w="1985" w:type="dxa"/>
            <w:shd w:val="clear" w:color="auto" w:fill="auto"/>
          </w:tcPr>
          <w:p w:rsidR="000112AA" w:rsidRPr="000112AA" w:rsidRDefault="000112AA" w:rsidP="003C57CF">
            <w:pPr>
              <w:widowControl w:val="0"/>
              <w:jc w:val="center"/>
              <w:rPr>
                <w:kern w:val="2"/>
                <w:sz w:val="24"/>
                <w:szCs w:val="24"/>
              </w:rPr>
            </w:pPr>
            <w:r w:rsidRPr="00B3315F">
              <w:rPr>
                <w:kern w:val="2"/>
                <w:sz w:val="24"/>
                <w:szCs w:val="24"/>
              </w:rPr>
              <w:t>Х</w:t>
            </w:r>
          </w:p>
        </w:tc>
        <w:tc>
          <w:tcPr>
            <w:tcW w:w="992" w:type="dxa"/>
            <w:shd w:val="clear" w:color="auto" w:fill="auto"/>
          </w:tcPr>
          <w:p w:rsidR="000112AA" w:rsidRPr="000112AA" w:rsidRDefault="000112AA" w:rsidP="003C57CF">
            <w:pPr>
              <w:widowControl w:val="0"/>
              <w:jc w:val="center"/>
              <w:rPr>
                <w:kern w:val="2"/>
                <w:sz w:val="24"/>
                <w:szCs w:val="24"/>
              </w:rPr>
            </w:pPr>
            <w:r w:rsidRPr="00B3315F">
              <w:rPr>
                <w:kern w:val="2"/>
                <w:sz w:val="24"/>
                <w:szCs w:val="24"/>
              </w:rPr>
              <w:t>Х</w:t>
            </w:r>
          </w:p>
        </w:tc>
      </w:tr>
      <w:tr w:rsidR="003C57CF" w:rsidRPr="000112AA" w:rsidTr="00C67DF9">
        <w:tc>
          <w:tcPr>
            <w:tcW w:w="626" w:type="dxa"/>
            <w:shd w:val="clear" w:color="auto" w:fill="auto"/>
          </w:tcPr>
          <w:p w:rsidR="000112AA" w:rsidRPr="000112AA" w:rsidRDefault="000112AA" w:rsidP="003C57CF">
            <w:pPr>
              <w:widowControl w:val="0"/>
              <w:jc w:val="both"/>
              <w:rPr>
                <w:kern w:val="2"/>
                <w:sz w:val="24"/>
                <w:szCs w:val="24"/>
              </w:rPr>
            </w:pPr>
            <w:r w:rsidRPr="000112AA">
              <w:rPr>
                <w:kern w:val="2"/>
                <w:sz w:val="24"/>
                <w:szCs w:val="24"/>
              </w:rPr>
              <w:t>2.</w:t>
            </w:r>
          </w:p>
        </w:tc>
        <w:tc>
          <w:tcPr>
            <w:tcW w:w="2743" w:type="dxa"/>
            <w:shd w:val="clear" w:color="auto" w:fill="auto"/>
          </w:tcPr>
          <w:p w:rsidR="000112AA" w:rsidRPr="000112AA" w:rsidRDefault="000112AA" w:rsidP="003C57CF">
            <w:pPr>
              <w:widowControl w:val="0"/>
              <w:jc w:val="both"/>
              <w:rPr>
                <w:kern w:val="2"/>
                <w:sz w:val="24"/>
                <w:szCs w:val="24"/>
              </w:rPr>
            </w:pPr>
            <w:r w:rsidRPr="00B3315F">
              <w:rPr>
                <w:sz w:val="24"/>
                <w:szCs w:val="24"/>
              </w:rPr>
              <w:t>Основное мероприятие 1.1. Обеспечение условий для развития на территории Камышевского сельского поселения физической культуры и массового спорта и организация проведения официальных физкультурных и спортивных мероприятий</w:t>
            </w:r>
          </w:p>
        </w:tc>
        <w:tc>
          <w:tcPr>
            <w:tcW w:w="2126" w:type="dxa"/>
            <w:shd w:val="clear" w:color="auto" w:fill="auto"/>
          </w:tcPr>
          <w:p w:rsidR="000112AA" w:rsidRPr="000112AA" w:rsidRDefault="000112AA" w:rsidP="003C57CF">
            <w:pPr>
              <w:jc w:val="center"/>
              <w:rPr>
                <w:sz w:val="24"/>
                <w:szCs w:val="24"/>
              </w:rPr>
            </w:pPr>
            <w:r w:rsidRPr="000112AA">
              <w:rPr>
                <w:sz w:val="24"/>
                <w:szCs w:val="24"/>
              </w:rPr>
              <w:t>Администрация Камышевского сельского поселения</w:t>
            </w:r>
          </w:p>
        </w:tc>
        <w:tc>
          <w:tcPr>
            <w:tcW w:w="1559" w:type="dxa"/>
            <w:shd w:val="clear" w:color="auto" w:fill="auto"/>
          </w:tcPr>
          <w:p w:rsidR="000112AA" w:rsidRPr="000112AA" w:rsidRDefault="000112AA" w:rsidP="00063FEB">
            <w:pPr>
              <w:jc w:val="center"/>
              <w:rPr>
                <w:sz w:val="24"/>
                <w:szCs w:val="24"/>
              </w:rPr>
            </w:pPr>
            <w:r w:rsidRPr="000112AA">
              <w:rPr>
                <w:sz w:val="24"/>
                <w:szCs w:val="24"/>
              </w:rPr>
              <w:t>31.12.</w:t>
            </w:r>
            <w:r w:rsidR="00552B21">
              <w:rPr>
                <w:sz w:val="24"/>
                <w:szCs w:val="24"/>
              </w:rPr>
              <w:t>20</w:t>
            </w:r>
            <w:r w:rsidR="00BE5721">
              <w:rPr>
                <w:kern w:val="2"/>
                <w:sz w:val="24"/>
                <w:szCs w:val="24"/>
              </w:rPr>
              <w:t>23</w:t>
            </w:r>
          </w:p>
        </w:tc>
        <w:tc>
          <w:tcPr>
            <w:tcW w:w="1418" w:type="dxa"/>
            <w:shd w:val="clear" w:color="auto" w:fill="auto"/>
          </w:tcPr>
          <w:p w:rsidR="000112AA" w:rsidRPr="000112AA" w:rsidRDefault="000112AA" w:rsidP="00063FEB">
            <w:pPr>
              <w:jc w:val="center"/>
              <w:rPr>
                <w:sz w:val="24"/>
                <w:szCs w:val="24"/>
              </w:rPr>
            </w:pPr>
            <w:r w:rsidRPr="000112AA">
              <w:rPr>
                <w:sz w:val="24"/>
                <w:szCs w:val="24"/>
              </w:rPr>
              <w:t>01.01.</w:t>
            </w:r>
            <w:r w:rsidR="00552B21">
              <w:rPr>
                <w:sz w:val="24"/>
                <w:szCs w:val="24"/>
              </w:rPr>
              <w:t>20</w:t>
            </w:r>
            <w:r w:rsidR="00BE5721">
              <w:rPr>
                <w:kern w:val="2"/>
                <w:sz w:val="24"/>
                <w:szCs w:val="24"/>
              </w:rPr>
              <w:t>23</w:t>
            </w:r>
          </w:p>
        </w:tc>
        <w:tc>
          <w:tcPr>
            <w:tcW w:w="1417" w:type="dxa"/>
            <w:shd w:val="clear" w:color="auto" w:fill="auto"/>
          </w:tcPr>
          <w:p w:rsidR="000112AA" w:rsidRPr="000112AA" w:rsidRDefault="000112AA" w:rsidP="003C57CF">
            <w:pPr>
              <w:jc w:val="both"/>
              <w:rPr>
                <w:sz w:val="24"/>
                <w:szCs w:val="24"/>
              </w:rPr>
            </w:pPr>
            <w:r w:rsidRPr="000112AA">
              <w:rPr>
                <w:sz w:val="24"/>
                <w:szCs w:val="24"/>
              </w:rPr>
              <w:t>31.12.</w:t>
            </w:r>
            <w:r w:rsidR="00552B21">
              <w:rPr>
                <w:sz w:val="24"/>
                <w:szCs w:val="24"/>
              </w:rPr>
              <w:t>20</w:t>
            </w:r>
            <w:r w:rsidR="00BE5721">
              <w:rPr>
                <w:kern w:val="2"/>
                <w:sz w:val="24"/>
                <w:szCs w:val="24"/>
              </w:rPr>
              <w:t>23</w:t>
            </w:r>
          </w:p>
        </w:tc>
        <w:tc>
          <w:tcPr>
            <w:tcW w:w="2126" w:type="dxa"/>
            <w:shd w:val="clear" w:color="auto" w:fill="auto"/>
          </w:tcPr>
          <w:p w:rsidR="000112AA" w:rsidRPr="00B3315F" w:rsidRDefault="000112AA" w:rsidP="003C57CF">
            <w:pPr>
              <w:shd w:val="clear" w:color="auto" w:fill="FFFFFF"/>
              <w:jc w:val="both"/>
              <w:rPr>
                <w:kern w:val="2"/>
                <w:sz w:val="24"/>
                <w:szCs w:val="24"/>
                <w:lang w:eastAsia="en-US"/>
              </w:rPr>
            </w:pPr>
            <w:r w:rsidRPr="00B3315F">
              <w:rPr>
                <w:kern w:val="2"/>
                <w:sz w:val="24"/>
                <w:szCs w:val="24"/>
                <w:lang w:eastAsia="en-US"/>
              </w:rPr>
              <w:t>Совершенствование системы физического воспитания;</w:t>
            </w:r>
          </w:p>
          <w:p w:rsidR="000112AA" w:rsidRPr="00B3315F" w:rsidRDefault="000112AA" w:rsidP="003C57CF">
            <w:pPr>
              <w:shd w:val="clear" w:color="auto" w:fill="FFFFFF"/>
              <w:jc w:val="both"/>
              <w:rPr>
                <w:kern w:val="2"/>
                <w:sz w:val="24"/>
                <w:szCs w:val="24"/>
                <w:lang w:eastAsia="en-US"/>
              </w:rPr>
            </w:pPr>
            <w:r w:rsidRPr="00B3315F">
              <w:rPr>
                <w:kern w:val="2"/>
                <w:sz w:val="24"/>
                <w:szCs w:val="24"/>
                <w:lang w:eastAsia="en-US"/>
              </w:rPr>
              <w:t>рост числа занимающихся физической культурой и спортом;</w:t>
            </w:r>
          </w:p>
          <w:p w:rsidR="000112AA" w:rsidRPr="000112AA" w:rsidRDefault="000112AA" w:rsidP="003C57CF">
            <w:pPr>
              <w:widowControl w:val="0"/>
              <w:jc w:val="both"/>
              <w:rPr>
                <w:kern w:val="2"/>
                <w:sz w:val="24"/>
                <w:szCs w:val="24"/>
              </w:rPr>
            </w:pPr>
            <w:r w:rsidRPr="00B3315F">
              <w:rPr>
                <w:kern w:val="2"/>
                <w:sz w:val="24"/>
                <w:szCs w:val="24"/>
                <w:lang w:eastAsia="en-US"/>
              </w:rPr>
              <w:t>рост количества участников массовых спортивных и физкультурных мероприятий</w:t>
            </w:r>
          </w:p>
        </w:tc>
        <w:tc>
          <w:tcPr>
            <w:tcW w:w="1985" w:type="dxa"/>
            <w:shd w:val="clear" w:color="auto" w:fill="auto"/>
          </w:tcPr>
          <w:p w:rsidR="008673CF" w:rsidRPr="008673CF" w:rsidRDefault="008673CF" w:rsidP="008673CF">
            <w:pPr>
              <w:pStyle w:val="af6"/>
              <w:jc w:val="both"/>
              <w:rPr>
                <w:sz w:val="24"/>
                <w:szCs w:val="24"/>
              </w:rPr>
            </w:pPr>
            <w:r>
              <w:rPr>
                <w:sz w:val="24"/>
                <w:szCs w:val="24"/>
              </w:rPr>
              <w:t>В</w:t>
            </w:r>
            <w:r w:rsidRPr="008673CF">
              <w:rPr>
                <w:sz w:val="24"/>
                <w:szCs w:val="24"/>
              </w:rPr>
              <w:t>елась целенаправленная работа по пропаганде физической культуры и спорта</w:t>
            </w:r>
          </w:p>
          <w:p w:rsidR="000112AA" w:rsidRPr="000112AA" w:rsidRDefault="000112AA" w:rsidP="003C57CF">
            <w:pPr>
              <w:widowControl w:val="0"/>
              <w:jc w:val="both"/>
              <w:rPr>
                <w:kern w:val="2"/>
                <w:sz w:val="24"/>
                <w:szCs w:val="24"/>
              </w:rPr>
            </w:pPr>
          </w:p>
        </w:tc>
        <w:tc>
          <w:tcPr>
            <w:tcW w:w="992" w:type="dxa"/>
            <w:shd w:val="clear" w:color="auto" w:fill="auto"/>
          </w:tcPr>
          <w:p w:rsidR="000112AA" w:rsidRPr="000112AA" w:rsidRDefault="000112AA" w:rsidP="003C57CF">
            <w:pPr>
              <w:widowControl w:val="0"/>
              <w:jc w:val="center"/>
              <w:rPr>
                <w:kern w:val="2"/>
                <w:sz w:val="24"/>
                <w:szCs w:val="24"/>
              </w:rPr>
            </w:pPr>
            <w:r w:rsidRPr="00B3315F">
              <w:rPr>
                <w:kern w:val="2"/>
                <w:sz w:val="24"/>
                <w:szCs w:val="24"/>
              </w:rPr>
              <w:t>Х</w:t>
            </w:r>
          </w:p>
        </w:tc>
      </w:tr>
      <w:tr w:rsidR="003C57CF" w:rsidRPr="000112AA" w:rsidTr="00C67DF9">
        <w:tc>
          <w:tcPr>
            <w:tcW w:w="626" w:type="dxa"/>
            <w:shd w:val="clear" w:color="auto" w:fill="auto"/>
          </w:tcPr>
          <w:p w:rsidR="003C57CF" w:rsidRPr="00B3315F" w:rsidRDefault="003C57CF" w:rsidP="003C57CF">
            <w:pPr>
              <w:widowControl w:val="0"/>
              <w:jc w:val="both"/>
              <w:rPr>
                <w:kern w:val="2"/>
                <w:sz w:val="24"/>
                <w:szCs w:val="24"/>
              </w:rPr>
            </w:pPr>
            <w:r w:rsidRPr="00B3315F">
              <w:rPr>
                <w:kern w:val="2"/>
                <w:sz w:val="24"/>
                <w:szCs w:val="24"/>
              </w:rPr>
              <w:t>3.</w:t>
            </w:r>
          </w:p>
        </w:tc>
        <w:tc>
          <w:tcPr>
            <w:tcW w:w="2743" w:type="dxa"/>
            <w:shd w:val="clear" w:color="auto" w:fill="auto"/>
          </w:tcPr>
          <w:p w:rsidR="003C57CF" w:rsidRPr="00B3315F" w:rsidRDefault="003C57CF" w:rsidP="003C57CF">
            <w:pPr>
              <w:widowControl w:val="0"/>
              <w:jc w:val="both"/>
              <w:rPr>
                <w:sz w:val="24"/>
                <w:szCs w:val="24"/>
              </w:rPr>
            </w:pPr>
            <w:r w:rsidRPr="00B3315F">
              <w:rPr>
                <w:sz w:val="24"/>
                <w:szCs w:val="24"/>
              </w:rPr>
              <w:t xml:space="preserve">Контрольное событие муниципальной программы </w:t>
            </w:r>
          </w:p>
        </w:tc>
        <w:tc>
          <w:tcPr>
            <w:tcW w:w="2126" w:type="dxa"/>
            <w:shd w:val="clear" w:color="auto" w:fill="auto"/>
          </w:tcPr>
          <w:p w:rsidR="003C57CF" w:rsidRPr="00B3315F" w:rsidRDefault="003C57CF" w:rsidP="003C57CF">
            <w:pPr>
              <w:jc w:val="center"/>
              <w:rPr>
                <w:sz w:val="24"/>
                <w:szCs w:val="24"/>
              </w:rPr>
            </w:pPr>
            <w:r w:rsidRPr="00B3315F">
              <w:rPr>
                <w:sz w:val="24"/>
                <w:szCs w:val="24"/>
              </w:rPr>
              <w:t>Администрация Камышевского сельского поселения</w:t>
            </w:r>
          </w:p>
        </w:tc>
        <w:tc>
          <w:tcPr>
            <w:tcW w:w="1559" w:type="dxa"/>
            <w:shd w:val="clear" w:color="auto" w:fill="auto"/>
          </w:tcPr>
          <w:p w:rsidR="003C57CF" w:rsidRPr="00B3315F" w:rsidRDefault="003C57CF" w:rsidP="00BE5721">
            <w:pPr>
              <w:jc w:val="center"/>
              <w:rPr>
                <w:sz w:val="24"/>
                <w:szCs w:val="24"/>
              </w:rPr>
            </w:pPr>
            <w:r w:rsidRPr="00B3315F">
              <w:rPr>
                <w:sz w:val="24"/>
                <w:szCs w:val="24"/>
              </w:rPr>
              <w:t>31.12.</w:t>
            </w:r>
            <w:r w:rsidR="00552B21">
              <w:rPr>
                <w:sz w:val="24"/>
                <w:szCs w:val="24"/>
              </w:rPr>
              <w:t>20</w:t>
            </w:r>
            <w:r w:rsidR="00BE5721">
              <w:rPr>
                <w:kern w:val="2"/>
                <w:sz w:val="24"/>
                <w:szCs w:val="24"/>
              </w:rPr>
              <w:t>23</w:t>
            </w:r>
          </w:p>
        </w:tc>
        <w:tc>
          <w:tcPr>
            <w:tcW w:w="1418" w:type="dxa"/>
            <w:shd w:val="clear" w:color="auto" w:fill="auto"/>
          </w:tcPr>
          <w:p w:rsidR="003C57CF" w:rsidRPr="00B3315F" w:rsidRDefault="003C57CF" w:rsidP="00BE5721">
            <w:pPr>
              <w:jc w:val="center"/>
              <w:rPr>
                <w:sz w:val="24"/>
                <w:szCs w:val="24"/>
              </w:rPr>
            </w:pPr>
            <w:r w:rsidRPr="00B3315F">
              <w:rPr>
                <w:sz w:val="24"/>
                <w:szCs w:val="24"/>
              </w:rPr>
              <w:t>01.01.</w:t>
            </w:r>
            <w:r w:rsidR="00552B21">
              <w:rPr>
                <w:sz w:val="24"/>
                <w:szCs w:val="24"/>
              </w:rPr>
              <w:t>20</w:t>
            </w:r>
            <w:r w:rsidR="00BE5721">
              <w:rPr>
                <w:kern w:val="2"/>
                <w:sz w:val="24"/>
                <w:szCs w:val="24"/>
              </w:rPr>
              <w:t>23</w:t>
            </w:r>
          </w:p>
        </w:tc>
        <w:tc>
          <w:tcPr>
            <w:tcW w:w="1417" w:type="dxa"/>
            <w:shd w:val="clear" w:color="auto" w:fill="auto"/>
          </w:tcPr>
          <w:p w:rsidR="003C57CF" w:rsidRPr="00B3315F" w:rsidRDefault="003C57CF" w:rsidP="00BE5721">
            <w:pPr>
              <w:jc w:val="center"/>
              <w:rPr>
                <w:sz w:val="24"/>
                <w:szCs w:val="24"/>
              </w:rPr>
            </w:pPr>
            <w:r w:rsidRPr="00B3315F">
              <w:rPr>
                <w:sz w:val="24"/>
                <w:szCs w:val="24"/>
              </w:rPr>
              <w:t>31.12.</w:t>
            </w:r>
            <w:r w:rsidR="00552B21">
              <w:rPr>
                <w:sz w:val="24"/>
                <w:szCs w:val="24"/>
              </w:rPr>
              <w:t>20</w:t>
            </w:r>
            <w:r w:rsidR="00BE5721">
              <w:rPr>
                <w:kern w:val="2"/>
                <w:sz w:val="24"/>
                <w:szCs w:val="24"/>
              </w:rPr>
              <w:t>23</w:t>
            </w:r>
          </w:p>
        </w:tc>
        <w:tc>
          <w:tcPr>
            <w:tcW w:w="2126" w:type="dxa"/>
            <w:shd w:val="clear" w:color="auto" w:fill="auto"/>
          </w:tcPr>
          <w:p w:rsidR="003C57CF" w:rsidRPr="00B3315F" w:rsidRDefault="003C57CF" w:rsidP="003C57CF">
            <w:pPr>
              <w:shd w:val="clear" w:color="auto" w:fill="FFFFFF"/>
              <w:jc w:val="both"/>
              <w:rPr>
                <w:kern w:val="2"/>
                <w:sz w:val="24"/>
                <w:szCs w:val="24"/>
                <w:lang w:eastAsia="en-US"/>
              </w:rPr>
            </w:pPr>
            <w:r w:rsidRPr="00B3315F">
              <w:rPr>
                <w:kern w:val="2"/>
                <w:sz w:val="24"/>
                <w:szCs w:val="24"/>
              </w:rPr>
              <w:t>Увеличилось количество занимающегося населения физкультурой и спортом. Проведены физкультурные и массовые спортивные мероприятия</w:t>
            </w:r>
          </w:p>
        </w:tc>
        <w:tc>
          <w:tcPr>
            <w:tcW w:w="1985" w:type="dxa"/>
            <w:shd w:val="clear" w:color="auto" w:fill="auto"/>
          </w:tcPr>
          <w:p w:rsidR="008673CF" w:rsidRPr="008673CF" w:rsidRDefault="008673CF" w:rsidP="008673CF">
            <w:pPr>
              <w:pStyle w:val="af6"/>
              <w:jc w:val="both"/>
              <w:rPr>
                <w:sz w:val="24"/>
                <w:szCs w:val="24"/>
              </w:rPr>
            </w:pPr>
            <w:r>
              <w:rPr>
                <w:sz w:val="24"/>
                <w:szCs w:val="24"/>
              </w:rPr>
              <w:t>В</w:t>
            </w:r>
            <w:r w:rsidRPr="008673CF">
              <w:rPr>
                <w:sz w:val="24"/>
                <w:szCs w:val="24"/>
              </w:rPr>
              <w:t>елась целенаправленная работа по пропаганде физической культуры и спорта</w:t>
            </w:r>
          </w:p>
          <w:p w:rsidR="003C57CF" w:rsidRPr="00B3315F" w:rsidRDefault="003C57CF" w:rsidP="003C57CF">
            <w:pPr>
              <w:widowControl w:val="0"/>
              <w:jc w:val="both"/>
              <w:rPr>
                <w:kern w:val="2"/>
                <w:sz w:val="24"/>
                <w:szCs w:val="24"/>
              </w:rPr>
            </w:pPr>
          </w:p>
        </w:tc>
        <w:tc>
          <w:tcPr>
            <w:tcW w:w="992" w:type="dxa"/>
            <w:shd w:val="clear" w:color="auto" w:fill="auto"/>
          </w:tcPr>
          <w:p w:rsidR="003C57CF" w:rsidRPr="000112AA" w:rsidRDefault="003C57CF" w:rsidP="003C57CF">
            <w:pPr>
              <w:widowControl w:val="0"/>
              <w:jc w:val="center"/>
              <w:rPr>
                <w:kern w:val="2"/>
                <w:sz w:val="24"/>
                <w:szCs w:val="24"/>
              </w:rPr>
            </w:pPr>
            <w:r w:rsidRPr="00B3315F">
              <w:rPr>
                <w:kern w:val="2"/>
                <w:sz w:val="24"/>
                <w:szCs w:val="24"/>
              </w:rPr>
              <w:t>Х</w:t>
            </w:r>
          </w:p>
        </w:tc>
      </w:tr>
      <w:tr w:rsidR="003C57CF" w:rsidRPr="000112AA" w:rsidTr="00C67DF9">
        <w:tc>
          <w:tcPr>
            <w:tcW w:w="626" w:type="dxa"/>
            <w:shd w:val="clear" w:color="auto" w:fill="auto"/>
          </w:tcPr>
          <w:p w:rsidR="003C57CF" w:rsidRPr="00B3315F" w:rsidRDefault="003C57CF" w:rsidP="003C57CF">
            <w:pPr>
              <w:widowControl w:val="0"/>
              <w:jc w:val="both"/>
              <w:rPr>
                <w:kern w:val="2"/>
                <w:sz w:val="24"/>
                <w:szCs w:val="24"/>
              </w:rPr>
            </w:pPr>
            <w:r w:rsidRPr="00B3315F">
              <w:rPr>
                <w:kern w:val="2"/>
                <w:sz w:val="24"/>
                <w:szCs w:val="24"/>
              </w:rPr>
              <w:t>4.</w:t>
            </w:r>
          </w:p>
        </w:tc>
        <w:tc>
          <w:tcPr>
            <w:tcW w:w="2743" w:type="dxa"/>
            <w:shd w:val="clear" w:color="auto" w:fill="auto"/>
          </w:tcPr>
          <w:p w:rsidR="003C57CF" w:rsidRPr="00B3315F" w:rsidRDefault="003C57CF" w:rsidP="003C57CF">
            <w:pPr>
              <w:pStyle w:val="ConsPlusCell"/>
              <w:jc w:val="both"/>
              <w:rPr>
                <w:rFonts w:ascii="Times New Roman" w:hAnsi="Times New Roman" w:cs="Times New Roman"/>
                <w:sz w:val="24"/>
                <w:szCs w:val="24"/>
              </w:rPr>
            </w:pPr>
            <w:r w:rsidRPr="00B3315F">
              <w:rPr>
                <w:rFonts w:ascii="Times New Roman" w:hAnsi="Times New Roman" w:cs="Times New Roman"/>
                <w:kern w:val="2"/>
                <w:sz w:val="24"/>
                <w:szCs w:val="24"/>
              </w:rPr>
              <w:t xml:space="preserve">Подпрограмма 2 </w:t>
            </w:r>
            <w:r w:rsidR="00EB1843">
              <w:rPr>
                <w:rFonts w:ascii="Times New Roman" w:hAnsi="Times New Roman" w:cs="Times New Roman"/>
                <w:kern w:val="2"/>
                <w:sz w:val="24"/>
                <w:szCs w:val="24"/>
              </w:rPr>
              <w:t>«</w:t>
            </w:r>
            <w:r w:rsidRPr="00B3315F">
              <w:rPr>
                <w:rFonts w:ascii="Times New Roman" w:hAnsi="Times New Roman" w:cs="Times New Roman"/>
                <w:kern w:val="2"/>
                <w:sz w:val="24"/>
                <w:szCs w:val="24"/>
              </w:rPr>
              <w:t>Развитие спортивной инфраструктуры и материально-технической базы в Камышевском сельском поселении</w:t>
            </w:r>
            <w:r w:rsidR="00EB1843">
              <w:rPr>
                <w:rFonts w:ascii="Times New Roman" w:hAnsi="Times New Roman" w:cs="Times New Roman"/>
                <w:kern w:val="2"/>
                <w:sz w:val="24"/>
                <w:szCs w:val="24"/>
              </w:rPr>
              <w:t>»</w:t>
            </w:r>
          </w:p>
        </w:tc>
        <w:tc>
          <w:tcPr>
            <w:tcW w:w="2126" w:type="dxa"/>
            <w:shd w:val="clear" w:color="auto" w:fill="auto"/>
          </w:tcPr>
          <w:p w:rsidR="003C57CF" w:rsidRPr="00B3315F" w:rsidRDefault="003C57CF" w:rsidP="00ED7960">
            <w:pPr>
              <w:jc w:val="center"/>
              <w:rPr>
                <w:sz w:val="24"/>
                <w:szCs w:val="24"/>
              </w:rPr>
            </w:pPr>
            <w:r w:rsidRPr="00B3315F">
              <w:rPr>
                <w:sz w:val="24"/>
                <w:szCs w:val="24"/>
              </w:rPr>
              <w:t>Администрация Камышевского сельского поселения</w:t>
            </w:r>
          </w:p>
        </w:tc>
        <w:tc>
          <w:tcPr>
            <w:tcW w:w="1559" w:type="dxa"/>
            <w:shd w:val="clear" w:color="auto" w:fill="auto"/>
          </w:tcPr>
          <w:p w:rsidR="003C57CF" w:rsidRPr="00B3315F" w:rsidRDefault="003C57CF" w:rsidP="00C67DF9">
            <w:pPr>
              <w:jc w:val="center"/>
              <w:rPr>
                <w:sz w:val="24"/>
                <w:szCs w:val="24"/>
              </w:rPr>
            </w:pPr>
            <w:r w:rsidRPr="00B3315F">
              <w:rPr>
                <w:sz w:val="24"/>
                <w:szCs w:val="24"/>
              </w:rPr>
              <w:t>31.12.</w:t>
            </w:r>
            <w:r w:rsidR="00552B21">
              <w:rPr>
                <w:sz w:val="24"/>
                <w:szCs w:val="24"/>
              </w:rPr>
              <w:t>20</w:t>
            </w:r>
            <w:r w:rsidR="00BE5721">
              <w:rPr>
                <w:kern w:val="2"/>
                <w:sz w:val="24"/>
                <w:szCs w:val="24"/>
              </w:rPr>
              <w:t>23</w:t>
            </w:r>
          </w:p>
        </w:tc>
        <w:tc>
          <w:tcPr>
            <w:tcW w:w="1418" w:type="dxa"/>
            <w:shd w:val="clear" w:color="auto" w:fill="auto"/>
          </w:tcPr>
          <w:p w:rsidR="003C57CF" w:rsidRPr="00B3315F" w:rsidRDefault="003C57CF" w:rsidP="00C67DF9">
            <w:pPr>
              <w:jc w:val="center"/>
              <w:rPr>
                <w:sz w:val="24"/>
                <w:szCs w:val="24"/>
              </w:rPr>
            </w:pPr>
            <w:r w:rsidRPr="00B3315F">
              <w:rPr>
                <w:sz w:val="24"/>
                <w:szCs w:val="24"/>
              </w:rPr>
              <w:t>01.01.</w:t>
            </w:r>
            <w:r w:rsidR="00552B21">
              <w:rPr>
                <w:sz w:val="24"/>
                <w:szCs w:val="24"/>
              </w:rPr>
              <w:t>20</w:t>
            </w:r>
            <w:r w:rsidR="00BE5721">
              <w:rPr>
                <w:kern w:val="2"/>
                <w:sz w:val="24"/>
                <w:szCs w:val="24"/>
              </w:rPr>
              <w:t>23</w:t>
            </w:r>
          </w:p>
        </w:tc>
        <w:tc>
          <w:tcPr>
            <w:tcW w:w="1417" w:type="dxa"/>
            <w:shd w:val="clear" w:color="auto" w:fill="auto"/>
          </w:tcPr>
          <w:p w:rsidR="003C57CF" w:rsidRPr="00B3315F" w:rsidRDefault="003C57CF" w:rsidP="00C67DF9">
            <w:pPr>
              <w:jc w:val="center"/>
              <w:rPr>
                <w:sz w:val="24"/>
                <w:szCs w:val="24"/>
              </w:rPr>
            </w:pPr>
            <w:r w:rsidRPr="00B3315F">
              <w:rPr>
                <w:sz w:val="24"/>
                <w:szCs w:val="24"/>
              </w:rPr>
              <w:t>31.12.</w:t>
            </w:r>
            <w:r w:rsidR="00552B21">
              <w:rPr>
                <w:sz w:val="24"/>
                <w:szCs w:val="24"/>
              </w:rPr>
              <w:t>20</w:t>
            </w:r>
            <w:r w:rsidR="00BE5721">
              <w:rPr>
                <w:kern w:val="2"/>
                <w:sz w:val="24"/>
                <w:szCs w:val="24"/>
              </w:rPr>
              <w:t>23</w:t>
            </w:r>
          </w:p>
        </w:tc>
        <w:tc>
          <w:tcPr>
            <w:tcW w:w="2126" w:type="dxa"/>
            <w:shd w:val="clear" w:color="auto" w:fill="auto"/>
          </w:tcPr>
          <w:p w:rsidR="003C57CF" w:rsidRPr="000112AA" w:rsidRDefault="003C57CF" w:rsidP="003C57CF">
            <w:pPr>
              <w:widowControl w:val="0"/>
              <w:jc w:val="center"/>
              <w:rPr>
                <w:kern w:val="2"/>
                <w:sz w:val="24"/>
                <w:szCs w:val="24"/>
              </w:rPr>
            </w:pPr>
            <w:r w:rsidRPr="00B3315F">
              <w:rPr>
                <w:kern w:val="2"/>
                <w:sz w:val="24"/>
                <w:szCs w:val="24"/>
              </w:rPr>
              <w:t>Х</w:t>
            </w:r>
          </w:p>
        </w:tc>
        <w:tc>
          <w:tcPr>
            <w:tcW w:w="1985" w:type="dxa"/>
            <w:shd w:val="clear" w:color="auto" w:fill="auto"/>
          </w:tcPr>
          <w:p w:rsidR="003C57CF" w:rsidRPr="000112AA" w:rsidRDefault="003C57CF" w:rsidP="003C57CF">
            <w:pPr>
              <w:widowControl w:val="0"/>
              <w:jc w:val="center"/>
              <w:rPr>
                <w:kern w:val="2"/>
                <w:sz w:val="24"/>
                <w:szCs w:val="24"/>
              </w:rPr>
            </w:pPr>
            <w:r w:rsidRPr="00B3315F">
              <w:rPr>
                <w:kern w:val="2"/>
                <w:sz w:val="24"/>
                <w:szCs w:val="24"/>
              </w:rPr>
              <w:t>Х</w:t>
            </w:r>
          </w:p>
        </w:tc>
        <w:tc>
          <w:tcPr>
            <w:tcW w:w="992" w:type="dxa"/>
            <w:shd w:val="clear" w:color="auto" w:fill="auto"/>
          </w:tcPr>
          <w:p w:rsidR="003C57CF" w:rsidRPr="000112AA" w:rsidRDefault="003C57CF" w:rsidP="003C57CF">
            <w:pPr>
              <w:widowControl w:val="0"/>
              <w:jc w:val="center"/>
              <w:rPr>
                <w:kern w:val="2"/>
                <w:sz w:val="24"/>
                <w:szCs w:val="24"/>
              </w:rPr>
            </w:pPr>
            <w:r w:rsidRPr="00B3315F">
              <w:rPr>
                <w:kern w:val="2"/>
                <w:sz w:val="24"/>
                <w:szCs w:val="24"/>
              </w:rPr>
              <w:t>Х</w:t>
            </w:r>
          </w:p>
        </w:tc>
      </w:tr>
      <w:tr w:rsidR="003C57CF" w:rsidRPr="000112AA" w:rsidTr="00C67DF9">
        <w:trPr>
          <w:trHeight w:val="70"/>
        </w:trPr>
        <w:tc>
          <w:tcPr>
            <w:tcW w:w="626" w:type="dxa"/>
            <w:shd w:val="clear" w:color="auto" w:fill="auto"/>
          </w:tcPr>
          <w:p w:rsidR="003C57CF" w:rsidRPr="000112AA" w:rsidRDefault="003C57CF" w:rsidP="003C57CF">
            <w:pPr>
              <w:widowControl w:val="0"/>
              <w:jc w:val="both"/>
              <w:rPr>
                <w:kern w:val="2"/>
                <w:sz w:val="24"/>
                <w:szCs w:val="24"/>
              </w:rPr>
            </w:pPr>
            <w:r w:rsidRPr="00B3315F">
              <w:rPr>
                <w:kern w:val="2"/>
                <w:sz w:val="24"/>
                <w:szCs w:val="24"/>
              </w:rPr>
              <w:t>5</w:t>
            </w:r>
            <w:r w:rsidRPr="000112AA">
              <w:rPr>
                <w:kern w:val="2"/>
                <w:sz w:val="24"/>
                <w:szCs w:val="24"/>
              </w:rPr>
              <w:t>.</w:t>
            </w:r>
          </w:p>
        </w:tc>
        <w:tc>
          <w:tcPr>
            <w:tcW w:w="2743" w:type="dxa"/>
            <w:shd w:val="clear" w:color="auto" w:fill="auto"/>
          </w:tcPr>
          <w:p w:rsidR="003C57CF" w:rsidRPr="00B3315F" w:rsidRDefault="003C57CF" w:rsidP="003C57CF">
            <w:pPr>
              <w:pStyle w:val="ConsPlusCell"/>
              <w:jc w:val="both"/>
              <w:rPr>
                <w:rFonts w:ascii="Times New Roman" w:hAnsi="Times New Roman" w:cs="Times New Roman"/>
                <w:sz w:val="24"/>
                <w:szCs w:val="24"/>
              </w:rPr>
            </w:pPr>
            <w:r w:rsidRPr="00B3315F">
              <w:rPr>
                <w:rFonts w:ascii="Times New Roman" w:hAnsi="Times New Roman" w:cs="Times New Roman"/>
                <w:sz w:val="24"/>
                <w:szCs w:val="24"/>
              </w:rPr>
              <w:t>Основное мероприятие 2.1</w:t>
            </w:r>
          </w:p>
          <w:p w:rsidR="003C57CF" w:rsidRPr="000112AA" w:rsidRDefault="003C57CF" w:rsidP="003C57CF">
            <w:pPr>
              <w:widowControl w:val="0"/>
              <w:jc w:val="both"/>
              <w:rPr>
                <w:kern w:val="2"/>
                <w:sz w:val="24"/>
                <w:szCs w:val="24"/>
              </w:rPr>
            </w:pPr>
            <w:r w:rsidRPr="00B3315F">
              <w:rPr>
                <w:sz w:val="24"/>
                <w:szCs w:val="24"/>
              </w:rPr>
              <w:t xml:space="preserve">Укрепление материально-технической базы (приобретение спортивного оборудования, инвентаря, спортивных товаров), поставка и установка уличных тренажеров, спортивных </w:t>
            </w:r>
            <w:r w:rsidR="00125C46" w:rsidRPr="00B3315F">
              <w:rPr>
                <w:sz w:val="24"/>
                <w:szCs w:val="24"/>
              </w:rPr>
              <w:t>комплексов, в</w:t>
            </w:r>
            <w:r w:rsidRPr="00B3315F">
              <w:rPr>
                <w:sz w:val="24"/>
                <w:szCs w:val="24"/>
              </w:rPr>
              <w:t xml:space="preserve"> том числе составление сметной документации и осуществление технического надзора)</w:t>
            </w:r>
          </w:p>
        </w:tc>
        <w:tc>
          <w:tcPr>
            <w:tcW w:w="2126" w:type="dxa"/>
            <w:shd w:val="clear" w:color="auto" w:fill="auto"/>
          </w:tcPr>
          <w:p w:rsidR="003C57CF" w:rsidRPr="000112AA" w:rsidRDefault="003C57CF" w:rsidP="003C57CF">
            <w:pPr>
              <w:jc w:val="center"/>
              <w:rPr>
                <w:sz w:val="24"/>
                <w:szCs w:val="24"/>
              </w:rPr>
            </w:pPr>
            <w:r w:rsidRPr="000112AA">
              <w:rPr>
                <w:sz w:val="24"/>
                <w:szCs w:val="24"/>
              </w:rPr>
              <w:t>Администрация Камышевского сельского поселения</w:t>
            </w:r>
          </w:p>
        </w:tc>
        <w:tc>
          <w:tcPr>
            <w:tcW w:w="1559" w:type="dxa"/>
            <w:shd w:val="clear" w:color="auto" w:fill="auto"/>
          </w:tcPr>
          <w:p w:rsidR="003C57CF" w:rsidRPr="000112AA" w:rsidRDefault="003C57CF" w:rsidP="00C67DF9">
            <w:pPr>
              <w:ind w:left="-386" w:right="-106"/>
              <w:jc w:val="center"/>
              <w:rPr>
                <w:sz w:val="24"/>
                <w:szCs w:val="24"/>
              </w:rPr>
            </w:pPr>
            <w:r w:rsidRPr="000112AA">
              <w:rPr>
                <w:sz w:val="24"/>
                <w:szCs w:val="24"/>
              </w:rPr>
              <w:t>31.12.</w:t>
            </w:r>
            <w:r w:rsidR="00552B21">
              <w:rPr>
                <w:sz w:val="24"/>
                <w:szCs w:val="24"/>
              </w:rPr>
              <w:t>20</w:t>
            </w:r>
            <w:r w:rsidR="00BE5721">
              <w:rPr>
                <w:kern w:val="2"/>
                <w:sz w:val="24"/>
                <w:szCs w:val="24"/>
              </w:rPr>
              <w:t>23</w:t>
            </w:r>
          </w:p>
        </w:tc>
        <w:tc>
          <w:tcPr>
            <w:tcW w:w="1418" w:type="dxa"/>
            <w:shd w:val="clear" w:color="auto" w:fill="auto"/>
          </w:tcPr>
          <w:p w:rsidR="003C57CF" w:rsidRPr="000112AA" w:rsidRDefault="003C57CF" w:rsidP="00C67DF9">
            <w:pPr>
              <w:jc w:val="center"/>
              <w:rPr>
                <w:sz w:val="24"/>
                <w:szCs w:val="24"/>
              </w:rPr>
            </w:pPr>
            <w:r w:rsidRPr="000112AA">
              <w:rPr>
                <w:sz w:val="24"/>
                <w:szCs w:val="24"/>
              </w:rPr>
              <w:t>01.01.</w:t>
            </w:r>
            <w:r w:rsidR="00552B21">
              <w:rPr>
                <w:sz w:val="24"/>
                <w:szCs w:val="24"/>
              </w:rPr>
              <w:t>20</w:t>
            </w:r>
            <w:r w:rsidR="00BE5721">
              <w:rPr>
                <w:kern w:val="2"/>
                <w:sz w:val="24"/>
                <w:szCs w:val="24"/>
              </w:rPr>
              <w:t>23</w:t>
            </w:r>
          </w:p>
        </w:tc>
        <w:tc>
          <w:tcPr>
            <w:tcW w:w="1417" w:type="dxa"/>
            <w:shd w:val="clear" w:color="auto" w:fill="auto"/>
          </w:tcPr>
          <w:p w:rsidR="003C57CF" w:rsidRPr="000112AA" w:rsidRDefault="003C57CF" w:rsidP="00C67DF9">
            <w:pPr>
              <w:jc w:val="center"/>
              <w:rPr>
                <w:sz w:val="24"/>
                <w:szCs w:val="24"/>
              </w:rPr>
            </w:pPr>
            <w:r w:rsidRPr="000112AA">
              <w:rPr>
                <w:sz w:val="24"/>
                <w:szCs w:val="24"/>
              </w:rPr>
              <w:t>31.12.</w:t>
            </w:r>
            <w:r w:rsidR="00552B21">
              <w:rPr>
                <w:sz w:val="24"/>
                <w:szCs w:val="24"/>
              </w:rPr>
              <w:t>20</w:t>
            </w:r>
            <w:r w:rsidR="00BE5721">
              <w:rPr>
                <w:kern w:val="2"/>
                <w:sz w:val="24"/>
                <w:szCs w:val="24"/>
              </w:rPr>
              <w:t>23</w:t>
            </w:r>
          </w:p>
        </w:tc>
        <w:tc>
          <w:tcPr>
            <w:tcW w:w="2126" w:type="dxa"/>
            <w:shd w:val="clear" w:color="auto" w:fill="auto"/>
          </w:tcPr>
          <w:p w:rsidR="003C57CF" w:rsidRPr="00B3315F" w:rsidRDefault="003C57CF" w:rsidP="003C57CF">
            <w:pPr>
              <w:jc w:val="both"/>
              <w:rPr>
                <w:sz w:val="24"/>
                <w:szCs w:val="24"/>
              </w:rPr>
            </w:pPr>
            <w:r w:rsidRPr="00B3315F">
              <w:rPr>
                <w:sz w:val="24"/>
                <w:szCs w:val="24"/>
              </w:rPr>
              <w:t>Увеличение объёма инвентарной базы спортивного инвентаря для качественной организации проведения мероприятий и организации тренировочного процесса.</w:t>
            </w:r>
          </w:p>
        </w:tc>
        <w:tc>
          <w:tcPr>
            <w:tcW w:w="1985" w:type="dxa"/>
            <w:shd w:val="clear" w:color="auto" w:fill="auto"/>
          </w:tcPr>
          <w:p w:rsidR="00BE5721" w:rsidRPr="00BE5721" w:rsidRDefault="00BE5721" w:rsidP="00BE5721">
            <w:pPr>
              <w:autoSpaceDE w:val="0"/>
              <w:autoSpaceDN w:val="0"/>
              <w:adjustRightInd w:val="0"/>
              <w:jc w:val="both"/>
              <w:rPr>
                <w:sz w:val="24"/>
                <w:szCs w:val="24"/>
              </w:rPr>
            </w:pPr>
            <w:r w:rsidRPr="00BE5721">
              <w:rPr>
                <w:sz w:val="24"/>
                <w:szCs w:val="24"/>
              </w:rPr>
              <w:t>Приобретение спортивного инвентаря для качественной организации проведения мероприятий и организации тренировочного процесса: воркаут «3 турника с канатом, шведская стенка, кольца и 2 скамьи для пресса), ворота для мини футбола с баскетбольным кольцом, волейбольные стойки, уличный тренажер «Велосипед +Скороход +Степ», уличный тренажер «Маятник + Раздельный маятник», уличный тренажер «Подтягивание + Гиб колена + Тяга», мяч футзальный Jogel Supemova № 4 (ВС22), Мяч футбольный «</w:t>
            </w:r>
            <w:r w:rsidRPr="00BE5721">
              <w:rPr>
                <w:sz w:val="24"/>
                <w:szCs w:val="24"/>
                <w:lang w:val="en-US"/>
              </w:rPr>
              <w:t>SELECT</w:t>
            </w:r>
            <w:r w:rsidRPr="00BE5721">
              <w:rPr>
                <w:sz w:val="24"/>
                <w:szCs w:val="24"/>
              </w:rPr>
              <w:t xml:space="preserve"> </w:t>
            </w:r>
            <w:r w:rsidRPr="00BE5721">
              <w:rPr>
                <w:sz w:val="24"/>
                <w:szCs w:val="24"/>
                <w:lang w:val="en-US"/>
              </w:rPr>
              <w:t>Contra</w:t>
            </w:r>
            <w:r w:rsidRPr="00BE5721">
              <w:rPr>
                <w:sz w:val="24"/>
                <w:szCs w:val="24"/>
              </w:rPr>
              <w:t xml:space="preserve"> </w:t>
            </w:r>
            <w:r w:rsidRPr="00BE5721">
              <w:rPr>
                <w:sz w:val="24"/>
                <w:szCs w:val="24"/>
                <w:lang w:val="en-US"/>
              </w:rPr>
              <w:t>FIFA</w:t>
            </w:r>
            <w:r w:rsidRPr="00BE5721">
              <w:rPr>
                <w:sz w:val="24"/>
                <w:szCs w:val="24"/>
              </w:rPr>
              <w:t>», мяч</w:t>
            </w:r>
            <w:r w:rsidR="00C67DF9">
              <w:rPr>
                <w:sz w:val="24"/>
                <w:szCs w:val="24"/>
              </w:rPr>
              <w:t xml:space="preserve"> </w:t>
            </w:r>
            <w:r w:rsidRPr="00BE5721">
              <w:rPr>
                <w:sz w:val="24"/>
                <w:szCs w:val="24"/>
              </w:rPr>
              <w:t>футбольный «</w:t>
            </w:r>
            <w:r w:rsidRPr="00BE5721">
              <w:rPr>
                <w:sz w:val="24"/>
                <w:szCs w:val="24"/>
                <w:lang w:val="en-US"/>
              </w:rPr>
              <w:t>SELECT</w:t>
            </w:r>
            <w:r w:rsidRPr="00BE5721">
              <w:rPr>
                <w:sz w:val="24"/>
                <w:szCs w:val="24"/>
              </w:rPr>
              <w:t xml:space="preserve"> </w:t>
            </w:r>
            <w:r w:rsidRPr="00BE5721">
              <w:rPr>
                <w:sz w:val="24"/>
                <w:szCs w:val="24"/>
                <w:lang w:val="en-US"/>
              </w:rPr>
              <w:t>Diamond</w:t>
            </w:r>
            <w:r w:rsidRPr="00BE5721">
              <w:rPr>
                <w:sz w:val="24"/>
                <w:szCs w:val="24"/>
              </w:rPr>
              <w:t>», мяч футбольный «</w:t>
            </w:r>
            <w:r w:rsidRPr="00BE5721">
              <w:rPr>
                <w:sz w:val="24"/>
                <w:szCs w:val="24"/>
                <w:lang w:val="en-US"/>
              </w:rPr>
              <w:t>SELECT</w:t>
            </w:r>
            <w:r w:rsidRPr="00BE5721">
              <w:rPr>
                <w:sz w:val="24"/>
                <w:szCs w:val="24"/>
              </w:rPr>
              <w:t xml:space="preserve"> С</w:t>
            </w:r>
            <w:r w:rsidRPr="00BE5721">
              <w:rPr>
                <w:sz w:val="24"/>
                <w:szCs w:val="24"/>
                <w:lang w:val="en-US"/>
              </w:rPr>
              <w:t>lub</w:t>
            </w:r>
            <w:r w:rsidRPr="00BE5721">
              <w:rPr>
                <w:sz w:val="24"/>
                <w:szCs w:val="24"/>
              </w:rPr>
              <w:t xml:space="preserve"> </w:t>
            </w:r>
            <w:r w:rsidRPr="00BE5721">
              <w:rPr>
                <w:sz w:val="24"/>
                <w:szCs w:val="24"/>
                <w:lang w:val="en-US"/>
              </w:rPr>
              <w:t>DB</w:t>
            </w:r>
            <w:r w:rsidRPr="00BE5721">
              <w:rPr>
                <w:sz w:val="24"/>
                <w:szCs w:val="24"/>
              </w:rPr>
              <w:t>», мяч футбольный «</w:t>
            </w:r>
            <w:r w:rsidRPr="00BE5721">
              <w:rPr>
                <w:sz w:val="24"/>
                <w:szCs w:val="24"/>
                <w:lang w:val="en-US"/>
              </w:rPr>
              <w:t>SELECT</w:t>
            </w:r>
            <w:r w:rsidRPr="00BE5721">
              <w:rPr>
                <w:sz w:val="24"/>
                <w:szCs w:val="24"/>
              </w:rPr>
              <w:t xml:space="preserve"> </w:t>
            </w:r>
            <w:r w:rsidRPr="00BE5721">
              <w:rPr>
                <w:sz w:val="24"/>
                <w:szCs w:val="24"/>
                <w:lang w:val="en-US"/>
              </w:rPr>
              <w:t>Brillant</w:t>
            </w:r>
            <w:r w:rsidRPr="00BE5721">
              <w:rPr>
                <w:sz w:val="24"/>
                <w:szCs w:val="24"/>
              </w:rPr>
              <w:t xml:space="preserve"> </w:t>
            </w:r>
            <w:r w:rsidRPr="00BE5721">
              <w:rPr>
                <w:sz w:val="24"/>
                <w:szCs w:val="24"/>
                <w:lang w:val="en-US"/>
              </w:rPr>
              <w:t>Repica</w:t>
            </w:r>
            <w:r w:rsidRPr="00BE5721">
              <w:rPr>
                <w:sz w:val="24"/>
                <w:szCs w:val="24"/>
              </w:rPr>
              <w:t>», полоса препятствий «Головоломка мини тип-2», воркаут «3 турника с канатом, шведская стенка, кольца и 2 скамьи для пресса), ворота для мини футбола с баскетбольным кольцом, стол игровой «Шашки»</w:t>
            </w:r>
          </w:p>
          <w:p w:rsidR="00D61A25" w:rsidRPr="00BE5721" w:rsidRDefault="00D61A25" w:rsidP="003C57CF">
            <w:pPr>
              <w:jc w:val="both"/>
              <w:rPr>
                <w:sz w:val="24"/>
                <w:szCs w:val="24"/>
              </w:rPr>
            </w:pPr>
          </w:p>
        </w:tc>
        <w:tc>
          <w:tcPr>
            <w:tcW w:w="992" w:type="dxa"/>
            <w:shd w:val="clear" w:color="auto" w:fill="auto"/>
          </w:tcPr>
          <w:p w:rsidR="003C57CF" w:rsidRPr="000112AA" w:rsidRDefault="003C57CF" w:rsidP="003C57CF">
            <w:pPr>
              <w:widowControl w:val="0"/>
              <w:jc w:val="both"/>
              <w:rPr>
                <w:kern w:val="2"/>
                <w:sz w:val="24"/>
                <w:szCs w:val="24"/>
              </w:rPr>
            </w:pPr>
          </w:p>
        </w:tc>
      </w:tr>
      <w:tr w:rsidR="00C67DF9" w:rsidRPr="000112AA" w:rsidTr="00C67DF9">
        <w:tc>
          <w:tcPr>
            <w:tcW w:w="626" w:type="dxa"/>
            <w:shd w:val="clear" w:color="auto" w:fill="auto"/>
          </w:tcPr>
          <w:p w:rsidR="00C67DF9" w:rsidRPr="000112AA" w:rsidRDefault="00C67DF9" w:rsidP="00C67DF9">
            <w:pPr>
              <w:widowControl w:val="0"/>
              <w:jc w:val="both"/>
              <w:rPr>
                <w:kern w:val="2"/>
                <w:sz w:val="24"/>
                <w:szCs w:val="24"/>
              </w:rPr>
            </w:pPr>
            <w:r w:rsidRPr="00B3315F">
              <w:rPr>
                <w:kern w:val="2"/>
                <w:sz w:val="24"/>
                <w:szCs w:val="24"/>
              </w:rPr>
              <w:t>6.</w:t>
            </w:r>
          </w:p>
        </w:tc>
        <w:tc>
          <w:tcPr>
            <w:tcW w:w="2743" w:type="dxa"/>
            <w:shd w:val="clear" w:color="auto" w:fill="auto"/>
          </w:tcPr>
          <w:p w:rsidR="00C67DF9" w:rsidRPr="00B3315F" w:rsidRDefault="00C67DF9" w:rsidP="00C67DF9">
            <w:pPr>
              <w:jc w:val="both"/>
              <w:rPr>
                <w:sz w:val="24"/>
                <w:szCs w:val="24"/>
              </w:rPr>
            </w:pPr>
            <w:r w:rsidRPr="00B3315F">
              <w:rPr>
                <w:sz w:val="24"/>
                <w:szCs w:val="24"/>
              </w:rPr>
              <w:t xml:space="preserve">Контрольное событие муниципальной программы </w:t>
            </w:r>
          </w:p>
        </w:tc>
        <w:tc>
          <w:tcPr>
            <w:tcW w:w="2126" w:type="dxa"/>
            <w:shd w:val="clear" w:color="auto" w:fill="auto"/>
          </w:tcPr>
          <w:p w:rsidR="00C67DF9" w:rsidRPr="00B3315F" w:rsidRDefault="00C67DF9" w:rsidP="00C67DF9">
            <w:pPr>
              <w:jc w:val="center"/>
              <w:rPr>
                <w:sz w:val="24"/>
                <w:szCs w:val="24"/>
              </w:rPr>
            </w:pPr>
            <w:r w:rsidRPr="00B3315F">
              <w:rPr>
                <w:sz w:val="24"/>
                <w:szCs w:val="24"/>
              </w:rPr>
              <w:t>Администрация Камышевского сельского поселения</w:t>
            </w:r>
          </w:p>
        </w:tc>
        <w:tc>
          <w:tcPr>
            <w:tcW w:w="1559" w:type="dxa"/>
            <w:shd w:val="clear" w:color="auto" w:fill="auto"/>
          </w:tcPr>
          <w:p w:rsidR="00C67DF9" w:rsidRPr="00B3315F" w:rsidRDefault="00C67DF9" w:rsidP="00C67DF9">
            <w:pPr>
              <w:jc w:val="center"/>
              <w:rPr>
                <w:sz w:val="24"/>
                <w:szCs w:val="24"/>
              </w:rPr>
            </w:pPr>
            <w:r w:rsidRPr="00B3315F">
              <w:rPr>
                <w:sz w:val="24"/>
                <w:szCs w:val="24"/>
              </w:rPr>
              <w:t>31.12.</w:t>
            </w:r>
            <w:r>
              <w:rPr>
                <w:sz w:val="24"/>
                <w:szCs w:val="24"/>
              </w:rPr>
              <w:t>20</w:t>
            </w:r>
            <w:r>
              <w:rPr>
                <w:kern w:val="2"/>
                <w:sz w:val="24"/>
                <w:szCs w:val="24"/>
              </w:rPr>
              <w:t>23</w:t>
            </w:r>
          </w:p>
        </w:tc>
        <w:tc>
          <w:tcPr>
            <w:tcW w:w="1418" w:type="dxa"/>
            <w:shd w:val="clear" w:color="auto" w:fill="auto"/>
          </w:tcPr>
          <w:p w:rsidR="00C67DF9" w:rsidRPr="00B3315F" w:rsidRDefault="00C67DF9" w:rsidP="00C67DF9">
            <w:pPr>
              <w:jc w:val="center"/>
              <w:rPr>
                <w:sz w:val="24"/>
                <w:szCs w:val="24"/>
              </w:rPr>
            </w:pPr>
            <w:r w:rsidRPr="00B3315F">
              <w:rPr>
                <w:sz w:val="24"/>
                <w:szCs w:val="24"/>
              </w:rPr>
              <w:t>01.01.</w:t>
            </w:r>
            <w:r>
              <w:rPr>
                <w:sz w:val="24"/>
                <w:szCs w:val="24"/>
              </w:rPr>
              <w:t>20</w:t>
            </w:r>
            <w:r>
              <w:rPr>
                <w:kern w:val="2"/>
                <w:sz w:val="24"/>
                <w:szCs w:val="24"/>
              </w:rPr>
              <w:t>23</w:t>
            </w:r>
          </w:p>
        </w:tc>
        <w:tc>
          <w:tcPr>
            <w:tcW w:w="1417" w:type="dxa"/>
            <w:shd w:val="clear" w:color="auto" w:fill="auto"/>
          </w:tcPr>
          <w:p w:rsidR="00C67DF9" w:rsidRPr="00B3315F" w:rsidRDefault="00C67DF9" w:rsidP="00C67DF9">
            <w:pPr>
              <w:jc w:val="center"/>
              <w:rPr>
                <w:sz w:val="24"/>
                <w:szCs w:val="24"/>
              </w:rPr>
            </w:pPr>
            <w:r w:rsidRPr="00B3315F">
              <w:rPr>
                <w:sz w:val="24"/>
                <w:szCs w:val="24"/>
              </w:rPr>
              <w:t>31.12.</w:t>
            </w:r>
            <w:r>
              <w:rPr>
                <w:sz w:val="24"/>
                <w:szCs w:val="24"/>
              </w:rPr>
              <w:t>20</w:t>
            </w:r>
            <w:r>
              <w:rPr>
                <w:kern w:val="2"/>
                <w:sz w:val="24"/>
                <w:szCs w:val="24"/>
              </w:rPr>
              <w:t>23</w:t>
            </w:r>
          </w:p>
        </w:tc>
        <w:tc>
          <w:tcPr>
            <w:tcW w:w="2126" w:type="dxa"/>
            <w:shd w:val="clear" w:color="auto" w:fill="auto"/>
          </w:tcPr>
          <w:p w:rsidR="00C67DF9" w:rsidRPr="00B3315F" w:rsidRDefault="00C67DF9" w:rsidP="00C67DF9">
            <w:pPr>
              <w:jc w:val="both"/>
              <w:rPr>
                <w:sz w:val="24"/>
                <w:szCs w:val="24"/>
              </w:rPr>
            </w:pPr>
            <w:r w:rsidRPr="00B3315F">
              <w:rPr>
                <w:sz w:val="24"/>
                <w:szCs w:val="24"/>
              </w:rPr>
              <w:t>Увеличение объёма инвентарной базы спортивного инвентаря для качественной организации проведения мероприятий и организации тренировочного процесса.</w:t>
            </w:r>
          </w:p>
        </w:tc>
        <w:tc>
          <w:tcPr>
            <w:tcW w:w="1985" w:type="dxa"/>
            <w:shd w:val="clear" w:color="auto" w:fill="auto"/>
          </w:tcPr>
          <w:p w:rsidR="00C67DF9" w:rsidRPr="00BE5721" w:rsidRDefault="00C67DF9" w:rsidP="00C67DF9">
            <w:pPr>
              <w:autoSpaceDE w:val="0"/>
              <w:autoSpaceDN w:val="0"/>
              <w:adjustRightInd w:val="0"/>
              <w:jc w:val="both"/>
              <w:rPr>
                <w:sz w:val="24"/>
                <w:szCs w:val="24"/>
              </w:rPr>
            </w:pPr>
            <w:r w:rsidRPr="00BE5721">
              <w:rPr>
                <w:sz w:val="24"/>
                <w:szCs w:val="24"/>
              </w:rPr>
              <w:t>Приобретение спортивного инвентаря для качественной организации проведения мероприятий и организации тренировочного процесса: воркаут «3 турника с канатом, шведская стенка, кольца и 2 скамьи для пресса), ворота для мини футбола с баскетбольным кольцом, волейбольные стойки, уличный тренажер «Велосипед +Скороход +Степ», уличный тренажер «Маятник + Раздельный маятник», уличный тренажер «Подтягивание + Гиб колена + Тяга», мяч футзальный Jogel Supemova № 4 (ВС22), Мяч футбольный «</w:t>
            </w:r>
            <w:r w:rsidRPr="00BE5721">
              <w:rPr>
                <w:sz w:val="24"/>
                <w:szCs w:val="24"/>
                <w:lang w:val="en-US"/>
              </w:rPr>
              <w:t>SELECT</w:t>
            </w:r>
            <w:r w:rsidRPr="00BE5721">
              <w:rPr>
                <w:sz w:val="24"/>
                <w:szCs w:val="24"/>
              </w:rPr>
              <w:t xml:space="preserve"> </w:t>
            </w:r>
            <w:r w:rsidRPr="00BE5721">
              <w:rPr>
                <w:sz w:val="24"/>
                <w:szCs w:val="24"/>
                <w:lang w:val="en-US"/>
              </w:rPr>
              <w:t>Contra</w:t>
            </w:r>
            <w:r w:rsidRPr="00BE5721">
              <w:rPr>
                <w:sz w:val="24"/>
                <w:szCs w:val="24"/>
              </w:rPr>
              <w:t xml:space="preserve"> </w:t>
            </w:r>
            <w:r w:rsidRPr="00BE5721">
              <w:rPr>
                <w:sz w:val="24"/>
                <w:szCs w:val="24"/>
                <w:lang w:val="en-US"/>
              </w:rPr>
              <w:t>FIFA</w:t>
            </w:r>
            <w:r w:rsidRPr="00BE5721">
              <w:rPr>
                <w:sz w:val="24"/>
                <w:szCs w:val="24"/>
              </w:rPr>
              <w:t>», мяч</w:t>
            </w:r>
            <w:r>
              <w:rPr>
                <w:sz w:val="24"/>
                <w:szCs w:val="24"/>
              </w:rPr>
              <w:t xml:space="preserve"> </w:t>
            </w:r>
            <w:r w:rsidRPr="00BE5721">
              <w:rPr>
                <w:sz w:val="24"/>
                <w:szCs w:val="24"/>
              </w:rPr>
              <w:t>футбольный «</w:t>
            </w:r>
            <w:r w:rsidRPr="00BE5721">
              <w:rPr>
                <w:sz w:val="24"/>
                <w:szCs w:val="24"/>
                <w:lang w:val="en-US"/>
              </w:rPr>
              <w:t>SELECT</w:t>
            </w:r>
            <w:r w:rsidRPr="00BE5721">
              <w:rPr>
                <w:sz w:val="24"/>
                <w:szCs w:val="24"/>
              </w:rPr>
              <w:t xml:space="preserve"> </w:t>
            </w:r>
            <w:r w:rsidRPr="00BE5721">
              <w:rPr>
                <w:sz w:val="24"/>
                <w:szCs w:val="24"/>
                <w:lang w:val="en-US"/>
              </w:rPr>
              <w:t>Diamond</w:t>
            </w:r>
            <w:r w:rsidRPr="00BE5721">
              <w:rPr>
                <w:sz w:val="24"/>
                <w:szCs w:val="24"/>
              </w:rPr>
              <w:t>», мяч футбольный «</w:t>
            </w:r>
            <w:r w:rsidRPr="00BE5721">
              <w:rPr>
                <w:sz w:val="24"/>
                <w:szCs w:val="24"/>
                <w:lang w:val="en-US"/>
              </w:rPr>
              <w:t>SELECT</w:t>
            </w:r>
            <w:r w:rsidRPr="00BE5721">
              <w:rPr>
                <w:sz w:val="24"/>
                <w:szCs w:val="24"/>
              </w:rPr>
              <w:t xml:space="preserve"> С</w:t>
            </w:r>
            <w:r w:rsidRPr="00BE5721">
              <w:rPr>
                <w:sz w:val="24"/>
                <w:szCs w:val="24"/>
                <w:lang w:val="en-US"/>
              </w:rPr>
              <w:t>lub</w:t>
            </w:r>
            <w:r w:rsidRPr="00BE5721">
              <w:rPr>
                <w:sz w:val="24"/>
                <w:szCs w:val="24"/>
              </w:rPr>
              <w:t xml:space="preserve"> </w:t>
            </w:r>
            <w:r w:rsidRPr="00BE5721">
              <w:rPr>
                <w:sz w:val="24"/>
                <w:szCs w:val="24"/>
                <w:lang w:val="en-US"/>
              </w:rPr>
              <w:t>DB</w:t>
            </w:r>
            <w:r w:rsidRPr="00BE5721">
              <w:rPr>
                <w:sz w:val="24"/>
                <w:szCs w:val="24"/>
              </w:rPr>
              <w:t>», мяч футбольный «</w:t>
            </w:r>
            <w:r w:rsidRPr="00BE5721">
              <w:rPr>
                <w:sz w:val="24"/>
                <w:szCs w:val="24"/>
                <w:lang w:val="en-US"/>
              </w:rPr>
              <w:t>SELECT</w:t>
            </w:r>
            <w:r w:rsidRPr="00BE5721">
              <w:rPr>
                <w:sz w:val="24"/>
                <w:szCs w:val="24"/>
              </w:rPr>
              <w:t xml:space="preserve"> </w:t>
            </w:r>
            <w:r w:rsidRPr="00BE5721">
              <w:rPr>
                <w:sz w:val="24"/>
                <w:szCs w:val="24"/>
                <w:lang w:val="en-US"/>
              </w:rPr>
              <w:t>Brillant</w:t>
            </w:r>
            <w:r w:rsidRPr="00BE5721">
              <w:rPr>
                <w:sz w:val="24"/>
                <w:szCs w:val="24"/>
              </w:rPr>
              <w:t xml:space="preserve"> </w:t>
            </w:r>
            <w:r w:rsidRPr="00BE5721">
              <w:rPr>
                <w:sz w:val="24"/>
                <w:szCs w:val="24"/>
                <w:lang w:val="en-US"/>
              </w:rPr>
              <w:t>Repica</w:t>
            </w:r>
            <w:r w:rsidRPr="00BE5721">
              <w:rPr>
                <w:sz w:val="24"/>
                <w:szCs w:val="24"/>
              </w:rPr>
              <w:t>», полоса препятствий «Головоломка мини тип-2», воркаут «3 турника с канатом, шведская стенка, кольца и 2 скамьи для пресса), ворота для мини футбола с баскетбольным кольцом, стол игровой «Шашки»</w:t>
            </w:r>
          </w:p>
          <w:p w:rsidR="00C67DF9" w:rsidRPr="00BE5721" w:rsidRDefault="00C67DF9" w:rsidP="00C67DF9">
            <w:pPr>
              <w:jc w:val="both"/>
              <w:rPr>
                <w:sz w:val="24"/>
                <w:szCs w:val="24"/>
              </w:rPr>
            </w:pPr>
          </w:p>
        </w:tc>
        <w:tc>
          <w:tcPr>
            <w:tcW w:w="992" w:type="dxa"/>
            <w:shd w:val="clear" w:color="auto" w:fill="auto"/>
          </w:tcPr>
          <w:p w:rsidR="00C67DF9" w:rsidRPr="00B3315F" w:rsidRDefault="00C67DF9" w:rsidP="00C67DF9">
            <w:pPr>
              <w:jc w:val="both"/>
              <w:rPr>
                <w:sz w:val="24"/>
                <w:szCs w:val="24"/>
              </w:rPr>
            </w:pPr>
          </w:p>
        </w:tc>
      </w:tr>
    </w:tbl>
    <w:p w:rsidR="000112AA" w:rsidRPr="000112AA" w:rsidRDefault="000112AA" w:rsidP="003C57CF">
      <w:pPr>
        <w:widowControl w:val="0"/>
        <w:jc w:val="both"/>
        <w:rPr>
          <w:kern w:val="2"/>
          <w:sz w:val="28"/>
          <w:szCs w:val="28"/>
        </w:rPr>
      </w:pPr>
    </w:p>
    <w:p w:rsidR="000112AA" w:rsidRPr="000112AA" w:rsidRDefault="000112AA" w:rsidP="000112AA">
      <w:pPr>
        <w:widowControl w:val="0"/>
        <w:tabs>
          <w:tab w:val="left" w:pos="930"/>
        </w:tabs>
        <w:rPr>
          <w:kern w:val="2"/>
          <w:sz w:val="28"/>
          <w:szCs w:val="28"/>
        </w:rPr>
      </w:pPr>
      <w:r w:rsidRPr="000112AA">
        <w:rPr>
          <w:kern w:val="2"/>
          <w:sz w:val="28"/>
          <w:szCs w:val="28"/>
        </w:rPr>
        <w:tab/>
      </w:r>
    </w:p>
    <w:p w:rsidR="000112AA" w:rsidRPr="000112AA" w:rsidRDefault="000112AA" w:rsidP="00330178">
      <w:pPr>
        <w:widowControl w:val="0"/>
        <w:tabs>
          <w:tab w:val="left" w:pos="930"/>
        </w:tabs>
        <w:jc w:val="right"/>
        <w:rPr>
          <w:kern w:val="2"/>
          <w:sz w:val="28"/>
          <w:szCs w:val="28"/>
        </w:rPr>
      </w:pPr>
      <w:r w:rsidRPr="000112AA">
        <w:rPr>
          <w:bCs/>
          <w:kern w:val="2"/>
          <w:sz w:val="28"/>
          <w:szCs w:val="28"/>
        </w:rPr>
        <w:br w:type="page"/>
      </w:r>
      <w:r w:rsidRPr="000112AA">
        <w:rPr>
          <w:kern w:val="2"/>
          <w:sz w:val="28"/>
          <w:szCs w:val="28"/>
        </w:rPr>
        <w:t>Приложение 2</w:t>
      </w:r>
    </w:p>
    <w:p w:rsidR="000112AA" w:rsidRPr="000112AA" w:rsidRDefault="000112AA" w:rsidP="000112AA">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330178">
        <w:rPr>
          <w:kern w:val="2"/>
          <w:sz w:val="28"/>
          <w:szCs w:val="28"/>
        </w:rPr>
        <w:t xml:space="preserve"> </w:t>
      </w:r>
      <w:r w:rsidRPr="000112AA">
        <w:rPr>
          <w:kern w:val="2"/>
          <w:sz w:val="28"/>
          <w:szCs w:val="28"/>
        </w:rPr>
        <w:t xml:space="preserve">Камышевского сельского поселения </w:t>
      </w:r>
      <w:r w:rsidR="00EB1843">
        <w:rPr>
          <w:kern w:val="2"/>
          <w:sz w:val="28"/>
          <w:szCs w:val="28"/>
        </w:rPr>
        <w:t>«</w:t>
      </w:r>
      <w:r w:rsidR="00145757">
        <w:rPr>
          <w:kern w:val="2"/>
          <w:sz w:val="28"/>
          <w:szCs w:val="28"/>
        </w:rPr>
        <w:t>Развитие физической культуры и спорта</w:t>
      </w:r>
      <w:r w:rsidR="00EB1843">
        <w:rPr>
          <w:kern w:val="2"/>
          <w:sz w:val="28"/>
          <w:szCs w:val="28"/>
        </w:rPr>
        <w:t>»</w:t>
      </w:r>
    </w:p>
    <w:p w:rsidR="00BB39B5" w:rsidRPr="00550C8A" w:rsidRDefault="00BB39B5" w:rsidP="00BB39B5">
      <w:pPr>
        <w:jc w:val="center"/>
        <w:rPr>
          <w:kern w:val="2"/>
          <w:sz w:val="28"/>
          <w:szCs w:val="28"/>
        </w:rPr>
      </w:pPr>
      <w:r w:rsidRPr="00550C8A">
        <w:rPr>
          <w:kern w:val="2"/>
          <w:sz w:val="28"/>
          <w:szCs w:val="28"/>
        </w:rPr>
        <w:t>СВЕДЕНИЯ</w:t>
      </w:r>
    </w:p>
    <w:p w:rsidR="00BB39B5" w:rsidRPr="00550C8A" w:rsidRDefault="00BB39B5" w:rsidP="00BB39B5">
      <w:pPr>
        <w:jc w:val="center"/>
        <w:rPr>
          <w:kern w:val="2"/>
          <w:sz w:val="28"/>
          <w:szCs w:val="28"/>
        </w:rPr>
      </w:pPr>
      <w:r w:rsidRPr="00550C8A">
        <w:rPr>
          <w:kern w:val="2"/>
          <w:sz w:val="28"/>
          <w:szCs w:val="28"/>
        </w:rPr>
        <w:t xml:space="preserve">об использовании бюджетных ассигнований </w:t>
      </w:r>
      <w:r>
        <w:rPr>
          <w:kern w:val="2"/>
          <w:sz w:val="28"/>
          <w:szCs w:val="28"/>
        </w:rPr>
        <w:t>и внебюджетных средств</w:t>
      </w:r>
    </w:p>
    <w:p w:rsidR="000112AA" w:rsidRDefault="00BB39B5" w:rsidP="00330178">
      <w:pPr>
        <w:jc w:val="center"/>
        <w:rPr>
          <w:kern w:val="2"/>
          <w:sz w:val="28"/>
          <w:szCs w:val="28"/>
        </w:rPr>
      </w:pPr>
      <w:r w:rsidRPr="00550C8A">
        <w:rPr>
          <w:kern w:val="2"/>
          <w:sz w:val="28"/>
          <w:szCs w:val="28"/>
        </w:rPr>
        <w:t xml:space="preserve">на реализацию </w:t>
      </w:r>
      <w:r>
        <w:rPr>
          <w:kern w:val="2"/>
          <w:sz w:val="28"/>
          <w:szCs w:val="28"/>
        </w:rPr>
        <w:t>муниципаль</w:t>
      </w:r>
      <w:r w:rsidRPr="00550C8A">
        <w:rPr>
          <w:kern w:val="2"/>
          <w:sz w:val="28"/>
          <w:szCs w:val="28"/>
        </w:rPr>
        <w:t xml:space="preserve">ной программы за </w:t>
      </w:r>
      <w:r w:rsidR="00552B21">
        <w:rPr>
          <w:kern w:val="2"/>
          <w:sz w:val="28"/>
          <w:szCs w:val="28"/>
        </w:rPr>
        <w:t>202</w:t>
      </w:r>
      <w:r w:rsidR="00C67DF9">
        <w:rPr>
          <w:kern w:val="2"/>
          <w:sz w:val="28"/>
          <w:szCs w:val="28"/>
        </w:rPr>
        <w:t>3</w:t>
      </w:r>
      <w:r w:rsidR="00DC49B3" w:rsidRPr="00550C8A">
        <w:rPr>
          <w:kern w:val="2"/>
          <w:sz w:val="28"/>
          <w:szCs w:val="28"/>
        </w:rPr>
        <w:t xml:space="preserve"> </w:t>
      </w:r>
      <w:r w:rsidRPr="00550C8A">
        <w:rPr>
          <w:kern w:val="2"/>
          <w:sz w:val="28"/>
          <w:szCs w:val="28"/>
        </w:rPr>
        <w:t>год</w:t>
      </w:r>
    </w:p>
    <w:p w:rsidR="0034534A" w:rsidRPr="000112AA" w:rsidRDefault="0034534A" w:rsidP="00330178">
      <w:pPr>
        <w:jc w:val="center"/>
        <w:rPr>
          <w:kern w:val="2"/>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3325"/>
        <w:gridCol w:w="3079"/>
        <w:gridCol w:w="2840"/>
        <w:gridCol w:w="2159"/>
      </w:tblGrid>
      <w:tr w:rsidR="00330178" w:rsidRPr="000112AA" w:rsidTr="00733464">
        <w:tc>
          <w:tcPr>
            <w:tcW w:w="3447" w:type="dxa"/>
            <w:vMerge w:val="restart"/>
            <w:shd w:val="clear" w:color="auto" w:fill="auto"/>
          </w:tcPr>
          <w:p w:rsidR="00330178" w:rsidRPr="000112AA" w:rsidRDefault="00330178" w:rsidP="003C57CF">
            <w:pPr>
              <w:widowControl w:val="0"/>
              <w:jc w:val="center"/>
              <w:rPr>
                <w:kern w:val="2"/>
                <w:sz w:val="24"/>
                <w:szCs w:val="24"/>
              </w:rPr>
            </w:pPr>
            <w:r w:rsidRPr="000112AA">
              <w:rPr>
                <w:kern w:val="2"/>
                <w:sz w:val="24"/>
                <w:szCs w:val="24"/>
              </w:rPr>
              <w:t>Наименование муниципальной программы, подпрограммы, основного мероприятия</w:t>
            </w:r>
          </w:p>
        </w:tc>
        <w:tc>
          <w:tcPr>
            <w:tcW w:w="3325" w:type="dxa"/>
            <w:vMerge w:val="restart"/>
            <w:shd w:val="clear" w:color="auto" w:fill="auto"/>
          </w:tcPr>
          <w:p w:rsidR="00330178" w:rsidRPr="000112AA" w:rsidRDefault="00330178" w:rsidP="003C57CF">
            <w:pPr>
              <w:widowControl w:val="0"/>
              <w:jc w:val="center"/>
              <w:rPr>
                <w:kern w:val="2"/>
                <w:sz w:val="24"/>
                <w:szCs w:val="24"/>
              </w:rPr>
            </w:pPr>
            <w:r w:rsidRPr="000112AA">
              <w:rPr>
                <w:kern w:val="2"/>
                <w:sz w:val="24"/>
                <w:szCs w:val="24"/>
              </w:rPr>
              <w:t>Источники финансирования</w:t>
            </w:r>
          </w:p>
        </w:tc>
        <w:tc>
          <w:tcPr>
            <w:tcW w:w="5919" w:type="dxa"/>
            <w:gridSpan w:val="2"/>
            <w:shd w:val="clear" w:color="auto" w:fill="auto"/>
          </w:tcPr>
          <w:p w:rsidR="00330178" w:rsidRPr="000112AA" w:rsidRDefault="00330178" w:rsidP="003C57CF">
            <w:pPr>
              <w:widowControl w:val="0"/>
              <w:jc w:val="center"/>
              <w:rPr>
                <w:kern w:val="2"/>
                <w:sz w:val="24"/>
                <w:szCs w:val="24"/>
              </w:rPr>
            </w:pPr>
            <w:r w:rsidRPr="000112AA">
              <w:rPr>
                <w:kern w:val="2"/>
                <w:sz w:val="24"/>
                <w:szCs w:val="24"/>
              </w:rPr>
              <w:t>Объем расходов (тыс. рублей), предусмотренных</w:t>
            </w:r>
          </w:p>
        </w:tc>
        <w:tc>
          <w:tcPr>
            <w:tcW w:w="2159" w:type="dxa"/>
            <w:vMerge w:val="restart"/>
            <w:shd w:val="clear" w:color="auto" w:fill="auto"/>
          </w:tcPr>
          <w:p w:rsidR="00330178" w:rsidRPr="000112AA" w:rsidRDefault="00330178" w:rsidP="003C57CF">
            <w:pPr>
              <w:widowControl w:val="0"/>
              <w:jc w:val="center"/>
              <w:rPr>
                <w:kern w:val="2"/>
                <w:sz w:val="24"/>
                <w:szCs w:val="24"/>
              </w:rPr>
            </w:pPr>
            <w:r w:rsidRPr="000112AA">
              <w:rPr>
                <w:kern w:val="2"/>
                <w:sz w:val="24"/>
                <w:szCs w:val="24"/>
              </w:rPr>
              <w:t>Фактические расходы (тыс. рублей)</w:t>
            </w:r>
          </w:p>
        </w:tc>
      </w:tr>
      <w:tr w:rsidR="00330178" w:rsidRPr="000112AA" w:rsidTr="00733464">
        <w:tc>
          <w:tcPr>
            <w:tcW w:w="3447" w:type="dxa"/>
            <w:vMerge/>
            <w:shd w:val="clear" w:color="auto" w:fill="auto"/>
          </w:tcPr>
          <w:p w:rsidR="00330178" w:rsidRPr="000112AA" w:rsidRDefault="00330178" w:rsidP="003C57CF">
            <w:pPr>
              <w:widowControl w:val="0"/>
              <w:jc w:val="center"/>
              <w:rPr>
                <w:kern w:val="2"/>
                <w:sz w:val="24"/>
                <w:szCs w:val="24"/>
              </w:rPr>
            </w:pPr>
          </w:p>
        </w:tc>
        <w:tc>
          <w:tcPr>
            <w:tcW w:w="3325" w:type="dxa"/>
            <w:vMerge/>
            <w:shd w:val="clear" w:color="auto" w:fill="auto"/>
          </w:tcPr>
          <w:p w:rsidR="00330178" w:rsidRPr="000112AA" w:rsidRDefault="00330178" w:rsidP="003C57CF">
            <w:pPr>
              <w:widowControl w:val="0"/>
              <w:jc w:val="center"/>
              <w:rPr>
                <w:kern w:val="2"/>
                <w:sz w:val="24"/>
                <w:szCs w:val="24"/>
              </w:rPr>
            </w:pPr>
          </w:p>
        </w:tc>
        <w:tc>
          <w:tcPr>
            <w:tcW w:w="3079" w:type="dxa"/>
            <w:shd w:val="clear" w:color="auto" w:fill="auto"/>
          </w:tcPr>
          <w:p w:rsidR="00330178" w:rsidRPr="000112AA" w:rsidRDefault="00330178" w:rsidP="003C57CF">
            <w:pPr>
              <w:widowControl w:val="0"/>
              <w:jc w:val="center"/>
              <w:rPr>
                <w:kern w:val="2"/>
                <w:sz w:val="24"/>
                <w:szCs w:val="24"/>
              </w:rPr>
            </w:pPr>
            <w:r w:rsidRPr="000112AA">
              <w:rPr>
                <w:kern w:val="2"/>
                <w:sz w:val="24"/>
                <w:szCs w:val="24"/>
              </w:rPr>
              <w:t>муниципальной программой</w:t>
            </w:r>
          </w:p>
        </w:tc>
        <w:tc>
          <w:tcPr>
            <w:tcW w:w="2840" w:type="dxa"/>
            <w:shd w:val="clear" w:color="auto" w:fill="auto"/>
          </w:tcPr>
          <w:p w:rsidR="00330178" w:rsidRPr="000112AA" w:rsidRDefault="00330178" w:rsidP="003C57CF">
            <w:pPr>
              <w:widowControl w:val="0"/>
              <w:jc w:val="center"/>
              <w:rPr>
                <w:kern w:val="2"/>
                <w:sz w:val="24"/>
                <w:szCs w:val="24"/>
              </w:rPr>
            </w:pPr>
            <w:r w:rsidRPr="000112AA">
              <w:rPr>
                <w:kern w:val="2"/>
                <w:sz w:val="24"/>
                <w:szCs w:val="24"/>
              </w:rPr>
              <w:t>сводной бюджетной росписью</w:t>
            </w:r>
          </w:p>
        </w:tc>
        <w:tc>
          <w:tcPr>
            <w:tcW w:w="2159" w:type="dxa"/>
            <w:vMerge/>
            <w:shd w:val="clear" w:color="auto" w:fill="auto"/>
          </w:tcPr>
          <w:p w:rsidR="00330178" w:rsidRPr="000112AA" w:rsidRDefault="00330178" w:rsidP="003C57CF">
            <w:pPr>
              <w:widowControl w:val="0"/>
              <w:jc w:val="center"/>
              <w:rPr>
                <w:kern w:val="2"/>
                <w:sz w:val="24"/>
                <w:szCs w:val="24"/>
              </w:rPr>
            </w:pPr>
          </w:p>
        </w:tc>
      </w:tr>
      <w:tr w:rsidR="000112AA" w:rsidRPr="000112AA" w:rsidTr="00733464">
        <w:tc>
          <w:tcPr>
            <w:tcW w:w="3447" w:type="dxa"/>
            <w:shd w:val="clear" w:color="auto" w:fill="auto"/>
          </w:tcPr>
          <w:p w:rsidR="000112AA" w:rsidRPr="000112AA" w:rsidRDefault="000112AA" w:rsidP="003C57CF">
            <w:pPr>
              <w:widowControl w:val="0"/>
              <w:jc w:val="center"/>
              <w:rPr>
                <w:kern w:val="2"/>
                <w:sz w:val="28"/>
                <w:szCs w:val="28"/>
              </w:rPr>
            </w:pPr>
            <w:r w:rsidRPr="000112AA">
              <w:rPr>
                <w:kern w:val="2"/>
                <w:sz w:val="28"/>
                <w:szCs w:val="28"/>
              </w:rPr>
              <w:t>1</w:t>
            </w:r>
          </w:p>
        </w:tc>
        <w:tc>
          <w:tcPr>
            <w:tcW w:w="3325" w:type="dxa"/>
            <w:shd w:val="clear" w:color="auto" w:fill="auto"/>
          </w:tcPr>
          <w:p w:rsidR="000112AA" w:rsidRPr="000112AA" w:rsidRDefault="000112AA" w:rsidP="003C57CF">
            <w:pPr>
              <w:widowControl w:val="0"/>
              <w:jc w:val="center"/>
              <w:rPr>
                <w:kern w:val="2"/>
                <w:sz w:val="28"/>
                <w:szCs w:val="28"/>
              </w:rPr>
            </w:pPr>
            <w:r w:rsidRPr="000112AA">
              <w:rPr>
                <w:kern w:val="2"/>
                <w:sz w:val="28"/>
                <w:szCs w:val="28"/>
              </w:rPr>
              <w:t>2</w:t>
            </w:r>
          </w:p>
        </w:tc>
        <w:tc>
          <w:tcPr>
            <w:tcW w:w="3079" w:type="dxa"/>
            <w:shd w:val="clear" w:color="auto" w:fill="auto"/>
          </w:tcPr>
          <w:p w:rsidR="000112AA" w:rsidRPr="000112AA" w:rsidRDefault="000112AA" w:rsidP="003C57CF">
            <w:pPr>
              <w:widowControl w:val="0"/>
              <w:jc w:val="center"/>
              <w:rPr>
                <w:kern w:val="2"/>
                <w:sz w:val="28"/>
                <w:szCs w:val="28"/>
              </w:rPr>
            </w:pPr>
            <w:r w:rsidRPr="000112AA">
              <w:rPr>
                <w:kern w:val="2"/>
                <w:sz w:val="28"/>
                <w:szCs w:val="28"/>
              </w:rPr>
              <w:t>3</w:t>
            </w:r>
          </w:p>
        </w:tc>
        <w:tc>
          <w:tcPr>
            <w:tcW w:w="2840" w:type="dxa"/>
            <w:shd w:val="clear" w:color="auto" w:fill="auto"/>
          </w:tcPr>
          <w:p w:rsidR="000112AA" w:rsidRPr="000112AA" w:rsidRDefault="000112AA" w:rsidP="003C57CF">
            <w:pPr>
              <w:widowControl w:val="0"/>
              <w:jc w:val="center"/>
              <w:rPr>
                <w:kern w:val="2"/>
                <w:sz w:val="28"/>
                <w:szCs w:val="28"/>
              </w:rPr>
            </w:pPr>
            <w:r w:rsidRPr="000112AA">
              <w:rPr>
                <w:kern w:val="2"/>
                <w:sz w:val="28"/>
                <w:szCs w:val="28"/>
              </w:rPr>
              <w:t>4</w:t>
            </w:r>
          </w:p>
        </w:tc>
        <w:tc>
          <w:tcPr>
            <w:tcW w:w="2159" w:type="dxa"/>
            <w:shd w:val="clear" w:color="auto" w:fill="auto"/>
          </w:tcPr>
          <w:p w:rsidR="000112AA" w:rsidRPr="000112AA" w:rsidRDefault="000112AA" w:rsidP="003C57CF">
            <w:pPr>
              <w:widowControl w:val="0"/>
              <w:jc w:val="center"/>
              <w:rPr>
                <w:kern w:val="2"/>
                <w:sz w:val="28"/>
                <w:szCs w:val="28"/>
              </w:rPr>
            </w:pPr>
            <w:r w:rsidRPr="000112AA">
              <w:rPr>
                <w:kern w:val="2"/>
                <w:sz w:val="28"/>
                <w:szCs w:val="28"/>
              </w:rPr>
              <w:t>5</w:t>
            </w:r>
          </w:p>
        </w:tc>
      </w:tr>
      <w:tr w:rsidR="00856213" w:rsidRPr="000112AA" w:rsidTr="00733464">
        <w:trPr>
          <w:trHeight w:val="351"/>
        </w:trPr>
        <w:tc>
          <w:tcPr>
            <w:tcW w:w="3447" w:type="dxa"/>
            <w:vMerge w:val="restart"/>
            <w:shd w:val="clear" w:color="auto" w:fill="auto"/>
          </w:tcPr>
          <w:p w:rsidR="00856213" w:rsidRPr="000112AA" w:rsidRDefault="00856213" w:rsidP="00856213">
            <w:pPr>
              <w:widowControl w:val="0"/>
              <w:jc w:val="both"/>
              <w:rPr>
                <w:kern w:val="2"/>
                <w:sz w:val="24"/>
                <w:szCs w:val="24"/>
              </w:rPr>
            </w:pPr>
            <w:r w:rsidRPr="000112AA">
              <w:rPr>
                <w:kern w:val="2"/>
                <w:sz w:val="24"/>
                <w:szCs w:val="24"/>
              </w:rPr>
              <w:t xml:space="preserve">Муниципальная программа </w:t>
            </w:r>
            <w:r w:rsidR="00EB1843">
              <w:rPr>
                <w:kern w:val="2"/>
                <w:sz w:val="24"/>
                <w:szCs w:val="24"/>
              </w:rPr>
              <w:t>«</w:t>
            </w:r>
            <w:r w:rsidRPr="00B3315F">
              <w:rPr>
                <w:kern w:val="2"/>
                <w:sz w:val="24"/>
                <w:szCs w:val="24"/>
              </w:rPr>
              <w:t>Развитие физической культуры и спорта</w:t>
            </w:r>
            <w:r w:rsidR="00EB1843">
              <w:rPr>
                <w:kern w:val="2"/>
                <w:sz w:val="24"/>
                <w:szCs w:val="24"/>
              </w:rPr>
              <w:t>»</w:t>
            </w:r>
          </w:p>
          <w:p w:rsidR="00856213" w:rsidRPr="000112AA" w:rsidRDefault="00856213" w:rsidP="00856213">
            <w:pPr>
              <w:widowControl w:val="0"/>
              <w:jc w:val="both"/>
              <w:rPr>
                <w:kern w:val="2"/>
                <w:sz w:val="28"/>
                <w:szCs w:val="28"/>
              </w:rPr>
            </w:pPr>
          </w:p>
          <w:p w:rsidR="00856213" w:rsidRPr="000112AA" w:rsidRDefault="00856213" w:rsidP="00C67DF9">
            <w:pPr>
              <w:widowControl w:val="0"/>
              <w:jc w:val="center"/>
              <w:rPr>
                <w:kern w:val="2"/>
                <w:sz w:val="28"/>
                <w:szCs w:val="28"/>
              </w:rPr>
            </w:pPr>
          </w:p>
        </w:tc>
        <w:tc>
          <w:tcPr>
            <w:tcW w:w="3325" w:type="dxa"/>
            <w:shd w:val="clear" w:color="auto" w:fill="auto"/>
          </w:tcPr>
          <w:p w:rsidR="00856213" w:rsidRPr="000112AA" w:rsidRDefault="00856213" w:rsidP="00856213">
            <w:pPr>
              <w:widowControl w:val="0"/>
              <w:rPr>
                <w:kern w:val="2"/>
                <w:sz w:val="24"/>
                <w:szCs w:val="24"/>
              </w:rPr>
            </w:pPr>
            <w:r w:rsidRPr="000112AA">
              <w:rPr>
                <w:kern w:val="2"/>
                <w:sz w:val="24"/>
                <w:szCs w:val="24"/>
              </w:rPr>
              <w:t>Всего</w:t>
            </w:r>
          </w:p>
        </w:tc>
        <w:tc>
          <w:tcPr>
            <w:tcW w:w="3079" w:type="dxa"/>
            <w:shd w:val="clear" w:color="auto" w:fill="auto"/>
          </w:tcPr>
          <w:p w:rsidR="00856213" w:rsidRPr="00C67DF9" w:rsidRDefault="00C67DF9" w:rsidP="00856213">
            <w:pPr>
              <w:jc w:val="center"/>
              <w:rPr>
                <w:sz w:val="24"/>
                <w:szCs w:val="24"/>
              </w:rPr>
            </w:pPr>
            <w:r w:rsidRPr="00C67DF9">
              <w:rPr>
                <w:sz w:val="24"/>
                <w:szCs w:val="24"/>
              </w:rPr>
              <w:t>2803,3</w:t>
            </w:r>
          </w:p>
        </w:tc>
        <w:tc>
          <w:tcPr>
            <w:tcW w:w="2840" w:type="dxa"/>
            <w:shd w:val="clear" w:color="auto" w:fill="auto"/>
          </w:tcPr>
          <w:p w:rsidR="00856213" w:rsidRPr="00C67DF9" w:rsidRDefault="00C67DF9" w:rsidP="00856213">
            <w:pPr>
              <w:jc w:val="center"/>
              <w:rPr>
                <w:sz w:val="24"/>
                <w:szCs w:val="24"/>
              </w:rPr>
            </w:pPr>
            <w:r w:rsidRPr="00C67DF9">
              <w:rPr>
                <w:sz w:val="24"/>
                <w:szCs w:val="24"/>
              </w:rPr>
              <w:t>2803,3</w:t>
            </w:r>
          </w:p>
        </w:tc>
        <w:tc>
          <w:tcPr>
            <w:tcW w:w="2159" w:type="dxa"/>
            <w:shd w:val="clear" w:color="auto" w:fill="auto"/>
          </w:tcPr>
          <w:p w:rsidR="00856213" w:rsidRPr="00C67DF9" w:rsidRDefault="00C67DF9" w:rsidP="00856213">
            <w:pPr>
              <w:jc w:val="center"/>
              <w:rPr>
                <w:sz w:val="24"/>
                <w:szCs w:val="24"/>
              </w:rPr>
            </w:pPr>
            <w:r w:rsidRPr="00C67DF9">
              <w:rPr>
                <w:sz w:val="24"/>
                <w:szCs w:val="24"/>
              </w:rPr>
              <w:t>2802,8</w:t>
            </w:r>
          </w:p>
        </w:tc>
      </w:tr>
      <w:tr w:rsidR="00C67DF9" w:rsidRPr="000112AA" w:rsidTr="00733464">
        <w:trPr>
          <w:trHeight w:val="351"/>
        </w:trPr>
        <w:tc>
          <w:tcPr>
            <w:tcW w:w="3447" w:type="dxa"/>
            <w:vMerge/>
            <w:shd w:val="clear" w:color="auto" w:fill="auto"/>
          </w:tcPr>
          <w:p w:rsidR="00C67DF9" w:rsidRPr="000112AA" w:rsidRDefault="00C67DF9" w:rsidP="00C67DF9">
            <w:pPr>
              <w:widowControl w:val="0"/>
              <w:jc w:val="both"/>
              <w:rPr>
                <w:kern w:val="2"/>
                <w:sz w:val="24"/>
                <w:szCs w:val="24"/>
              </w:rPr>
            </w:pPr>
          </w:p>
        </w:tc>
        <w:tc>
          <w:tcPr>
            <w:tcW w:w="3325" w:type="dxa"/>
            <w:shd w:val="clear" w:color="auto" w:fill="auto"/>
          </w:tcPr>
          <w:p w:rsidR="00C67DF9" w:rsidRPr="000112AA" w:rsidRDefault="00C67DF9" w:rsidP="00C67DF9">
            <w:pPr>
              <w:widowControl w:val="0"/>
              <w:rPr>
                <w:kern w:val="2"/>
                <w:sz w:val="24"/>
                <w:szCs w:val="24"/>
              </w:rPr>
            </w:pPr>
            <w:r w:rsidRPr="000112AA">
              <w:rPr>
                <w:kern w:val="2"/>
                <w:sz w:val="24"/>
                <w:szCs w:val="24"/>
              </w:rPr>
              <w:t>местный бюджет</w:t>
            </w:r>
          </w:p>
        </w:tc>
        <w:tc>
          <w:tcPr>
            <w:tcW w:w="3079" w:type="dxa"/>
            <w:shd w:val="clear" w:color="auto" w:fill="auto"/>
          </w:tcPr>
          <w:p w:rsidR="00C67DF9" w:rsidRPr="00C67DF9" w:rsidRDefault="00C67DF9" w:rsidP="00C67DF9">
            <w:pPr>
              <w:jc w:val="center"/>
              <w:rPr>
                <w:sz w:val="24"/>
                <w:szCs w:val="24"/>
              </w:rPr>
            </w:pPr>
            <w:r w:rsidRPr="00C67DF9">
              <w:rPr>
                <w:sz w:val="24"/>
                <w:szCs w:val="24"/>
              </w:rPr>
              <w:t>2803,3</w:t>
            </w:r>
          </w:p>
        </w:tc>
        <w:tc>
          <w:tcPr>
            <w:tcW w:w="2840" w:type="dxa"/>
            <w:shd w:val="clear" w:color="auto" w:fill="auto"/>
          </w:tcPr>
          <w:p w:rsidR="00C67DF9" w:rsidRPr="00C67DF9" w:rsidRDefault="00C67DF9" w:rsidP="00C67DF9">
            <w:pPr>
              <w:jc w:val="center"/>
              <w:rPr>
                <w:sz w:val="24"/>
                <w:szCs w:val="24"/>
              </w:rPr>
            </w:pPr>
            <w:r w:rsidRPr="00C67DF9">
              <w:rPr>
                <w:sz w:val="24"/>
                <w:szCs w:val="24"/>
              </w:rPr>
              <w:t>2803,3</w:t>
            </w:r>
          </w:p>
        </w:tc>
        <w:tc>
          <w:tcPr>
            <w:tcW w:w="2159" w:type="dxa"/>
            <w:shd w:val="clear" w:color="auto" w:fill="auto"/>
          </w:tcPr>
          <w:p w:rsidR="00C67DF9" w:rsidRPr="00C67DF9" w:rsidRDefault="00C67DF9" w:rsidP="00C67DF9">
            <w:pPr>
              <w:jc w:val="center"/>
              <w:rPr>
                <w:sz w:val="24"/>
                <w:szCs w:val="24"/>
              </w:rPr>
            </w:pPr>
            <w:r w:rsidRPr="00C67DF9">
              <w:rPr>
                <w:sz w:val="24"/>
                <w:szCs w:val="24"/>
              </w:rPr>
              <w:t>2802,8</w:t>
            </w:r>
          </w:p>
        </w:tc>
      </w:tr>
      <w:tr w:rsidR="000112AA" w:rsidRPr="000112AA" w:rsidTr="00733464">
        <w:trPr>
          <w:trHeight w:val="351"/>
        </w:trPr>
        <w:tc>
          <w:tcPr>
            <w:tcW w:w="3447" w:type="dxa"/>
            <w:vMerge/>
            <w:shd w:val="clear" w:color="auto" w:fill="auto"/>
          </w:tcPr>
          <w:p w:rsidR="000112AA" w:rsidRPr="000112AA" w:rsidRDefault="000112AA" w:rsidP="003C57CF">
            <w:pPr>
              <w:widowControl w:val="0"/>
              <w:jc w:val="both"/>
              <w:rPr>
                <w:kern w:val="2"/>
                <w:sz w:val="24"/>
                <w:szCs w:val="24"/>
              </w:rPr>
            </w:pPr>
          </w:p>
        </w:tc>
        <w:tc>
          <w:tcPr>
            <w:tcW w:w="3325" w:type="dxa"/>
            <w:shd w:val="clear" w:color="auto" w:fill="auto"/>
          </w:tcPr>
          <w:p w:rsidR="000112AA" w:rsidRPr="000112AA" w:rsidRDefault="000112AA" w:rsidP="003C57CF">
            <w:pPr>
              <w:widowControl w:val="0"/>
              <w:rPr>
                <w:kern w:val="2"/>
                <w:sz w:val="24"/>
                <w:szCs w:val="24"/>
              </w:rPr>
            </w:pPr>
            <w:r w:rsidRPr="000112AA">
              <w:rPr>
                <w:kern w:val="2"/>
                <w:sz w:val="24"/>
                <w:szCs w:val="24"/>
              </w:rPr>
              <w:t>безвозмездные поступления в местный бюджет</w:t>
            </w:r>
          </w:p>
        </w:tc>
        <w:tc>
          <w:tcPr>
            <w:tcW w:w="307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p w:rsidR="000112AA" w:rsidRPr="000112AA" w:rsidRDefault="000112AA" w:rsidP="003C57CF">
            <w:pPr>
              <w:widowControl w:val="0"/>
              <w:jc w:val="center"/>
              <w:rPr>
                <w:kern w:val="2"/>
                <w:sz w:val="24"/>
                <w:szCs w:val="24"/>
              </w:rPr>
            </w:pPr>
          </w:p>
        </w:tc>
        <w:tc>
          <w:tcPr>
            <w:tcW w:w="2840"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c>
          <w:tcPr>
            <w:tcW w:w="215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r>
      <w:tr w:rsidR="000112AA" w:rsidRPr="000112AA" w:rsidTr="00733464">
        <w:trPr>
          <w:trHeight w:val="351"/>
        </w:trPr>
        <w:tc>
          <w:tcPr>
            <w:tcW w:w="3447" w:type="dxa"/>
            <w:vMerge/>
            <w:shd w:val="clear" w:color="auto" w:fill="auto"/>
          </w:tcPr>
          <w:p w:rsidR="000112AA" w:rsidRPr="000112AA" w:rsidRDefault="000112AA" w:rsidP="003C57CF">
            <w:pPr>
              <w:widowControl w:val="0"/>
              <w:jc w:val="both"/>
              <w:rPr>
                <w:kern w:val="2"/>
                <w:sz w:val="24"/>
                <w:szCs w:val="24"/>
              </w:rPr>
            </w:pPr>
          </w:p>
        </w:tc>
        <w:tc>
          <w:tcPr>
            <w:tcW w:w="3325" w:type="dxa"/>
            <w:shd w:val="clear" w:color="auto" w:fill="auto"/>
          </w:tcPr>
          <w:p w:rsidR="000112AA" w:rsidRPr="000112AA" w:rsidRDefault="000112AA" w:rsidP="003C57CF">
            <w:pPr>
              <w:widowControl w:val="0"/>
              <w:rPr>
                <w:i/>
                <w:iCs/>
                <w:kern w:val="2"/>
                <w:sz w:val="24"/>
                <w:szCs w:val="24"/>
              </w:rPr>
            </w:pPr>
            <w:r w:rsidRPr="000112AA">
              <w:rPr>
                <w:i/>
                <w:iCs/>
                <w:kern w:val="2"/>
                <w:sz w:val="24"/>
                <w:szCs w:val="24"/>
              </w:rPr>
              <w:t>в том числе за счет средств:</w:t>
            </w:r>
          </w:p>
        </w:tc>
        <w:tc>
          <w:tcPr>
            <w:tcW w:w="307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c>
          <w:tcPr>
            <w:tcW w:w="2840"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c>
          <w:tcPr>
            <w:tcW w:w="215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r>
      <w:tr w:rsidR="000112AA" w:rsidRPr="000112AA" w:rsidTr="00733464">
        <w:trPr>
          <w:trHeight w:val="351"/>
        </w:trPr>
        <w:tc>
          <w:tcPr>
            <w:tcW w:w="3447" w:type="dxa"/>
            <w:vMerge/>
            <w:shd w:val="clear" w:color="auto" w:fill="auto"/>
          </w:tcPr>
          <w:p w:rsidR="000112AA" w:rsidRPr="000112AA" w:rsidRDefault="000112AA" w:rsidP="003C57CF">
            <w:pPr>
              <w:widowControl w:val="0"/>
              <w:jc w:val="both"/>
              <w:rPr>
                <w:kern w:val="2"/>
                <w:sz w:val="24"/>
                <w:szCs w:val="24"/>
              </w:rPr>
            </w:pPr>
          </w:p>
        </w:tc>
        <w:tc>
          <w:tcPr>
            <w:tcW w:w="3325" w:type="dxa"/>
            <w:shd w:val="clear" w:color="auto" w:fill="auto"/>
          </w:tcPr>
          <w:p w:rsidR="000112AA" w:rsidRPr="000112AA" w:rsidRDefault="000112AA" w:rsidP="003C57CF">
            <w:pPr>
              <w:widowControl w:val="0"/>
              <w:rPr>
                <w:kern w:val="2"/>
                <w:sz w:val="24"/>
                <w:szCs w:val="24"/>
              </w:rPr>
            </w:pPr>
            <w:r w:rsidRPr="000112AA">
              <w:rPr>
                <w:kern w:val="2"/>
                <w:sz w:val="24"/>
                <w:szCs w:val="24"/>
              </w:rPr>
              <w:t>- областного бюджета</w:t>
            </w:r>
          </w:p>
        </w:tc>
        <w:tc>
          <w:tcPr>
            <w:tcW w:w="307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c>
          <w:tcPr>
            <w:tcW w:w="2840"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c>
          <w:tcPr>
            <w:tcW w:w="2159" w:type="dxa"/>
            <w:shd w:val="clear" w:color="auto" w:fill="auto"/>
          </w:tcPr>
          <w:p w:rsidR="000112AA" w:rsidRPr="000112AA" w:rsidRDefault="000112AA" w:rsidP="003C57CF">
            <w:pPr>
              <w:widowControl w:val="0"/>
              <w:jc w:val="center"/>
              <w:rPr>
                <w:kern w:val="2"/>
                <w:sz w:val="24"/>
                <w:szCs w:val="24"/>
              </w:rPr>
            </w:pPr>
            <w:r w:rsidRPr="000112AA">
              <w:rPr>
                <w:kern w:val="2"/>
                <w:sz w:val="24"/>
                <w:szCs w:val="24"/>
              </w:rPr>
              <w:t>-</w:t>
            </w:r>
          </w:p>
        </w:tc>
      </w:tr>
      <w:tr w:rsidR="00145757" w:rsidRPr="000112AA" w:rsidTr="00733464">
        <w:tc>
          <w:tcPr>
            <w:tcW w:w="3447" w:type="dxa"/>
            <w:vMerge w:val="restart"/>
            <w:shd w:val="clear" w:color="auto" w:fill="auto"/>
          </w:tcPr>
          <w:p w:rsidR="00145757" w:rsidRPr="000112AA" w:rsidRDefault="00145757" w:rsidP="003C57CF">
            <w:pPr>
              <w:widowControl w:val="0"/>
              <w:jc w:val="both"/>
              <w:rPr>
                <w:kern w:val="2"/>
                <w:sz w:val="28"/>
                <w:szCs w:val="28"/>
              </w:rPr>
            </w:pPr>
            <w:r w:rsidRPr="000112AA">
              <w:rPr>
                <w:kern w:val="2"/>
                <w:sz w:val="24"/>
                <w:szCs w:val="24"/>
              </w:rPr>
              <w:t xml:space="preserve">Подпрограмма 1 </w:t>
            </w:r>
            <w:r w:rsidR="00EB1843">
              <w:rPr>
                <w:kern w:val="2"/>
                <w:sz w:val="24"/>
                <w:szCs w:val="24"/>
              </w:rPr>
              <w:t>«</w:t>
            </w:r>
            <w:r w:rsidRPr="00B3315F">
              <w:rPr>
                <w:kern w:val="2"/>
                <w:sz w:val="24"/>
                <w:szCs w:val="24"/>
              </w:rPr>
              <w:t>Развитие физической культуры и массового спорта Камышевского сельского поселения</w:t>
            </w:r>
            <w:r w:rsidR="00EB1843">
              <w:rPr>
                <w:kern w:val="2"/>
                <w:sz w:val="24"/>
                <w:szCs w:val="24"/>
              </w:rPr>
              <w:t>»</w:t>
            </w:r>
          </w:p>
        </w:tc>
        <w:tc>
          <w:tcPr>
            <w:tcW w:w="3325" w:type="dxa"/>
            <w:shd w:val="clear" w:color="auto" w:fill="auto"/>
          </w:tcPr>
          <w:p w:rsidR="00145757" w:rsidRPr="000112AA" w:rsidRDefault="00145757" w:rsidP="003C57CF">
            <w:pPr>
              <w:rPr>
                <w:sz w:val="24"/>
                <w:szCs w:val="24"/>
              </w:rPr>
            </w:pPr>
            <w:r w:rsidRPr="000112AA">
              <w:rPr>
                <w:sz w:val="24"/>
                <w:szCs w:val="24"/>
              </w:rPr>
              <w:t>Всего</w:t>
            </w:r>
          </w:p>
        </w:tc>
        <w:tc>
          <w:tcPr>
            <w:tcW w:w="3079" w:type="dxa"/>
            <w:shd w:val="clear" w:color="auto" w:fill="auto"/>
          </w:tcPr>
          <w:p w:rsidR="00145757" w:rsidRPr="00C066D0" w:rsidRDefault="00145757" w:rsidP="003C57CF">
            <w:pPr>
              <w:jc w:val="center"/>
            </w:pPr>
            <w:r w:rsidRPr="00C066D0">
              <w:t>-</w:t>
            </w:r>
          </w:p>
        </w:tc>
        <w:tc>
          <w:tcPr>
            <w:tcW w:w="2840" w:type="dxa"/>
            <w:shd w:val="clear" w:color="auto" w:fill="auto"/>
          </w:tcPr>
          <w:p w:rsidR="00145757" w:rsidRPr="00C066D0" w:rsidRDefault="00145757" w:rsidP="003C57CF">
            <w:pPr>
              <w:jc w:val="center"/>
            </w:pPr>
            <w:r w:rsidRPr="00C066D0">
              <w:t>-</w:t>
            </w:r>
          </w:p>
        </w:tc>
        <w:tc>
          <w:tcPr>
            <w:tcW w:w="2159" w:type="dxa"/>
            <w:shd w:val="clear" w:color="auto" w:fill="auto"/>
          </w:tcPr>
          <w:p w:rsidR="00145757" w:rsidRDefault="00145757" w:rsidP="003C57CF">
            <w:pPr>
              <w:jc w:val="center"/>
            </w:pPr>
            <w:r w:rsidRPr="00C066D0">
              <w:t>-</w:t>
            </w:r>
          </w:p>
        </w:tc>
      </w:tr>
      <w:tr w:rsidR="00145757" w:rsidRPr="000112AA" w:rsidTr="00733464">
        <w:tc>
          <w:tcPr>
            <w:tcW w:w="3447" w:type="dxa"/>
            <w:vMerge/>
            <w:shd w:val="clear" w:color="auto" w:fill="auto"/>
          </w:tcPr>
          <w:p w:rsidR="00145757" w:rsidRPr="000112AA" w:rsidRDefault="00145757" w:rsidP="003C57CF">
            <w:pPr>
              <w:widowControl w:val="0"/>
              <w:jc w:val="center"/>
              <w:rPr>
                <w:kern w:val="2"/>
                <w:sz w:val="28"/>
                <w:szCs w:val="28"/>
              </w:rPr>
            </w:pPr>
          </w:p>
        </w:tc>
        <w:tc>
          <w:tcPr>
            <w:tcW w:w="3325" w:type="dxa"/>
            <w:shd w:val="clear" w:color="auto" w:fill="auto"/>
          </w:tcPr>
          <w:p w:rsidR="00145757" w:rsidRPr="000112AA" w:rsidRDefault="00145757" w:rsidP="003C57CF">
            <w:pPr>
              <w:rPr>
                <w:sz w:val="24"/>
                <w:szCs w:val="24"/>
              </w:rPr>
            </w:pPr>
            <w:r w:rsidRPr="000112AA">
              <w:rPr>
                <w:sz w:val="24"/>
                <w:szCs w:val="24"/>
              </w:rPr>
              <w:t>местный бюджет</w:t>
            </w:r>
          </w:p>
        </w:tc>
        <w:tc>
          <w:tcPr>
            <w:tcW w:w="3079" w:type="dxa"/>
            <w:shd w:val="clear" w:color="auto" w:fill="auto"/>
          </w:tcPr>
          <w:p w:rsidR="00145757" w:rsidRPr="0041552B" w:rsidRDefault="00145757" w:rsidP="003C57CF">
            <w:pPr>
              <w:jc w:val="center"/>
            </w:pPr>
            <w:r w:rsidRPr="0041552B">
              <w:t>-</w:t>
            </w:r>
          </w:p>
        </w:tc>
        <w:tc>
          <w:tcPr>
            <w:tcW w:w="2840" w:type="dxa"/>
            <w:shd w:val="clear" w:color="auto" w:fill="auto"/>
          </w:tcPr>
          <w:p w:rsidR="00145757" w:rsidRPr="0041552B" w:rsidRDefault="00145757" w:rsidP="003C57CF">
            <w:pPr>
              <w:jc w:val="center"/>
            </w:pPr>
            <w:r w:rsidRPr="0041552B">
              <w:t>-</w:t>
            </w:r>
          </w:p>
        </w:tc>
        <w:tc>
          <w:tcPr>
            <w:tcW w:w="2159" w:type="dxa"/>
            <w:shd w:val="clear" w:color="auto" w:fill="auto"/>
          </w:tcPr>
          <w:p w:rsidR="00145757" w:rsidRDefault="00145757" w:rsidP="003C57CF">
            <w:pPr>
              <w:jc w:val="center"/>
            </w:pPr>
            <w:r w:rsidRPr="0041552B">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безвозмездные поступления в местный бюджет</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p>
        </w:tc>
        <w:tc>
          <w:tcPr>
            <w:tcW w:w="2159" w:type="dxa"/>
            <w:shd w:val="clear" w:color="auto" w:fill="auto"/>
          </w:tcPr>
          <w:p w:rsidR="000112AA" w:rsidRPr="000112AA" w:rsidRDefault="000112AA" w:rsidP="003C57CF">
            <w:pPr>
              <w:jc w:val="center"/>
              <w:rPr>
                <w:sz w:val="24"/>
                <w:szCs w:val="24"/>
              </w:rPr>
            </w:pP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i/>
                <w:iCs/>
                <w:sz w:val="24"/>
                <w:szCs w:val="24"/>
              </w:rPr>
            </w:pPr>
            <w:r w:rsidRPr="000112AA">
              <w:rPr>
                <w:i/>
                <w:iCs/>
                <w:sz w:val="24"/>
                <w:szCs w:val="24"/>
              </w:rPr>
              <w:t>в том числе за счет средств:</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p w:rsidR="000112AA" w:rsidRPr="000112AA" w:rsidRDefault="000112AA" w:rsidP="003C57CF">
            <w:pPr>
              <w:jc w:val="center"/>
              <w:rPr>
                <w:sz w:val="24"/>
                <w:szCs w:val="24"/>
              </w:rPr>
            </w:pP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 областного бюджета</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145757" w:rsidRPr="000112AA" w:rsidTr="00733464">
        <w:tc>
          <w:tcPr>
            <w:tcW w:w="3447" w:type="dxa"/>
            <w:vMerge w:val="restart"/>
            <w:shd w:val="clear" w:color="auto" w:fill="auto"/>
          </w:tcPr>
          <w:p w:rsidR="00145757" w:rsidRPr="000112AA" w:rsidRDefault="00145757" w:rsidP="003C57CF">
            <w:pPr>
              <w:widowControl w:val="0"/>
              <w:jc w:val="both"/>
              <w:rPr>
                <w:kern w:val="2"/>
                <w:sz w:val="24"/>
                <w:szCs w:val="24"/>
              </w:rPr>
            </w:pPr>
            <w:r w:rsidRPr="00B3315F">
              <w:rPr>
                <w:kern w:val="2"/>
                <w:sz w:val="24"/>
                <w:szCs w:val="24"/>
              </w:rPr>
              <w:t>Основное мероприятие 1.1. Обеспечение условий для развития на территории Камышевского сельского поселения физической культуры и массового спорта и организация проведения официальных физкультурных и спортивных мероприятий</w:t>
            </w:r>
          </w:p>
        </w:tc>
        <w:tc>
          <w:tcPr>
            <w:tcW w:w="3325" w:type="dxa"/>
            <w:shd w:val="clear" w:color="auto" w:fill="auto"/>
          </w:tcPr>
          <w:p w:rsidR="00145757" w:rsidRPr="000112AA" w:rsidRDefault="00145757" w:rsidP="003C57CF">
            <w:pPr>
              <w:rPr>
                <w:sz w:val="24"/>
                <w:szCs w:val="24"/>
              </w:rPr>
            </w:pPr>
            <w:r w:rsidRPr="000112AA">
              <w:rPr>
                <w:sz w:val="24"/>
                <w:szCs w:val="24"/>
              </w:rPr>
              <w:t>Всего</w:t>
            </w:r>
          </w:p>
        </w:tc>
        <w:tc>
          <w:tcPr>
            <w:tcW w:w="3079" w:type="dxa"/>
            <w:shd w:val="clear" w:color="auto" w:fill="auto"/>
          </w:tcPr>
          <w:p w:rsidR="00145757" w:rsidRPr="00832C86" w:rsidRDefault="00145757" w:rsidP="003C57CF">
            <w:pPr>
              <w:jc w:val="center"/>
            </w:pPr>
            <w:r w:rsidRPr="00832C86">
              <w:t>-</w:t>
            </w:r>
          </w:p>
        </w:tc>
        <w:tc>
          <w:tcPr>
            <w:tcW w:w="2840" w:type="dxa"/>
            <w:shd w:val="clear" w:color="auto" w:fill="auto"/>
          </w:tcPr>
          <w:p w:rsidR="00145757" w:rsidRPr="00832C86" w:rsidRDefault="00145757" w:rsidP="003C57CF">
            <w:pPr>
              <w:jc w:val="center"/>
            </w:pPr>
            <w:r w:rsidRPr="00832C86">
              <w:t>-</w:t>
            </w:r>
          </w:p>
        </w:tc>
        <w:tc>
          <w:tcPr>
            <w:tcW w:w="2159" w:type="dxa"/>
            <w:shd w:val="clear" w:color="auto" w:fill="auto"/>
          </w:tcPr>
          <w:p w:rsidR="00145757" w:rsidRDefault="00145757" w:rsidP="003C57CF">
            <w:pPr>
              <w:jc w:val="center"/>
            </w:pPr>
            <w:r w:rsidRPr="00832C86">
              <w:t>-</w:t>
            </w:r>
          </w:p>
        </w:tc>
      </w:tr>
      <w:tr w:rsidR="00145757" w:rsidRPr="000112AA" w:rsidTr="00733464">
        <w:tc>
          <w:tcPr>
            <w:tcW w:w="3447" w:type="dxa"/>
            <w:vMerge/>
            <w:shd w:val="clear" w:color="auto" w:fill="auto"/>
          </w:tcPr>
          <w:p w:rsidR="00145757" w:rsidRPr="000112AA" w:rsidRDefault="00145757" w:rsidP="003C57CF">
            <w:pPr>
              <w:widowControl w:val="0"/>
              <w:jc w:val="center"/>
              <w:rPr>
                <w:kern w:val="2"/>
                <w:sz w:val="28"/>
                <w:szCs w:val="28"/>
              </w:rPr>
            </w:pPr>
          </w:p>
        </w:tc>
        <w:tc>
          <w:tcPr>
            <w:tcW w:w="3325" w:type="dxa"/>
            <w:shd w:val="clear" w:color="auto" w:fill="auto"/>
          </w:tcPr>
          <w:p w:rsidR="00145757" w:rsidRPr="000112AA" w:rsidRDefault="00145757" w:rsidP="003C57CF">
            <w:pPr>
              <w:rPr>
                <w:sz w:val="24"/>
                <w:szCs w:val="24"/>
              </w:rPr>
            </w:pPr>
            <w:r w:rsidRPr="000112AA">
              <w:rPr>
                <w:sz w:val="24"/>
                <w:szCs w:val="24"/>
              </w:rPr>
              <w:t>местный бюджет</w:t>
            </w:r>
          </w:p>
        </w:tc>
        <w:tc>
          <w:tcPr>
            <w:tcW w:w="3079" w:type="dxa"/>
            <w:shd w:val="clear" w:color="auto" w:fill="auto"/>
          </w:tcPr>
          <w:p w:rsidR="00145757" w:rsidRPr="00832C86" w:rsidRDefault="00145757" w:rsidP="003C57CF">
            <w:pPr>
              <w:jc w:val="center"/>
            </w:pPr>
            <w:r w:rsidRPr="00832C86">
              <w:t>-</w:t>
            </w:r>
          </w:p>
        </w:tc>
        <w:tc>
          <w:tcPr>
            <w:tcW w:w="2840" w:type="dxa"/>
            <w:shd w:val="clear" w:color="auto" w:fill="auto"/>
          </w:tcPr>
          <w:p w:rsidR="00145757" w:rsidRPr="00832C86" w:rsidRDefault="00145757" w:rsidP="003C57CF">
            <w:pPr>
              <w:jc w:val="center"/>
            </w:pPr>
            <w:r w:rsidRPr="00832C86">
              <w:t>-</w:t>
            </w:r>
          </w:p>
        </w:tc>
        <w:tc>
          <w:tcPr>
            <w:tcW w:w="2159" w:type="dxa"/>
            <w:shd w:val="clear" w:color="auto" w:fill="auto"/>
          </w:tcPr>
          <w:p w:rsidR="00145757" w:rsidRDefault="00145757" w:rsidP="003C57CF">
            <w:pPr>
              <w:jc w:val="center"/>
            </w:pPr>
            <w:r w:rsidRPr="00832C86">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безвозмездные поступления в местный бюджет</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p w:rsidR="000112AA" w:rsidRPr="000112AA" w:rsidRDefault="000112AA" w:rsidP="003C57CF">
            <w:pPr>
              <w:jc w:val="center"/>
              <w:rPr>
                <w:sz w:val="24"/>
                <w:szCs w:val="24"/>
              </w:rPr>
            </w:pPr>
          </w:p>
        </w:tc>
        <w:tc>
          <w:tcPr>
            <w:tcW w:w="2159" w:type="dxa"/>
            <w:shd w:val="clear" w:color="auto" w:fill="auto"/>
          </w:tcPr>
          <w:p w:rsidR="000112AA" w:rsidRPr="000112AA" w:rsidRDefault="000112AA" w:rsidP="003C57CF">
            <w:pPr>
              <w:jc w:val="center"/>
              <w:rPr>
                <w:sz w:val="24"/>
                <w:szCs w:val="24"/>
              </w:rPr>
            </w:pPr>
            <w:r w:rsidRPr="000112AA">
              <w:rPr>
                <w:sz w:val="24"/>
                <w:szCs w:val="24"/>
              </w:rPr>
              <w:t>-</w:t>
            </w:r>
          </w:p>
          <w:p w:rsidR="000112AA" w:rsidRPr="000112AA" w:rsidRDefault="000112AA" w:rsidP="003C57CF">
            <w:pPr>
              <w:jc w:val="center"/>
              <w:rPr>
                <w:sz w:val="24"/>
                <w:szCs w:val="24"/>
              </w:rPr>
            </w:pP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i/>
                <w:iCs/>
                <w:sz w:val="24"/>
                <w:szCs w:val="24"/>
              </w:rPr>
            </w:pPr>
            <w:r w:rsidRPr="000112AA">
              <w:rPr>
                <w:i/>
                <w:iCs/>
                <w:sz w:val="24"/>
                <w:szCs w:val="24"/>
              </w:rPr>
              <w:t>в том числе за счет средств:</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p w:rsidR="000112AA" w:rsidRPr="000112AA" w:rsidRDefault="000112AA" w:rsidP="003C57CF">
            <w:pPr>
              <w:jc w:val="center"/>
              <w:rPr>
                <w:sz w:val="24"/>
                <w:szCs w:val="24"/>
              </w:rPr>
            </w:pP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 областного бюджета</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C67DF9" w:rsidRPr="000112AA" w:rsidTr="00733464">
        <w:tc>
          <w:tcPr>
            <w:tcW w:w="3447" w:type="dxa"/>
            <w:vMerge w:val="restart"/>
            <w:shd w:val="clear" w:color="auto" w:fill="auto"/>
          </w:tcPr>
          <w:p w:rsidR="00C67DF9" w:rsidRPr="000112AA" w:rsidRDefault="00C67DF9" w:rsidP="00C67DF9">
            <w:pPr>
              <w:autoSpaceDE w:val="0"/>
              <w:autoSpaceDN w:val="0"/>
              <w:adjustRightInd w:val="0"/>
              <w:jc w:val="both"/>
              <w:rPr>
                <w:kern w:val="2"/>
                <w:sz w:val="28"/>
                <w:szCs w:val="28"/>
              </w:rPr>
            </w:pPr>
            <w:r w:rsidRPr="00B3315F">
              <w:rPr>
                <w:kern w:val="2"/>
                <w:sz w:val="24"/>
                <w:szCs w:val="24"/>
              </w:rPr>
              <w:t xml:space="preserve">Подпрограмма 2 </w:t>
            </w:r>
            <w:r>
              <w:rPr>
                <w:kern w:val="2"/>
                <w:sz w:val="24"/>
                <w:szCs w:val="24"/>
              </w:rPr>
              <w:t>«</w:t>
            </w:r>
            <w:r w:rsidRPr="00B3315F">
              <w:rPr>
                <w:kern w:val="2"/>
                <w:sz w:val="24"/>
                <w:szCs w:val="24"/>
              </w:rPr>
              <w:t>Развитие спортивной инфраструктуры и материально-технической базы в Камышевском сельском поселении</w:t>
            </w:r>
            <w:r>
              <w:rPr>
                <w:kern w:val="2"/>
                <w:sz w:val="24"/>
                <w:szCs w:val="24"/>
              </w:rPr>
              <w:t>»</w:t>
            </w:r>
            <w:r w:rsidRPr="00B3315F">
              <w:rPr>
                <w:kern w:val="2"/>
                <w:sz w:val="24"/>
                <w:szCs w:val="24"/>
              </w:rPr>
              <w:t xml:space="preserve"> </w:t>
            </w:r>
          </w:p>
        </w:tc>
        <w:tc>
          <w:tcPr>
            <w:tcW w:w="3325" w:type="dxa"/>
            <w:shd w:val="clear" w:color="auto" w:fill="auto"/>
          </w:tcPr>
          <w:p w:rsidR="00C67DF9" w:rsidRPr="000112AA" w:rsidRDefault="00C67DF9" w:rsidP="00C67DF9">
            <w:pPr>
              <w:rPr>
                <w:sz w:val="24"/>
                <w:szCs w:val="24"/>
              </w:rPr>
            </w:pPr>
            <w:r w:rsidRPr="000112AA">
              <w:rPr>
                <w:sz w:val="24"/>
                <w:szCs w:val="24"/>
              </w:rPr>
              <w:t>Всего</w:t>
            </w:r>
          </w:p>
        </w:tc>
        <w:tc>
          <w:tcPr>
            <w:tcW w:w="3079" w:type="dxa"/>
            <w:shd w:val="clear" w:color="auto" w:fill="auto"/>
          </w:tcPr>
          <w:p w:rsidR="00C67DF9" w:rsidRPr="00C67DF9" w:rsidRDefault="00C67DF9" w:rsidP="00C67DF9">
            <w:pPr>
              <w:jc w:val="center"/>
              <w:rPr>
                <w:sz w:val="24"/>
                <w:szCs w:val="24"/>
              </w:rPr>
            </w:pPr>
            <w:r w:rsidRPr="00C67DF9">
              <w:rPr>
                <w:sz w:val="24"/>
                <w:szCs w:val="24"/>
              </w:rPr>
              <w:t>2803,3</w:t>
            </w:r>
          </w:p>
        </w:tc>
        <w:tc>
          <w:tcPr>
            <w:tcW w:w="2840" w:type="dxa"/>
            <w:shd w:val="clear" w:color="auto" w:fill="auto"/>
          </w:tcPr>
          <w:p w:rsidR="00C67DF9" w:rsidRPr="00C67DF9" w:rsidRDefault="00C67DF9" w:rsidP="00C67DF9">
            <w:pPr>
              <w:jc w:val="center"/>
              <w:rPr>
                <w:sz w:val="24"/>
                <w:szCs w:val="24"/>
              </w:rPr>
            </w:pPr>
            <w:r w:rsidRPr="00C67DF9">
              <w:rPr>
                <w:sz w:val="24"/>
                <w:szCs w:val="24"/>
              </w:rPr>
              <w:t>2803,3</w:t>
            </w:r>
          </w:p>
        </w:tc>
        <w:tc>
          <w:tcPr>
            <w:tcW w:w="2159" w:type="dxa"/>
            <w:shd w:val="clear" w:color="auto" w:fill="auto"/>
          </w:tcPr>
          <w:p w:rsidR="00C67DF9" w:rsidRPr="00C67DF9" w:rsidRDefault="00C67DF9" w:rsidP="00C67DF9">
            <w:pPr>
              <w:jc w:val="center"/>
              <w:rPr>
                <w:sz w:val="24"/>
                <w:szCs w:val="24"/>
              </w:rPr>
            </w:pPr>
            <w:r w:rsidRPr="00C67DF9">
              <w:rPr>
                <w:sz w:val="24"/>
                <w:szCs w:val="24"/>
              </w:rPr>
              <w:t>2802,8</w:t>
            </w:r>
          </w:p>
        </w:tc>
      </w:tr>
      <w:tr w:rsidR="00C67DF9" w:rsidRPr="000112AA" w:rsidTr="00733464">
        <w:tc>
          <w:tcPr>
            <w:tcW w:w="3447" w:type="dxa"/>
            <w:vMerge/>
            <w:shd w:val="clear" w:color="auto" w:fill="auto"/>
          </w:tcPr>
          <w:p w:rsidR="00C67DF9" w:rsidRPr="000112AA" w:rsidRDefault="00C67DF9" w:rsidP="00C67DF9">
            <w:pPr>
              <w:widowControl w:val="0"/>
              <w:jc w:val="center"/>
              <w:rPr>
                <w:kern w:val="2"/>
                <w:sz w:val="28"/>
                <w:szCs w:val="28"/>
              </w:rPr>
            </w:pPr>
          </w:p>
        </w:tc>
        <w:tc>
          <w:tcPr>
            <w:tcW w:w="3325" w:type="dxa"/>
            <w:shd w:val="clear" w:color="auto" w:fill="auto"/>
          </w:tcPr>
          <w:p w:rsidR="00C67DF9" w:rsidRPr="000112AA" w:rsidRDefault="00C67DF9" w:rsidP="00C67DF9">
            <w:pPr>
              <w:rPr>
                <w:sz w:val="24"/>
                <w:szCs w:val="24"/>
              </w:rPr>
            </w:pPr>
            <w:r w:rsidRPr="000112AA">
              <w:rPr>
                <w:sz w:val="24"/>
                <w:szCs w:val="24"/>
              </w:rPr>
              <w:t>местный бюджет</w:t>
            </w:r>
          </w:p>
        </w:tc>
        <w:tc>
          <w:tcPr>
            <w:tcW w:w="3079" w:type="dxa"/>
            <w:shd w:val="clear" w:color="auto" w:fill="auto"/>
          </w:tcPr>
          <w:p w:rsidR="00C67DF9" w:rsidRPr="00C67DF9" w:rsidRDefault="00C67DF9" w:rsidP="00C67DF9">
            <w:pPr>
              <w:jc w:val="center"/>
              <w:rPr>
                <w:sz w:val="24"/>
                <w:szCs w:val="24"/>
              </w:rPr>
            </w:pPr>
            <w:r w:rsidRPr="00C67DF9">
              <w:rPr>
                <w:sz w:val="24"/>
                <w:szCs w:val="24"/>
              </w:rPr>
              <w:t>2803,3</w:t>
            </w:r>
          </w:p>
        </w:tc>
        <w:tc>
          <w:tcPr>
            <w:tcW w:w="2840" w:type="dxa"/>
            <w:shd w:val="clear" w:color="auto" w:fill="auto"/>
          </w:tcPr>
          <w:p w:rsidR="00C67DF9" w:rsidRPr="00C67DF9" w:rsidRDefault="00C67DF9" w:rsidP="00C67DF9">
            <w:pPr>
              <w:jc w:val="center"/>
              <w:rPr>
                <w:sz w:val="24"/>
                <w:szCs w:val="24"/>
              </w:rPr>
            </w:pPr>
            <w:r w:rsidRPr="00C67DF9">
              <w:rPr>
                <w:sz w:val="24"/>
                <w:szCs w:val="24"/>
              </w:rPr>
              <w:t>2803,3</w:t>
            </w:r>
          </w:p>
        </w:tc>
        <w:tc>
          <w:tcPr>
            <w:tcW w:w="2159" w:type="dxa"/>
            <w:shd w:val="clear" w:color="auto" w:fill="auto"/>
          </w:tcPr>
          <w:p w:rsidR="00C67DF9" w:rsidRPr="00C67DF9" w:rsidRDefault="00C67DF9" w:rsidP="00C67DF9">
            <w:pPr>
              <w:jc w:val="center"/>
              <w:rPr>
                <w:sz w:val="24"/>
                <w:szCs w:val="24"/>
              </w:rPr>
            </w:pPr>
            <w:r w:rsidRPr="00C67DF9">
              <w:rPr>
                <w:sz w:val="24"/>
                <w:szCs w:val="24"/>
              </w:rPr>
              <w:t>2802,8</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безвозмездные поступления в местный бюджет</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i/>
                <w:iCs/>
                <w:sz w:val="24"/>
                <w:szCs w:val="24"/>
              </w:rPr>
            </w:pPr>
            <w:r w:rsidRPr="000112AA">
              <w:rPr>
                <w:i/>
                <w:iCs/>
                <w:sz w:val="24"/>
                <w:szCs w:val="24"/>
              </w:rPr>
              <w:t>в том числе за счет средств:</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 областного бюджета</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C67DF9" w:rsidRPr="000112AA" w:rsidTr="00733464">
        <w:tc>
          <w:tcPr>
            <w:tcW w:w="3447" w:type="dxa"/>
            <w:vMerge w:val="restart"/>
            <w:shd w:val="clear" w:color="auto" w:fill="auto"/>
          </w:tcPr>
          <w:p w:rsidR="00C67DF9" w:rsidRPr="00B3315F" w:rsidRDefault="00C67DF9" w:rsidP="00C67DF9">
            <w:pPr>
              <w:rPr>
                <w:sz w:val="24"/>
                <w:szCs w:val="24"/>
              </w:rPr>
            </w:pPr>
            <w:r w:rsidRPr="00B3315F">
              <w:rPr>
                <w:sz w:val="24"/>
                <w:szCs w:val="24"/>
              </w:rPr>
              <w:t>Основное мероприятие 2.1</w:t>
            </w:r>
          </w:p>
          <w:p w:rsidR="00C67DF9" w:rsidRPr="000112AA" w:rsidRDefault="00C67DF9" w:rsidP="00C67DF9">
            <w:pPr>
              <w:widowControl w:val="0"/>
              <w:jc w:val="both"/>
              <w:rPr>
                <w:kern w:val="2"/>
                <w:sz w:val="28"/>
                <w:szCs w:val="28"/>
              </w:rPr>
            </w:pPr>
            <w:r w:rsidRPr="00B3315F">
              <w:rPr>
                <w:sz w:val="24"/>
                <w:szCs w:val="24"/>
              </w:rPr>
              <w:t>Укрепление материально-технической базы (приобретение спортивного оборудования, инвентаря, спортивных товаров), поставка и установка уличных тренажеров, спортивных комплексов, в том числе составление сметной документации и осуществление технического надзора)</w:t>
            </w:r>
          </w:p>
        </w:tc>
        <w:tc>
          <w:tcPr>
            <w:tcW w:w="3325" w:type="dxa"/>
            <w:shd w:val="clear" w:color="auto" w:fill="auto"/>
          </w:tcPr>
          <w:p w:rsidR="00C67DF9" w:rsidRPr="000112AA" w:rsidRDefault="00C67DF9" w:rsidP="00C67DF9">
            <w:pPr>
              <w:rPr>
                <w:sz w:val="24"/>
                <w:szCs w:val="24"/>
              </w:rPr>
            </w:pPr>
            <w:r w:rsidRPr="000112AA">
              <w:rPr>
                <w:sz w:val="24"/>
                <w:szCs w:val="24"/>
              </w:rPr>
              <w:t>Всего</w:t>
            </w:r>
          </w:p>
        </w:tc>
        <w:tc>
          <w:tcPr>
            <w:tcW w:w="3079" w:type="dxa"/>
            <w:shd w:val="clear" w:color="auto" w:fill="auto"/>
          </w:tcPr>
          <w:p w:rsidR="00C67DF9" w:rsidRPr="00C67DF9" w:rsidRDefault="00C67DF9" w:rsidP="00C67DF9">
            <w:pPr>
              <w:jc w:val="center"/>
              <w:rPr>
                <w:sz w:val="24"/>
                <w:szCs w:val="24"/>
              </w:rPr>
            </w:pPr>
            <w:r w:rsidRPr="00C67DF9">
              <w:rPr>
                <w:sz w:val="24"/>
                <w:szCs w:val="24"/>
              </w:rPr>
              <w:t>2803,3</w:t>
            </w:r>
          </w:p>
        </w:tc>
        <w:tc>
          <w:tcPr>
            <w:tcW w:w="2840" w:type="dxa"/>
            <w:shd w:val="clear" w:color="auto" w:fill="auto"/>
          </w:tcPr>
          <w:p w:rsidR="00C67DF9" w:rsidRPr="00C67DF9" w:rsidRDefault="00C67DF9" w:rsidP="00C67DF9">
            <w:pPr>
              <w:jc w:val="center"/>
              <w:rPr>
                <w:sz w:val="24"/>
                <w:szCs w:val="24"/>
              </w:rPr>
            </w:pPr>
            <w:r w:rsidRPr="00C67DF9">
              <w:rPr>
                <w:sz w:val="24"/>
                <w:szCs w:val="24"/>
              </w:rPr>
              <w:t>2803,3</w:t>
            </w:r>
          </w:p>
        </w:tc>
        <w:tc>
          <w:tcPr>
            <w:tcW w:w="2159" w:type="dxa"/>
            <w:shd w:val="clear" w:color="auto" w:fill="auto"/>
          </w:tcPr>
          <w:p w:rsidR="00C67DF9" w:rsidRPr="00C67DF9" w:rsidRDefault="00C67DF9" w:rsidP="00C67DF9">
            <w:pPr>
              <w:jc w:val="center"/>
              <w:rPr>
                <w:sz w:val="24"/>
                <w:szCs w:val="24"/>
              </w:rPr>
            </w:pPr>
            <w:r w:rsidRPr="00C67DF9">
              <w:rPr>
                <w:sz w:val="24"/>
                <w:szCs w:val="24"/>
              </w:rPr>
              <w:t>2802,8</w:t>
            </w:r>
          </w:p>
        </w:tc>
      </w:tr>
      <w:tr w:rsidR="00C67DF9" w:rsidRPr="000112AA" w:rsidTr="00733464">
        <w:tc>
          <w:tcPr>
            <w:tcW w:w="3447" w:type="dxa"/>
            <w:vMerge/>
            <w:shd w:val="clear" w:color="auto" w:fill="auto"/>
          </w:tcPr>
          <w:p w:rsidR="00C67DF9" w:rsidRPr="000112AA" w:rsidRDefault="00C67DF9" w:rsidP="00C67DF9">
            <w:pPr>
              <w:widowControl w:val="0"/>
              <w:jc w:val="center"/>
              <w:rPr>
                <w:kern w:val="2"/>
                <w:sz w:val="28"/>
                <w:szCs w:val="28"/>
              </w:rPr>
            </w:pPr>
          </w:p>
        </w:tc>
        <w:tc>
          <w:tcPr>
            <w:tcW w:w="3325" w:type="dxa"/>
            <w:shd w:val="clear" w:color="auto" w:fill="auto"/>
          </w:tcPr>
          <w:p w:rsidR="00C67DF9" w:rsidRPr="000112AA" w:rsidRDefault="00C67DF9" w:rsidP="00C67DF9">
            <w:pPr>
              <w:rPr>
                <w:sz w:val="24"/>
                <w:szCs w:val="24"/>
              </w:rPr>
            </w:pPr>
            <w:r w:rsidRPr="000112AA">
              <w:rPr>
                <w:sz w:val="24"/>
                <w:szCs w:val="24"/>
              </w:rPr>
              <w:t>местный бюджет</w:t>
            </w:r>
          </w:p>
        </w:tc>
        <w:tc>
          <w:tcPr>
            <w:tcW w:w="3079" w:type="dxa"/>
            <w:shd w:val="clear" w:color="auto" w:fill="auto"/>
          </w:tcPr>
          <w:p w:rsidR="00C67DF9" w:rsidRPr="00C67DF9" w:rsidRDefault="00C67DF9" w:rsidP="00C67DF9">
            <w:pPr>
              <w:jc w:val="center"/>
              <w:rPr>
                <w:sz w:val="24"/>
                <w:szCs w:val="24"/>
              </w:rPr>
            </w:pPr>
            <w:r w:rsidRPr="00C67DF9">
              <w:rPr>
                <w:sz w:val="24"/>
                <w:szCs w:val="24"/>
              </w:rPr>
              <w:t>2803,3</w:t>
            </w:r>
          </w:p>
        </w:tc>
        <w:tc>
          <w:tcPr>
            <w:tcW w:w="2840" w:type="dxa"/>
            <w:shd w:val="clear" w:color="auto" w:fill="auto"/>
          </w:tcPr>
          <w:p w:rsidR="00C67DF9" w:rsidRPr="00C67DF9" w:rsidRDefault="00C67DF9" w:rsidP="00C67DF9">
            <w:pPr>
              <w:jc w:val="center"/>
              <w:rPr>
                <w:sz w:val="24"/>
                <w:szCs w:val="24"/>
              </w:rPr>
            </w:pPr>
            <w:r w:rsidRPr="00C67DF9">
              <w:rPr>
                <w:sz w:val="24"/>
                <w:szCs w:val="24"/>
              </w:rPr>
              <w:t>2803,3</w:t>
            </w:r>
          </w:p>
        </w:tc>
        <w:tc>
          <w:tcPr>
            <w:tcW w:w="2159" w:type="dxa"/>
            <w:shd w:val="clear" w:color="auto" w:fill="auto"/>
          </w:tcPr>
          <w:p w:rsidR="00C67DF9" w:rsidRPr="00C67DF9" w:rsidRDefault="00C67DF9" w:rsidP="00C67DF9">
            <w:pPr>
              <w:jc w:val="center"/>
              <w:rPr>
                <w:sz w:val="24"/>
                <w:szCs w:val="24"/>
              </w:rPr>
            </w:pPr>
            <w:r w:rsidRPr="00C67DF9">
              <w:rPr>
                <w:sz w:val="24"/>
                <w:szCs w:val="24"/>
              </w:rPr>
              <w:t>2802,8</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безвозмездные поступления в местный бюджет</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i/>
                <w:iCs/>
                <w:sz w:val="24"/>
                <w:szCs w:val="24"/>
              </w:rPr>
            </w:pPr>
            <w:r w:rsidRPr="000112AA">
              <w:rPr>
                <w:i/>
                <w:iCs/>
                <w:sz w:val="24"/>
                <w:szCs w:val="24"/>
              </w:rPr>
              <w:t>в том числе за счет средств:</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 областного бюджета</w:t>
            </w:r>
          </w:p>
        </w:tc>
        <w:tc>
          <w:tcPr>
            <w:tcW w:w="3079" w:type="dxa"/>
            <w:shd w:val="clear" w:color="auto" w:fill="auto"/>
          </w:tcPr>
          <w:p w:rsidR="000112AA" w:rsidRPr="000112AA" w:rsidRDefault="000112AA" w:rsidP="003C57CF">
            <w:pPr>
              <w:jc w:val="center"/>
              <w:rPr>
                <w:sz w:val="24"/>
                <w:szCs w:val="24"/>
              </w:rPr>
            </w:pPr>
            <w:r w:rsidRPr="000112AA">
              <w:rPr>
                <w:sz w:val="24"/>
                <w:szCs w:val="24"/>
              </w:rPr>
              <w:t>-</w:t>
            </w:r>
          </w:p>
        </w:tc>
        <w:tc>
          <w:tcPr>
            <w:tcW w:w="2840" w:type="dxa"/>
            <w:shd w:val="clear" w:color="auto" w:fill="auto"/>
          </w:tcPr>
          <w:p w:rsidR="000112AA" w:rsidRPr="000112AA" w:rsidRDefault="000112AA" w:rsidP="003C57CF">
            <w:pPr>
              <w:jc w:val="center"/>
              <w:rPr>
                <w:sz w:val="24"/>
                <w:szCs w:val="24"/>
              </w:rPr>
            </w:pPr>
            <w:r w:rsidRPr="000112AA">
              <w:rPr>
                <w:sz w:val="24"/>
                <w:szCs w:val="24"/>
              </w:rPr>
              <w:t>-</w:t>
            </w:r>
          </w:p>
        </w:tc>
        <w:tc>
          <w:tcPr>
            <w:tcW w:w="2159" w:type="dxa"/>
            <w:shd w:val="clear" w:color="auto" w:fill="auto"/>
          </w:tcPr>
          <w:p w:rsidR="000112AA" w:rsidRPr="000112AA" w:rsidRDefault="000112AA" w:rsidP="003C57CF">
            <w:pPr>
              <w:jc w:val="center"/>
              <w:rPr>
                <w:sz w:val="24"/>
                <w:szCs w:val="24"/>
              </w:rPr>
            </w:pPr>
            <w:r w:rsidRPr="000112AA">
              <w:rPr>
                <w:sz w:val="24"/>
                <w:szCs w:val="24"/>
              </w:rPr>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местный бюджет</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безвозмездные поступления в местный бюджет</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i/>
                <w:iCs/>
                <w:sz w:val="24"/>
                <w:szCs w:val="24"/>
              </w:rPr>
            </w:pPr>
            <w:r w:rsidRPr="000112AA">
              <w:rPr>
                <w:i/>
                <w:iCs/>
                <w:sz w:val="24"/>
                <w:szCs w:val="24"/>
              </w:rPr>
              <w:t>в том числе за счет средств:</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r w:rsidR="000112AA" w:rsidRPr="000112AA" w:rsidTr="00733464">
        <w:tc>
          <w:tcPr>
            <w:tcW w:w="3447" w:type="dxa"/>
            <w:vMerge/>
            <w:shd w:val="clear" w:color="auto" w:fill="auto"/>
          </w:tcPr>
          <w:p w:rsidR="000112AA" w:rsidRPr="000112AA" w:rsidRDefault="000112AA" w:rsidP="003C57CF">
            <w:pPr>
              <w:widowControl w:val="0"/>
              <w:jc w:val="center"/>
              <w:rPr>
                <w:kern w:val="2"/>
                <w:sz w:val="28"/>
                <w:szCs w:val="28"/>
              </w:rPr>
            </w:pPr>
          </w:p>
        </w:tc>
        <w:tc>
          <w:tcPr>
            <w:tcW w:w="3325" w:type="dxa"/>
            <w:shd w:val="clear" w:color="auto" w:fill="auto"/>
          </w:tcPr>
          <w:p w:rsidR="000112AA" w:rsidRPr="000112AA" w:rsidRDefault="000112AA" w:rsidP="003C57CF">
            <w:pPr>
              <w:rPr>
                <w:sz w:val="24"/>
                <w:szCs w:val="24"/>
              </w:rPr>
            </w:pPr>
            <w:r w:rsidRPr="000112AA">
              <w:rPr>
                <w:sz w:val="24"/>
                <w:szCs w:val="24"/>
              </w:rPr>
              <w:t>- областного бюджета</w:t>
            </w:r>
          </w:p>
        </w:tc>
        <w:tc>
          <w:tcPr>
            <w:tcW w:w="3079" w:type="dxa"/>
            <w:shd w:val="clear" w:color="auto" w:fill="auto"/>
          </w:tcPr>
          <w:p w:rsidR="000112AA" w:rsidRPr="000112AA" w:rsidRDefault="000112AA" w:rsidP="003C57CF">
            <w:pPr>
              <w:jc w:val="center"/>
            </w:pPr>
            <w:r w:rsidRPr="000112AA">
              <w:t>-</w:t>
            </w:r>
          </w:p>
        </w:tc>
        <w:tc>
          <w:tcPr>
            <w:tcW w:w="2840" w:type="dxa"/>
            <w:shd w:val="clear" w:color="auto" w:fill="auto"/>
          </w:tcPr>
          <w:p w:rsidR="000112AA" w:rsidRPr="000112AA" w:rsidRDefault="000112AA" w:rsidP="003C57CF">
            <w:pPr>
              <w:jc w:val="center"/>
            </w:pPr>
            <w:r w:rsidRPr="000112AA">
              <w:t>-</w:t>
            </w:r>
          </w:p>
        </w:tc>
        <w:tc>
          <w:tcPr>
            <w:tcW w:w="2159" w:type="dxa"/>
            <w:shd w:val="clear" w:color="auto" w:fill="auto"/>
          </w:tcPr>
          <w:p w:rsidR="000112AA" w:rsidRPr="000112AA" w:rsidRDefault="000112AA" w:rsidP="003C57CF">
            <w:pPr>
              <w:jc w:val="center"/>
            </w:pPr>
            <w:r w:rsidRPr="000112AA">
              <w:t>-</w:t>
            </w:r>
          </w:p>
        </w:tc>
      </w:tr>
    </w:tbl>
    <w:p w:rsidR="000112AA" w:rsidRPr="000112AA" w:rsidRDefault="000112AA" w:rsidP="000112AA">
      <w:pPr>
        <w:widowControl w:val="0"/>
        <w:jc w:val="center"/>
        <w:rPr>
          <w:kern w:val="2"/>
          <w:sz w:val="28"/>
          <w:szCs w:val="28"/>
        </w:rPr>
      </w:pPr>
    </w:p>
    <w:p w:rsidR="000112AA" w:rsidRPr="000112AA" w:rsidRDefault="000112AA" w:rsidP="000112AA">
      <w:pPr>
        <w:widowControl w:val="0"/>
        <w:jc w:val="center"/>
        <w:rPr>
          <w:kern w:val="2"/>
          <w:sz w:val="28"/>
          <w:szCs w:val="28"/>
        </w:rPr>
      </w:pPr>
    </w:p>
    <w:p w:rsidR="00BB39B5" w:rsidRDefault="00BB39B5" w:rsidP="000112AA">
      <w:pPr>
        <w:widowControl w:val="0"/>
        <w:jc w:val="right"/>
        <w:rPr>
          <w:kern w:val="2"/>
          <w:sz w:val="28"/>
          <w:szCs w:val="28"/>
        </w:rPr>
      </w:pPr>
    </w:p>
    <w:p w:rsidR="00BB39B5" w:rsidRDefault="00BB39B5" w:rsidP="000112AA">
      <w:pPr>
        <w:widowControl w:val="0"/>
        <w:jc w:val="right"/>
        <w:rPr>
          <w:kern w:val="2"/>
          <w:sz w:val="28"/>
          <w:szCs w:val="28"/>
        </w:rPr>
      </w:pPr>
    </w:p>
    <w:p w:rsidR="00BB39B5" w:rsidRDefault="00BB39B5" w:rsidP="000112AA">
      <w:pPr>
        <w:widowControl w:val="0"/>
        <w:jc w:val="right"/>
        <w:rPr>
          <w:kern w:val="2"/>
          <w:sz w:val="28"/>
          <w:szCs w:val="28"/>
        </w:rPr>
      </w:pPr>
    </w:p>
    <w:p w:rsidR="00BB39B5" w:rsidRDefault="00BB39B5" w:rsidP="000112AA">
      <w:pPr>
        <w:widowControl w:val="0"/>
        <w:jc w:val="right"/>
        <w:rPr>
          <w:kern w:val="2"/>
          <w:sz w:val="28"/>
          <w:szCs w:val="28"/>
        </w:rPr>
      </w:pPr>
    </w:p>
    <w:p w:rsidR="00330178" w:rsidRDefault="00330178" w:rsidP="00330178">
      <w:pPr>
        <w:widowControl w:val="0"/>
        <w:tabs>
          <w:tab w:val="left" w:pos="12696"/>
        </w:tabs>
        <w:jc w:val="right"/>
        <w:rPr>
          <w:kern w:val="2"/>
          <w:sz w:val="28"/>
          <w:szCs w:val="28"/>
        </w:rPr>
      </w:pPr>
      <w:r>
        <w:rPr>
          <w:kern w:val="2"/>
          <w:sz w:val="28"/>
          <w:szCs w:val="28"/>
        </w:rPr>
        <w:tab/>
      </w:r>
      <w:r>
        <w:rPr>
          <w:kern w:val="2"/>
          <w:sz w:val="28"/>
          <w:szCs w:val="28"/>
        </w:rPr>
        <w:tab/>
      </w:r>
    </w:p>
    <w:p w:rsidR="00330178" w:rsidRDefault="00330178" w:rsidP="00330178">
      <w:pPr>
        <w:widowControl w:val="0"/>
        <w:tabs>
          <w:tab w:val="left" w:pos="12696"/>
        </w:tabs>
        <w:jc w:val="right"/>
        <w:rPr>
          <w:kern w:val="2"/>
          <w:sz w:val="28"/>
          <w:szCs w:val="28"/>
        </w:rPr>
      </w:pPr>
    </w:p>
    <w:p w:rsidR="00330178" w:rsidRDefault="00330178" w:rsidP="00330178">
      <w:pPr>
        <w:widowControl w:val="0"/>
        <w:tabs>
          <w:tab w:val="left" w:pos="12696"/>
        </w:tabs>
        <w:jc w:val="right"/>
        <w:rPr>
          <w:kern w:val="2"/>
          <w:sz w:val="28"/>
          <w:szCs w:val="28"/>
        </w:rPr>
      </w:pPr>
    </w:p>
    <w:p w:rsidR="00330178" w:rsidRDefault="00330178" w:rsidP="00330178">
      <w:pPr>
        <w:widowControl w:val="0"/>
        <w:tabs>
          <w:tab w:val="left" w:pos="12696"/>
        </w:tabs>
        <w:jc w:val="right"/>
        <w:rPr>
          <w:kern w:val="2"/>
          <w:sz w:val="28"/>
          <w:szCs w:val="28"/>
        </w:rPr>
      </w:pPr>
    </w:p>
    <w:p w:rsidR="000112AA" w:rsidRPr="000112AA" w:rsidRDefault="000112AA" w:rsidP="00330178">
      <w:pPr>
        <w:widowControl w:val="0"/>
        <w:tabs>
          <w:tab w:val="left" w:pos="12696"/>
        </w:tabs>
        <w:jc w:val="right"/>
        <w:rPr>
          <w:kern w:val="2"/>
          <w:sz w:val="28"/>
          <w:szCs w:val="28"/>
        </w:rPr>
      </w:pPr>
      <w:r w:rsidRPr="000112AA">
        <w:rPr>
          <w:kern w:val="2"/>
          <w:sz w:val="28"/>
          <w:szCs w:val="28"/>
        </w:rPr>
        <w:t xml:space="preserve">Приложение </w:t>
      </w:r>
      <w:r w:rsidR="00145757">
        <w:rPr>
          <w:kern w:val="2"/>
          <w:sz w:val="28"/>
          <w:szCs w:val="28"/>
        </w:rPr>
        <w:t>3</w:t>
      </w:r>
    </w:p>
    <w:p w:rsidR="000112AA" w:rsidRPr="000112AA" w:rsidRDefault="000112AA" w:rsidP="000112AA">
      <w:pPr>
        <w:widowControl w:val="0"/>
        <w:jc w:val="right"/>
        <w:rPr>
          <w:kern w:val="2"/>
          <w:sz w:val="28"/>
          <w:szCs w:val="28"/>
        </w:rPr>
      </w:pPr>
      <w:r w:rsidRPr="000112AA">
        <w:rPr>
          <w:kern w:val="2"/>
          <w:sz w:val="28"/>
          <w:szCs w:val="28"/>
        </w:rPr>
        <w:t xml:space="preserve">к отчету о реализации муниципальной программы </w:t>
      </w:r>
    </w:p>
    <w:p w:rsidR="000112AA" w:rsidRPr="000112AA" w:rsidRDefault="000112AA" w:rsidP="000112AA">
      <w:pPr>
        <w:widowControl w:val="0"/>
        <w:jc w:val="right"/>
        <w:rPr>
          <w:kern w:val="2"/>
          <w:sz w:val="28"/>
          <w:szCs w:val="28"/>
        </w:rPr>
      </w:pPr>
      <w:r w:rsidRPr="000112AA">
        <w:rPr>
          <w:kern w:val="2"/>
          <w:sz w:val="28"/>
          <w:szCs w:val="28"/>
        </w:rPr>
        <w:t xml:space="preserve">Камышевского сельского поселения </w:t>
      </w:r>
    </w:p>
    <w:p w:rsidR="000112AA" w:rsidRPr="000112AA" w:rsidRDefault="00EB1843" w:rsidP="000112AA">
      <w:pPr>
        <w:widowControl w:val="0"/>
        <w:jc w:val="right"/>
        <w:rPr>
          <w:kern w:val="2"/>
          <w:sz w:val="28"/>
          <w:szCs w:val="28"/>
        </w:rPr>
      </w:pPr>
      <w:r>
        <w:rPr>
          <w:kern w:val="2"/>
          <w:sz w:val="28"/>
          <w:szCs w:val="28"/>
        </w:rPr>
        <w:t>«</w:t>
      </w:r>
      <w:r w:rsidR="00145757">
        <w:rPr>
          <w:kern w:val="2"/>
          <w:sz w:val="28"/>
          <w:szCs w:val="28"/>
        </w:rPr>
        <w:t>Развитие физической культуры и спорта</w:t>
      </w:r>
      <w:r>
        <w:rPr>
          <w:kern w:val="2"/>
          <w:sz w:val="28"/>
          <w:szCs w:val="28"/>
        </w:rPr>
        <w:t>»</w:t>
      </w:r>
    </w:p>
    <w:p w:rsidR="000112AA" w:rsidRPr="000112AA" w:rsidRDefault="000112AA" w:rsidP="000112AA">
      <w:pPr>
        <w:widowControl w:val="0"/>
        <w:jc w:val="center"/>
        <w:rPr>
          <w:kern w:val="2"/>
          <w:sz w:val="28"/>
          <w:szCs w:val="28"/>
        </w:rPr>
      </w:pPr>
      <w:r w:rsidRPr="000112AA">
        <w:rPr>
          <w:kern w:val="2"/>
          <w:sz w:val="28"/>
          <w:szCs w:val="28"/>
        </w:rPr>
        <w:t xml:space="preserve">СВЕДЕНИЯ </w:t>
      </w:r>
      <w:r w:rsidRPr="000112AA">
        <w:rPr>
          <w:kern w:val="2"/>
          <w:sz w:val="28"/>
          <w:szCs w:val="28"/>
        </w:rPr>
        <w:br/>
        <w:t xml:space="preserve">о достижении значений показателей (индикаторов) муниципальной </w:t>
      </w:r>
    </w:p>
    <w:p w:rsidR="000112AA" w:rsidRPr="000112AA" w:rsidRDefault="000112AA" w:rsidP="000112AA">
      <w:pPr>
        <w:widowControl w:val="0"/>
        <w:jc w:val="center"/>
        <w:rPr>
          <w:kern w:val="2"/>
          <w:sz w:val="28"/>
          <w:szCs w:val="28"/>
        </w:rPr>
      </w:pPr>
      <w:r w:rsidRPr="000112AA">
        <w:rPr>
          <w:kern w:val="2"/>
          <w:sz w:val="28"/>
          <w:szCs w:val="28"/>
        </w:rPr>
        <w:t xml:space="preserve">программы Камышевского сельского поселения </w:t>
      </w:r>
      <w:r w:rsidR="00EB1843">
        <w:rPr>
          <w:kern w:val="2"/>
          <w:sz w:val="28"/>
          <w:szCs w:val="28"/>
        </w:rPr>
        <w:t>«</w:t>
      </w:r>
      <w:r w:rsidR="00145757">
        <w:rPr>
          <w:kern w:val="2"/>
          <w:sz w:val="28"/>
          <w:szCs w:val="28"/>
        </w:rPr>
        <w:t>Развитие физической культуры и спорта</w:t>
      </w:r>
      <w:r w:rsidR="00EB1843">
        <w:rPr>
          <w:kern w:val="2"/>
          <w:sz w:val="28"/>
          <w:szCs w:val="28"/>
        </w:rPr>
        <w:t>»</w:t>
      </w:r>
      <w:bookmarkEnd w:id="7"/>
    </w:p>
    <w:p w:rsidR="000112AA" w:rsidRPr="000112AA" w:rsidRDefault="000112AA" w:rsidP="000112AA">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3723"/>
        <w:gridCol w:w="1657"/>
        <w:gridCol w:w="2527"/>
        <w:gridCol w:w="1642"/>
        <w:gridCol w:w="2027"/>
        <w:gridCol w:w="2868"/>
      </w:tblGrid>
      <w:tr w:rsidR="000112AA" w:rsidRPr="000112AA" w:rsidTr="005D64FE">
        <w:trPr>
          <w:trHeight w:val="1435"/>
        </w:trPr>
        <w:tc>
          <w:tcPr>
            <w:tcW w:w="626" w:type="dxa"/>
            <w:vMerge w:val="restart"/>
            <w:shd w:val="clear" w:color="auto" w:fill="auto"/>
          </w:tcPr>
          <w:p w:rsidR="000112AA" w:rsidRPr="000112AA" w:rsidRDefault="000112AA" w:rsidP="00B3315F">
            <w:pPr>
              <w:jc w:val="center"/>
              <w:rPr>
                <w:sz w:val="24"/>
                <w:szCs w:val="24"/>
              </w:rPr>
            </w:pPr>
            <w:r w:rsidRPr="000112AA">
              <w:rPr>
                <w:sz w:val="24"/>
                <w:szCs w:val="24"/>
              </w:rPr>
              <w:t xml:space="preserve"> п\п</w:t>
            </w:r>
          </w:p>
        </w:tc>
        <w:tc>
          <w:tcPr>
            <w:tcW w:w="3723" w:type="dxa"/>
            <w:vMerge w:val="restart"/>
            <w:shd w:val="clear" w:color="auto" w:fill="auto"/>
          </w:tcPr>
          <w:p w:rsidR="000112AA" w:rsidRPr="000112AA" w:rsidRDefault="000112AA" w:rsidP="00B3315F">
            <w:pPr>
              <w:jc w:val="center"/>
              <w:rPr>
                <w:sz w:val="24"/>
                <w:szCs w:val="24"/>
              </w:rPr>
            </w:pPr>
            <w:r w:rsidRPr="000112AA">
              <w:rPr>
                <w:sz w:val="24"/>
                <w:szCs w:val="24"/>
              </w:rPr>
              <w:t>Номер и наименование</w:t>
            </w:r>
          </w:p>
        </w:tc>
        <w:tc>
          <w:tcPr>
            <w:tcW w:w="1657" w:type="dxa"/>
            <w:vMerge w:val="restart"/>
            <w:shd w:val="clear" w:color="auto" w:fill="auto"/>
          </w:tcPr>
          <w:p w:rsidR="000112AA" w:rsidRPr="000112AA" w:rsidRDefault="000112AA" w:rsidP="00B3315F">
            <w:pPr>
              <w:jc w:val="center"/>
              <w:rPr>
                <w:sz w:val="24"/>
                <w:szCs w:val="24"/>
              </w:rPr>
            </w:pPr>
            <w:r w:rsidRPr="000112AA">
              <w:rPr>
                <w:sz w:val="24"/>
                <w:szCs w:val="24"/>
              </w:rPr>
              <w:t>Ед. измерения</w:t>
            </w:r>
          </w:p>
        </w:tc>
        <w:tc>
          <w:tcPr>
            <w:tcW w:w="6196" w:type="dxa"/>
            <w:gridSpan w:val="3"/>
            <w:shd w:val="clear" w:color="auto" w:fill="auto"/>
          </w:tcPr>
          <w:p w:rsidR="000112AA" w:rsidRPr="000112AA" w:rsidRDefault="000112AA" w:rsidP="00B3315F">
            <w:pPr>
              <w:jc w:val="center"/>
              <w:rPr>
                <w:sz w:val="24"/>
                <w:szCs w:val="24"/>
              </w:rPr>
            </w:pPr>
            <w:r w:rsidRPr="000112AA">
              <w:rPr>
                <w:sz w:val="24"/>
                <w:szCs w:val="24"/>
              </w:rPr>
              <w:t>Значения показателей (индикаторов) муниципальной программы, подпрограммы муниципальной программы</w:t>
            </w:r>
          </w:p>
        </w:tc>
        <w:tc>
          <w:tcPr>
            <w:tcW w:w="2868" w:type="dxa"/>
            <w:vMerge w:val="restart"/>
            <w:shd w:val="clear" w:color="auto" w:fill="auto"/>
          </w:tcPr>
          <w:p w:rsidR="000112AA" w:rsidRPr="000112AA" w:rsidRDefault="000112AA" w:rsidP="00B3315F">
            <w:pPr>
              <w:jc w:val="both"/>
              <w:rPr>
                <w:sz w:val="24"/>
                <w:szCs w:val="24"/>
              </w:rPr>
            </w:pPr>
            <w:r w:rsidRPr="000112AA">
              <w:rPr>
                <w:sz w:val="24"/>
                <w:szCs w:val="24"/>
              </w:rPr>
              <w:t>Обоснование отклонений значений показателя (индикатора) на конец отчетного года (при наличии)</w:t>
            </w:r>
          </w:p>
        </w:tc>
      </w:tr>
      <w:tr w:rsidR="000112AA" w:rsidRPr="000112AA" w:rsidTr="005D64FE">
        <w:tc>
          <w:tcPr>
            <w:tcW w:w="626" w:type="dxa"/>
            <w:vMerge/>
            <w:shd w:val="clear" w:color="auto" w:fill="auto"/>
          </w:tcPr>
          <w:p w:rsidR="000112AA" w:rsidRPr="000112AA" w:rsidRDefault="000112AA" w:rsidP="00B3315F">
            <w:pPr>
              <w:jc w:val="center"/>
              <w:rPr>
                <w:sz w:val="24"/>
                <w:szCs w:val="24"/>
              </w:rPr>
            </w:pPr>
          </w:p>
        </w:tc>
        <w:tc>
          <w:tcPr>
            <w:tcW w:w="3723" w:type="dxa"/>
            <w:vMerge/>
            <w:shd w:val="clear" w:color="auto" w:fill="auto"/>
          </w:tcPr>
          <w:p w:rsidR="000112AA" w:rsidRPr="000112AA" w:rsidRDefault="000112AA" w:rsidP="00B3315F">
            <w:pPr>
              <w:jc w:val="center"/>
              <w:rPr>
                <w:sz w:val="24"/>
                <w:szCs w:val="24"/>
              </w:rPr>
            </w:pPr>
          </w:p>
        </w:tc>
        <w:tc>
          <w:tcPr>
            <w:tcW w:w="1657" w:type="dxa"/>
            <w:vMerge/>
            <w:shd w:val="clear" w:color="auto" w:fill="auto"/>
          </w:tcPr>
          <w:p w:rsidR="000112AA" w:rsidRPr="000112AA" w:rsidRDefault="000112AA" w:rsidP="00B3315F">
            <w:pPr>
              <w:jc w:val="center"/>
              <w:rPr>
                <w:sz w:val="24"/>
                <w:szCs w:val="24"/>
              </w:rPr>
            </w:pPr>
          </w:p>
        </w:tc>
        <w:tc>
          <w:tcPr>
            <w:tcW w:w="2527" w:type="dxa"/>
            <w:vMerge w:val="restart"/>
            <w:shd w:val="clear" w:color="auto" w:fill="auto"/>
          </w:tcPr>
          <w:p w:rsidR="000112AA" w:rsidRPr="000112AA" w:rsidRDefault="000112AA" w:rsidP="00B3315F">
            <w:pPr>
              <w:jc w:val="center"/>
              <w:rPr>
                <w:sz w:val="24"/>
                <w:szCs w:val="24"/>
              </w:rPr>
            </w:pPr>
            <w:r w:rsidRPr="000112AA">
              <w:rPr>
                <w:sz w:val="24"/>
                <w:szCs w:val="24"/>
              </w:rPr>
              <w:t>год, предшествующий отчетному 20</w:t>
            </w:r>
            <w:r w:rsidR="00552B21">
              <w:rPr>
                <w:sz w:val="24"/>
                <w:szCs w:val="24"/>
              </w:rPr>
              <w:t>2</w:t>
            </w:r>
            <w:r w:rsidR="00C67DF9">
              <w:rPr>
                <w:sz w:val="24"/>
                <w:szCs w:val="24"/>
              </w:rPr>
              <w:t>2</w:t>
            </w:r>
          </w:p>
        </w:tc>
        <w:tc>
          <w:tcPr>
            <w:tcW w:w="3669" w:type="dxa"/>
            <w:gridSpan w:val="2"/>
            <w:shd w:val="clear" w:color="auto" w:fill="auto"/>
          </w:tcPr>
          <w:p w:rsidR="000112AA" w:rsidRPr="000112AA" w:rsidRDefault="000112AA" w:rsidP="00B3315F">
            <w:pPr>
              <w:jc w:val="center"/>
              <w:rPr>
                <w:sz w:val="24"/>
                <w:szCs w:val="24"/>
              </w:rPr>
            </w:pPr>
            <w:r w:rsidRPr="000112AA">
              <w:rPr>
                <w:sz w:val="24"/>
                <w:szCs w:val="24"/>
              </w:rPr>
              <w:t>отчетный год</w:t>
            </w:r>
          </w:p>
        </w:tc>
        <w:tc>
          <w:tcPr>
            <w:tcW w:w="2868" w:type="dxa"/>
            <w:vMerge/>
            <w:shd w:val="clear" w:color="auto" w:fill="auto"/>
          </w:tcPr>
          <w:p w:rsidR="000112AA" w:rsidRPr="000112AA" w:rsidRDefault="000112AA" w:rsidP="00B3315F">
            <w:pPr>
              <w:jc w:val="center"/>
              <w:rPr>
                <w:sz w:val="24"/>
                <w:szCs w:val="24"/>
              </w:rPr>
            </w:pPr>
          </w:p>
        </w:tc>
      </w:tr>
      <w:tr w:rsidR="00AF2B83" w:rsidRPr="000112AA" w:rsidTr="005D64FE">
        <w:tc>
          <w:tcPr>
            <w:tcW w:w="626" w:type="dxa"/>
            <w:vMerge/>
            <w:shd w:val="clear" w:color="auto" w:fill="auto"/>
          </w:tcPr>
          <w:p w:rsidR="000112AA" w:rsidRPr="000112AA" w:rsidRDefault="000112AA" w:rsidP="00B3315F">
            <w:pPr>
              <w:jc w:val="center"/>
              <w:rPr>
                <w:sz w:val="24"/>
                <w:szCs w:val="24"/>
              </w:rPr>
            </w:pPr>
          </w:p>
        </w:tc>
        <w:tc>
          <w:tcPr>
            <w:tcW w:w="3723" w:type="dxa"/>
            <w:vMerge/>
            <w:shd w:val="clear" w:color="auto" w:fill="auto"/>
          </w:tcPr>
          <w:p w:rsidR="000112AA" w:rsidRPr="000112AA" w:rsidRDefault="000112AA" w:rsidP="00B3315F">
            <w:pPr>
              <w:jc w:val="center"/>
              <w:rPr>
                <w:sz w:val="24"/>
                <w:szCs w:val="24"/>
              </w:rPr>
            </w:pPr>
          </w:p>
        </w:tc>
        <w:tc>
          <w:tcPr>
            <w:tcW w:w="1657" w:type="dxa"/>
            <w:vMerge/>
            <w:shd w:val="clear" w:color="auto" w:fill="auto"/>
          </w:tcPr>
          <w:p w:rsidR="000112AA" w:rsidRPr="000112AA" w:rsidRDefault="000112AA" w:rsidP="00B3315F">
            <w:pPr>
              <w:jc w:val="center"/>
              <w:rPr>
                <w:sz w:val="24"/>
                <w:szCs w:val="24"/>
              </w:rPr>
            </w:pPr>
          </w:p>
        </w:tc>
        <w:tc>
          <w:tcPr>
            <w:tcW w:w="2527" w:type="dxa"/>
            <w:vMerge/>
            <w:shd w:val="clear" w:color="auto" w:fill="auto"/>
          </w:tcPr>
          <w:p w:rsidR="000112AA" w:rsidRPr="000112AA" w:rsidRDefault="000112AA" w:rsidP="00B3315F">
            <w:pPr>
              <w:jc w:val="center"/>
              <w:rPr>
                <w:sz w:val="24"/>
                <w:szCs w:val="24"/>
              </w:rPr>
            </w:pPr>
          </w:p>
        </w:tc>
        <w:tc>
          <w:tcPr>
            <w:tcW w:w="1642" w:type="dxa"/>
            <w:shd w:val="clear" w:color="auto" w:fill="auto"/>
          </w:tcPr>
          <w:p w:rsidR="000112AA" w:rsidRPr="000112AA" w:rsidRDefault="000112AA" w:rsidP="00B3315F">
            <w:pPr>
              <w:jc w:val="center"/>
              <w:rPr>
                <w:sz w:val="24"/>
                <w:szCs w:val="24"/>
              </w:rPr>
            </w:pPr>
            <w:r w:rsidRPr="000112AA">
              <w:rPr>
                <w:sz w:val="24"/>
                <w:szCs w:val="24"/>
              </w:rPr>
              <w:t xml:space="preserve">План </w:t>
            </w:r>
            <w:r w:rsidR="00552B21">
              <w:rPr>
                <w:sz w:val="24"/>
                <w:szCs w:val="24"/>
              </w:rPr>
              <w:t>202</w:t>
            </w:r>
            <w:r w:rsidR="00C67DF9">
              <w:rPr>
                <w:sz w:val="24"/>
                <w:szCs w:val="24"/>
              </w:rPr>
              <w:t>3</w:t>
            </w:r>
          </w:p>
        </w:tc>
        <w:tc>
          <w:tcPr>
            <w:tcW w:w="2027" w:type="dxa"/>
            <w:shd w:val="clear" w:color="auto" w:fill="auto"/>
          </w:tcPr>
          <w:p w:rsidR="000112AA" w:rsidRPr="000112AA" w:rsidRDefault="000112AA" w:rsidP="00B3315F">
            <w:pPr>
              <w:jc w:val="center"/>
              <w:rPr>
                <w:sz w:val="24"/>
                <w:szCs w:val="24"/>
              </w:rPr>
            </w:pPr>
            <w:r w:rsidRPr="000112AA">
              <w:rPr>
                <w:sz w:val="24"/>
                <w:szCs w:val="24"/>
              </w:rPr>
              <w:t xml:space="preserve">Факт </w:t>
            </w:r>
            <w:r w:rsidR="00552B21">
              <w:rPr>
                <w:sz w:val="24"/>
                <w:szCs w:val="24"/>
              </w:rPr>
              <w:t>202</w:t>
            </w:r>
            <w:r w:rsidR="00C67DF9">
              <w:rPr>
                <w:sz w:val="24"/>
                <w:szCs w:val="24"/>
              </w:rPr>
              <w:t>3</w:t>
            </w:r>
          </w:p>
        </w:tc>
        <w:tc>
          <w:tcPr>
            <w:tcW w:w="2868" w:type="dxa"/>
            <w:vMerge/>
            <w:shd w:val="clear" w:color="auto" w:fill="auto"/>
          </w:tcPr>
          <w:p w:rsidR="000112AA" w:rsidRPr="000112AA" w:rsidRDefault="000112AA" w:rsidP="00B3315F">
            <w:pPr>
              <w:jc w:val="center"/>
              <w:rPr>
                <w:sz w:val="24"/>
                <w:szCs w:val="24"/>
              </w:rPr>
            </w:pPr>
          </w:p>
        </w:tc>
      </w:tr>
      <w:tr w:rsidR="00AF2B83" w:rsidRPr="000112AA" w:rsidTr="005D64FE">
        <w:tc>
          <w:tcPr>
            <w:tcW w:w="626" w:type="dxa"/>
            <w:shd w:val="clear" w:color="auto" w:fill="auto"/>
          </w:tcPr>
          <w:p w:rsidR="000112AA" w:rsidRPr="000112AA" w:rsidRDefault="000112AA" w:rsidP="00B3315F">
            <w:pPr>
              <w:jc w:val="center"/>
              <w:rPr>
                <w:sz w:val="24"/>
                <w:szCs w:val="24"/>
              </w:rPr>
            </w:pPr>
            <w:r w:rsidRPr="000112AA">
              <w:rPr>
                <w:sz w:val="24"/>
                <w:szCs w:val="24"/>
              </w:rPr>
              <w:t>1</w:t>
            </w:r>
          </w:p>
        </w:tc>
        <w:tc>
          <w:tcPr>
            <w:tcW w:w="3723" w:type="dxa"/>
            <w:shd w:val="clear" w:color="auto" w:fill="auto"/>
          </w:tcPr>
          <w:p w:rsidR="000112AA" w:rsidRPr="000112AA" w:rsidRDefault="000112AA" w:rsidP="00B3315F">
            <w:pPr>
              <w:jc w:val="center"/>
              <w:rPr>
                <w:sz w:val="24"/>
                <w:szCs w:val="24"/>
              </w:rPr>
            </w:pPr>
            <w:r w:rsidRPr="000112AA">
              <w:rPr>
                <w:sz w:val="24"/>
                <w:szCs w:val="24"/>
              </w:rPr>
              <w:t>2</w:t>
            </w:r>
          </w:p>
        </w:tc>
        <w:tc>
          <w:tcPr>
            <w:tcW w:w="1657" w:type="dxa"/>
            <w:shd w:val="clear" w:color="auto" w:fill="auto"/>
          </w:tcPr>
          <w:p w:rsidR="000112AA" w:rsidRPr="000112AA" w:rsidRDefault="000112AA" w:rsidP="00B3315F">
            <w:pPr>
              <w:jc w:val="center"/>
              <w:rPr>
                <w:sz w:val="24"/>
                <w:szCs w:val="24"/>
              </w:rPr>
            </w:pPr>
            <w:r w:rsidRPr="000112AA">
              <w:rPr>
                <w:sz w:val="24"/>
                <w:szCs w:val="24"/>
              </w:rPr>
              <w:t>3</w:t>
            </w:r>
          </w:p>
        </w:tc>
        <w:tc>
          <w:tcPr>
            <w:tcW w:w="2527" w:type="dxa"/>
            <w:shd w:val="clear" w:color="auto" w:fill="auto"/>
          </w:tcPr>
          <w:p w:rsidR="000112AA" w:rsidRPr="000112AA" w:rsidRDefault="000112AA" w:rsidP="00B3315F">
            <w:pPr>
              <w:jc w:val="center"/>
              <w:rPr>
                <w:sz w:val="24"/>
                <w:szCs w:val="24"/>
              </w:rPr>
            </w:pPr>
            <w:r w:rsidRPr="000112AA">
              <w:rPr>
                <w:sz w:val="24"/>
                <w:szCs w:val="24"/>
              </w:rPr>
              <w:t>4</w:t>
            </w:r>
          </w:p>
        </w:tc>
        <w:tc>
          <w:tcPr>
            <w:tcW w:w="1642" w:type="dxa"/>
            <w:shd w:val="clear" w:color="auto" w:fill="auto"/>
          </w:tcPr>
          <w:p w:rsidR="000112AA" w:rsidRPr="000112AA" w:rsidRDefault="000112AA" w:rsidP="00B3315F">
            <w:pPr>
              <w:jc w:val="center"/>
              <w:rPr>
                <w:sz w:val="24"/>
                <w:szCs w:val="24"/>
              </w:rPr>
            </w:pPr>
            <w:r w:rsidRPr="000112AA">
              <w:rPr>
                <w:sz w:val="24"/>
                <w:szCs w:val="24"/>
              </w:rPr>
              <w:t>5</w:t>
            </w:r>
          </w:p>
        </w:tc>
        <w:tc>
          <w:tcPr>
            <w:tcW w:w="2027" w:type="dxa"/>
            <w:shd w:val="clear" w:color="auto" w:fill="auto"/>
          </w:tcPr>
          <w:p w:rsidR="000112AA" w:rsidRPr="000112AA" w:rsidRDefault="000112AA" w:rsidP="00B3315F">
            <w:pPr>
              <w:jc w:val="center"/>
              <w:rPr>
                <w:sz w:val="24"/>
                <w:szCs w:val="24"/>
              </w:rPr>
            </w:pPr>
            <w:r w:rsidRPr="000112AA">
              <w:rPr>
                <w:sz w:val="24"/>
                <w:szCs w:val="24"/>
              </w:rPr>
              <w:t>6</w:t>
            </w:r>
          </w:p>
        </w:tc>
        <w:tc>
          <w:tcPr>
            <w:tcW w:w="2868" w:type="dxa"/>
            <w:shd w:val="clear" w:color="auto" w:fill="auto"/>
          </w:tcPr>
          <w:p w:rsidR="000112AA" w:rsidRPr="000112AA" w:rsidRDefault="000112AA" w:rsidP="00B3315F">
            <w:pPr>
              <w:jc w:val="center"/>
              <w:rPr>
                <w:sz w:val="24"/>
                <w:szCs w:val="24"/>
              </w:rPr>
            </w:pPr>
            <w:r w:rsidRPr="000112AA">
              <w:rPr>
                <w:sz w:val="24"/>
                <w:szCs w:val="24"/>
              </w:rPr>
              <w:t>7</w:t>
            </w:r>
          </w:p>
        </w:tc>
      </w:tr>
      <w:tr w:rsidR="000112AA" w:rsidRPr="000112AA" w:rsidTr="005D64FE">
        <w:tc>
          <w:tcPr>
            <w:tcW w:w="15070" w:type="dxa"/>
            <w:gridSpan w:val="7"/>
            <w:shd w:val="clear" w:color="auto" w:fill="auto"/>
          </w:tcPr>
          <w:p w:rsidR="000112AA" w:rsidRPr="000112AA" w:rsidRDefault="000112AA" w:rsidP="00B3315F">
            <w:pPr>
              <w:jc w:val="center"/>
              <w:rPr>
                <w:sz w:val="24"/>
                <w:szCs w:val="24"/>
              </w:rPr>
            </w:pPr>
            <w:r w:rsidRPr="000112AA">
              <w:rPr>
                <w:sz w:val="24"/>
                <w:szCs w:val="24"/>
              </w:rPr>
              <w:t xml:space="preserve">Муниципальная программа </w:t>
            </w:r>
            <w:r w:rsidR="00EB1843">
              <w:rPr>
                <w:sz w:val="24"/>
                <w:szCs w:val="24"/>
              </w:rPr>
              <w:t>«</w:t>
            </w:r>
            <w:r w:rsidR="00145757" w:rsidRPr="00B3315F">
              <w:rPr>
                <w:sz w:val="24"/>
                <w:szCs w:val="24"/>
              </w:rPr>
              <w:t>Развитие физической культуры и спорта</w:t>
            </w:r>
            <w:r w:rsidR="00EB1843">
              <w:rPr>
                <w:sz w:val="24"/>
                <w:szCs w:val="24"/>
              </w:rPr>
              <w:t>»</w:t>
            </w:r>
          </w:p>
        </w:tc>
      </w:tr>
      <w:tr w:rsidR="00AF2B83" w:rsidRPr="000112AA" w:rsidTr="005D64FE">
        <w:tc>
          <w:tcPr>
            <w:tcW w:w="626" w:type="dxa"/>
            <w:shd w:val="clear" w:color="auto" w:fill="auto"/>
          </w:tcPr>
          <w:p w:rsidR="000112AA" w:rsidRPr="000112AA" w:rsidRDefault="000112AA" w:rsidP="000112AA">
            <w:pPr>
              <w:rPr>
                <w:sz w:val="24"/>
                <w:szCs w:val="24"/>
              </w:rPr>
            </w:pPr>
            <w:r w:rsidRPr="000112AA">
              <w:rPr>
                <w:sz w:val="24"/>
                <w:szCs w:val="24"/>
              </w:rPr>
              <w:t>1.</w:t>
            </w:r>
          </w:p>
        </w:tc>
        <w:tc>
          <w:tcPr>
            <w:tcW w:w="3723" w:type="dxa"/>
            <w:shd w:val="clear" w:color="auto" w:fill="auto"/>
          </w:tcPr>
          <w:p w:rsidR="000112AA" w:rsidRPr="000112AA" w:rsidRDefault="000112AA" w:rsidP="00B3315F">
            <w:pPr>
              <w:jc w:val="both"/>
              <w:rPr>
                <w:sz w:val="24"/>
                <w:szCs w:val="24"/>
              </w:rPr>
            </w:pPr>
            <w:r w:rsidRPr="000112AA">
              <w:rPr>
                <w:sz w:val="24"/>
                <w:szCs w:val="24"/>
              </w:rPr>
              <w:t xml:space="preserve">Показатель 1. </w:t>
            </w:r>
            <w:r w:rsidR="00145757" w:rsidRPr="00B3315F">
              <w:rPr>
                <w:sz w:val="24"/>
                <w:szCs w:val="24"/>
              </w:rPr>
              <w:t>Доля жителей Камышевского сельского поселения, занимающихся физической культурой и спортом в общей численности населения</w:t>
            </w:r>
          </w:p>
        </w:tc>
        <w:tc>
          <w:tcPr>
            <w:tcW w:w="1657" w:type="dxa"/>
            <w:shd w:val="clear" w:color="auto" w:fill="auto"/>
          </w:tcPr>
          <w:p w:rsidR="000112AA" w:rsidRPr="000112AA" w:rsidRDefault="006C4A3D" w:rsidP="00B3315F">
            <w:pPr>
              <w:jc w:val="center"/>
              <w:rPr>
                <w:sz w:val="24"/>
                <w:szCs w:val="24"/>
              </w:rPr>
            </w:pPr>
            <w:r w:rsidRPr="000112AA">
              <w:rPr>
                <w:sz w:val="24"/>
                <w:szCs w:val="24"/>
              </w:rPr>
              <w:t>процентов</w:t>
            </w:r>
          </w:p>
        </w:tc>
        <w:tc>
          <w:tcPr>
            <w:tcW w:w="2527" w:type="dxa"/>
            <w:shd w:val="clear" w:color="auto" w:fill="auto"/>
          </w:tcPr>
          <w:p w:rsidR="000112AA" w:rsidRPr="000112AA" w:rsidRDefault="00552B21" w:rsidP="00B3315F">
            <w:pPr>
              <w:jc w:val="center"/>
              <w:rPr>
                <w:sz w:val="24"/>
                <w:szCs w:val="24"/>
              </w:rPr>
            </w:pPr>
            <w:r>
              <w:rPr>
                <w:sz w:val="24"/>
                <w:szCs w:val="24"/>
              </w:rPr>
              <w:t>10,9</w:t>
            </w:r>
          </w:p>
        </w:tc>
        <w:tc>
          <w:tcPr>
            <w:tcW w:w="1642" w:type="dxa"/>
            <w:shd w:val="clear" w:color="auto" w:fill="auto"/>
          </w:tcPr>
          <w:p w:rsidR="000112AA" w:rsidRPr="000112AA" w:rsidRDefault="005D64FE" w:rsidP="00B3315F">
            <w:pPr>
              <w:jc w:val="center"/>
              <w:rPr>
                <w:sz w:val="24"/>
                <w:szCs w:val="24"/>
              </w:rPr>
            </w:pPr>
            <w:r>
              <w:rPr>
                <w:sz w:val="24"/>
                <w:szCs w:val="24"/>
              </w:rPr>
              <w:t>10,9</w:t>
            </w:r>
          </w:p>
        </w:tc>
        <w:tc>
          <w:tcPr>
            <w:tcW w:w="2027" w:type="dxa"/>
            <w:shd w:val="clear" w:color="auto" w:fill="auto"/>
          </w:tcPr>
          <w:p w:rsidR="000112AA" w:rsidRPr="000112AA" w:rsidRDefault="005D64FE" w:rsidP="00B3315F">
            <w:pPr>
              <w:jc w:val="center"/>
              <w:rPr>
                <w:sz w:val="24"/>
                <w:szCs w:val="24"/>
              </w:rPr>
            </w:pPr>
            <w:r>
              <w:rPr>
                <w:sz w:val="24"/>
                <w:szCs w:val="24"/>
              </w:rPr>
              <w:t>10,9</w:t>
            </w:r>
          </w:p>
        </w:tc>
        <w:tc>
          <w:tcPr>
            <w:tcW w:w="2868" w:type="dxa"/>
            <w:shd w:val="clear" w:color="auto" w:fill="auto"/>
          </w:tcPr>
          <w:p w:rsidR="000112AA" w:rsidRPr="000112AA" w:rsidRDefault="005D64FE" w:rsidP="005D64FE">
            <w:pPr>
              <w:jc w:val="center"/>
              <w:rPr>
                <w:sz w:val="24"/>
                <w:szCs w:val="24"/>
              </w:rPr>
            </w:pPr>
            <w:r>
              <w:rPr>
                <w:sz w:val="24"/>
                <w:szCs w:val="24"/>
              </w:rPr>
              <w:t>-</w:t>
            </w:r>
          </w:p>
        </w:tc>
      </w:tr>
      <w:tr w:rsidR="00AF2B83" w:rsidRPr="000112AA" w:rsidTr="005D64FE">
        <w:tc>
          <w:tcPr>
            <w:tcW w:w="626" w:type="dxa"/>
            <w:shd w:val="clear" w:color="auto" w:fill="auto"/>
          </w:tcPr>
          <w:p w:rsidR="000112AA" w:rsidRPr="007F049A" w:rsidRDefault="000112AA" w:rsidP="000112AA">
            <w:pPr>
              <w:rPr>
                <w:sz w:val="24"/>
                <w:szCs w:val="24"/>
              </w:rPr>
            </w:pPr>
            <w:r w:rsidRPr="007F049A">
              <w:rPr>
                <w:sz w:val="24"/>
                <w:szCs w:val="24"/>
              </w:rPr>
              <w:t>2.</w:t>
            </w:r>
          </w:p>
        </w:tc>
        <w:tc>
          <w:tcPr>
            <w:tcW w:w="3723" w:type="dxa"/>
            <w:shd w:val="clear" w:color="auto" w:fill="auto"/>
          </w:tcPr>
          <w:p w:rsidR="000112AA" w:rsidRPr="000112AA" w:rsidRDefault="000112AA" w:rsidP="00B3315F">
            <w:pPr>
              <w:jc w:val="both"/>
              <w:rPr>
                <w:sz w:val="24"/>
                <w:szCs w:val="24"/>
              </w:rPr>
            </w:pPr>
            <w:r w:rsidRPr="000112AA">
              <w:rPr>
                <w:sz w:val="24"/>
                <w:szCs w:val="24"/>
              </w:rPr>
              <w:t xml:space="preserve">Показатель 2. </w:t>
            </w:r>
            <w:r w:rsidR="00145757" w:rsidRPr="00B3315F">
              <w:rPr>
                <w:sz w:val="24"/>
                <w:szCs w:val="24"/>
              </w:rPr>
              <w:t>Обеспеченность спортивными сооружениями</w:t>
            </w:r>
            <w:r w:rsidR="006C4A3D" w:rsidRPr="00B3315F">
              <w:rPr>
                <w:sz w:val="24"/>
                <w:szCs w:val="24"/>
              </w:rPr>
              <w:t xml:space="preserve"> (стадионами, площадками)</w:t>
            </w:r>
          </w:p>
        </w:tc>
        <w:tc>
          <w:tcPr>
            <w:tcW w:w="1657" w:type="dxa"/>
            <w:shd w:val="clear" w:color="auto" w:fill="auto"/>
          </w:tcPr>
          <w:p w:rsidR="000112AA" w:rsidRPr="000112AA" w:rsidRDefault="006C4A3D" w:rsidP="00B3315F">
            <w:pPr>
              <w:jc w:val="center"/>
              <w:rPr>
                <w:sz w:val="24"/>
                <w:szCs w:val="24"/>
              </w:rPr>
            </w:pPr>
            <w:r w:rsidRPr="00B3315F">
              <w:rPr>
                <w:sz w:val="24"/>
                <w:szCs w:val="24"/>
              </w:rPr>
              <w:t>единиц</w:t>
            </w:r>
          </w:p>
        </w:tc>
        <w:tc>
          <w:tcPr>
            <w:tcW w:w="2527" w:type="dxa"/>
            <w:shd w:val="clear" w:color="auto" w:fill="auto"/>
          </w:tcPr>
          <w:p w:rsidR="000112AA" w:rsidRPr="000112AA" w:rsidRDefault="00145757" w:rsidP="00B3315F">
            <w:pPr>
              <w:jc w:val="center"/>
              <w:rPr>
                <w:sz w:val="24"/>
                <w:szCs w:val="24"/>
              </w:rPr>
            </w:pPr>
            <w:r w:rsidRPr="00B3315F">
              <w:rPr>
                <w:sz w:val="24"/>
                <w:szCs w:val="24"/>
              </w:rPr>
              <w:t>8</w:t>
            </w:r>
          </w:p>
        </w:tc>
        <w:tc>
          <w:tcPr>
            <w:tcW w:w="1642" w:type="dxa"/>
            <w:shd w:val="clear" w:color="auto" w:fill="auto"/>
          </w:tcPr>
          <w:p w:rsidR="000112AA" w:rsidRPr="000112AA" w:rsidRDefault="00145757" w:rsidP="00B3315F">
            <w:pPr>
              <w:jc w:val="center"/>
              <w:rPr>
                <w:sz w:val="24"/>
                <w:szCs w:val="24"/>
              </w:rPr>
            </w:pPr>
            <w:r w:rsidRPr="00B3315F">
              <w:rPr>
                <w:sz w:val="24"/>
                <w:szCs w:val="24"/>
              </w:rPr>
              <w:t>8</w:t>
            </w:r>
          </w:p>
        </w:tc>
        <w:tc>
          <w:tcPr>
            <w:tcW w:w="2027" w:type="dxa"/>
            <w:shd w:val="clear" w:color="auto" w:fill="auto"/>
          </w:tcPr>
          <w:p w:rsidR="000112AA" w:rsidRPr="000112AA" w:rsidRDefault="00145757" w:rsidP="00B3315F">
            <w:pPr>
              <w:jc w:val="center"/>
              <w:rPr>
                <w:sz w:val="24"/>
                <w:szCs w:val="24"/>
              </w:rPr>
            </w:pPr>
            <w:r w:rsidRPr="00B3315F">
              <w:rPr>
                <w:sz w:val="24"/>
                <w:szCs w:val="24"/>
              </w:rPr>
              <w:t>8</w:t>
            </w:r>
          </w:p>
        </w:tc>
        <w:tc>
          <w:tcPr>
            <w:tcW w:w="2868" w:type="dxa"/>
            <w:shd w:val="clear" w:color="auto" w:fill="auto"/>
          </w:tcPr>
          <w:p w:rsidR="000112AA" w:rsidRPr="000112AA" w:rsidRDefault="005D64FE" w:rsidP="005D64FE">
            <w:pPr>
              <w:jc w:val="center"/>
              <w:rPr>
                <w:sz w:val="28"/>
                <w:szCs w:val="28"/>
              </w:rPr>
            </w:pPr>
            <w:r>
              <w:rPr>
                <w:sz w:val="24"/>
                <w:szCs w:val="24"/>
              </w:rPr>
              <w:t>-</w:t>
            </w:r>
          </w:p>
        </w:tc>
      </w:tr>
      <w:tr w:rsidR="000112AA" w:rsidRPr="000112AA" w:rsidTr="005D64FE">
        <w:tc>
          <w:tcPr>
            <w:tcW w:w="15070" w:type="dxa"/>
            <w:gridSpan w:val="7"/>
            <w:shd w:val="clear" w:color="auto" w:fill="auto"/>
          </w:tcPr>
          <w:p w:rsidR="000112AA" w:rsidRPr="000112AA" w:rsidRDefault="000112AA" w:rsidP="00B3315F">
            <w:pPr>
              <w:jc w:val="center"/>
              <w:rPr>
                <w:sz w:val="24"/>
                <w:szCs w:val="24"/>
              </w:rPr>
            </w:pPr>
            <w:r w:rsidRPr="000112AA">
              <w:rPr>
                <w:sz w:val="24"/>
                <w:szCs w:val="24"/>
              </w:rPr>
              <w:t xml:space="preserve">Подпрограмма 1 </w:t>
            </w:r>
            <w:r w:rsidR="00EB1843">
              <w:rPr>
                <w:sz w:val="24"/>
                <w:szCs w:val="24"/>
              </w:rPr>
              <w:t>«</w:t>
            </w:r>
            <w:r w:rsidR="006C4A3D" w:rsidRPr="00B3315F">
              <w:rPr>
                <w:sz w:val="24"/>
                <w:szCs w:val="24"/>
              </w:rPr>
              <w:t>Развитие физической культуры и массового спорта Камышевского сельского поселения</w:t>
            </w:r>
            <w:r w:rsidR="00EB1843">
              <w:rPr>
                <w:sz w:val="24"/>
                <w:szCs w:val="24"/>
              </w:rPr>
              <w:t>»</w:t>
            </w:r>
          </w:p>
        </w:tc>
      </w:tr>
      <w:tr w:rsidR="005D64FE" w:rsidRPr="000112AA" w:rsidTr="005D64FE">
        <w:tc>
          <w:tcPr>
            <w:tcW w:w="626" w:type="dxa"/>
            <w:shd w:val="clear" w:color="auto" w:fill="auto"/>
          </w:tcPr>
          <w:p w:rsidR="005D64FE" w:rsidRPr="000112AA" w:rsidRDefault="005D64FE" w:rsidP="005D64FE">
            <w:pPr>
              <w:rPr>
                <w:sz w:val="24"/>
                <w:szCs w:val="24"/>
              </w:rPr>
            </w:pPr>
            <w:r>
              <w:rPr>
                <w:sz w:val="24"/>
                <w:szCs w:val="24"/>
              </w:rPr>
              <w:t>1</w:t>
            </w:r>
            <w:r w:rsidRPr="000112AA">
              <w:rPr>
                <w:sz w:val="24"/>
                <w:szCs w:val="24"/>
              </w:rPr>
              <w:t>.</w:t>
            </w:r>
            <w:r>
              <w:rPr>
                <w:sz w:val="24"/>
                <w:szCs w:val="24"/>
              </w:rPr>
              <w:t>1.</w:t>
            </w:r>
          </w:p>
        </w:tc>
        <w:tc>
          <w:tcPr>
            <w:tcW w:w="3723" w:type="dxa"/>
            <w:shd w:val="clear" w:color="auto" w:fill="auto"/>
          </w:tcPr>
          <w:p w:rsidR="005D64FE" w:rsidRPr="000112AA" w:rsidRDefault="005D64FE" w:rsidP="005D64FE">
            <w:pPr>
              <w:jc w:val="both"/>
              <w:rPr>
                <w:sz w:val="24"/>
                <w:szCs w:val="24"/>
              </w:rPr>
            </w:pPr>
            <w:r w:rsidRPr="000112AA">
              <w:rPr>
                <w:sz w:val="24"/>
                <w:szCs w:val="24"/>
              </w:rPr>
              <w:t xml:space="preserve">Показатель 1.1. </w:t>
            </w:r>
            <w:r w:rsidRPr="00B3315F">
              <w:rPr>
                <w:sz w:val="24"/>
                <w:szCs w:val="24"/>
              </w:rPr>
              <w:t>Доля жителей Камышевского сельского поселения, занимающихся физической культурой и спортом в общей численности населения</w:t>
            </w:r>
          </w:p>
        </w:tc>
        <w:tc>
          <w:tcPr>
            <w:tcW w:w="1657" w:type="dxa"/>
            <w:shd w:val="clear" w:color="auto" w:fill="auto"/>
          </w:tcPr>
          <w:p w:rsidR="005D64FE" w:rsidRPr="000112AA" w:rsidRDefault="005D64FE" w:rsidP="005D64FE">
            <w:pPr>
              <w:jc w:val="center"/>
              <w:rPr>
                <w:sz w:val="24"/>
                <w:szCs w:val="24"/>
              </w:rPr>
            </w:pPr>
            <w:r w:rsidRPr="000112AA">
              <w:rPr>
                <w:sz w:val="24"/>
                <w:szCs w:val="24"/>
              </w:rPr>
              <w:t>тыс. рублей</w:t>
            </w:r>
          </w:p>
        </w:tc>
        <w:tc>
          <w:tcPr>
            <w:tcW w:w="2527" w:type="dxa"/>
            <w:shd w:val="clear" w:color="auto" w:fill="auto"/>
          </w:tcPr>
          <w:p w:rsidR="005D64FE" w:rsidRPr="000112AA" w:rsidRDefault="00552B21" w:rsidP="005D64FE">
            <w:pPr>
              <w:jc w:val="center"/>
              <w:rPr>
                <w:sz w:val="24"/>
                <w:szCs w:val="24"/>
              </w:rPr>
            </w:pPr>
            <w:r>
              <w:rPr>
                <w:sz w:val="24"/>
                <w:szCs w:val="24"/>
              </w:rPr>
              <w:t>10,9</w:t>
            </w:r>
          </w:p>
        </w:tc>
        <w:tc>
          <w:tcPr>
            <w:tcW w:w="1642" w:type="dxa"/>
            <w:shd w:val="clear" w:color="auto" w:fill="auto"/>
          </w:tcPr>
          <w:p w:rsidR="005D64FE" w:rsidRPr="005D64FE" w:rsidRDefault="005D64FE" w:rsidP="005D64FE">
            <w:pPr>
              <w:jc w:val="center"/>
              <w:rPr>
                <w:sz w:val="24"/>
                <w:szCs w:val="24"/>
              </w:rPr>
            </w:pPr>
            <w:r w:rsidRPr="005D64FE">
              <w:rPr>
                <w:sz w:val="24"/>
                <w:szCs w:val="24"/>
              </w:rPr>
              <w:t>10,9</w:t>
            </w:r>
          </w:p>
        </w:tc>
        <w:tc>
          <w:tcPr>
            <w:tcW w:w="2027" w:type="dxa"/>
            <w:shd w:val="clear" w:color="auto" w:fill="auto"/>
          </w:tcPr>
          <w:p w:rsidR="005D64FE" w:rsidRPr="005D64FE" w:rsidRDefault="005D64FE" w:rsidP="005D64FE">
            <w:pPr>
              <w:jc w:val="center"/>
              <w:rPr>
                <w:sz w:val="24"/>
                <w:szCs w:val="24"/>
              </w:rPr>
            </w:pPr>
            <w:r w:rsidRPr="005D64FE">
              <w:rPr>
                <w:sz w:val="24"/>
                <w:szCs w:val="24"/>
              </w:rPr>
              <w:t>10,9</w:t>
            </w:r>
          </w:p>
        </w:tc>
        <w:tc>
          <w:tcPr>
            <w:tcW w:w="2868" w:type="dxa"/>
            <w:shd w:val="clear" w:color="auto" w:fill="auto"/>
          </w:tcPr>
          <w:p w:rsidR="005D64FE" w:rsidRPr="000112AA" w:rsidRDefault="005D64FE" w:rsidP="005D64FE">
            <w:pPr>
              <w:jc w:val="center"/>
              <w:rPr>
                <w:sz w:val="24"/>
                <w:szCs w:val="24"/>
              </w:rPr>
            </w:pPr>
            <w:r>
              <w:rPr>
                <w:sz w:val="24"/>
                <w:szCs w:val="24"/>
              </w:rPr>
              <w:t>-</w:t>
            </w:r>
          </w:p>
        </w:tc>
      </w:tr>
      <w:tr w:rsidR="00AF2B83" w:rsidRPr="000112AA" w:rsidTr="005D64FE">
        <w:tc>
          <w:tcPr>
            <w:tcW w:w="626" w:type="dxa"/>
            <w:shd w:val="clear" w:color="auto" w:fill="auto"/>
          </w:tcPr>
          <w:p w:rsidR="000112AA" w:rsidRPr="000112AA" w:rsidRDefault="008D4F42" w:rsidP="000112AA">
            <w:pPr>
              <w:rPr>
                <w:sz w:val="24"/>
                <w:szCs w:val="24"/>
              </w:rPr>
            </w:pPr>
            <w:r>
              <w:rPr>
                <w:sz w:val="24"/>
                <w:szCs w:val="24"/>
              </w:rPr>
              <w:t>1.2.</w:t>
            </w:r>
          </w:p>
        </w:tc>
        <w:tc>
          <w:tcPr>
            <w:tcW w:w="3723" w:type="dxa"/>
            <w:shd w:val="clear" w:color="auto" w:fill="auto"/>
          </w:tcPr>
          <w:p w:rsidR="000112AA" w:rsidRPr="000112AA" w:rsidRDefault="006C4A3D" w:rsidP="00B3315F">
            <w:pPr>
              <w:jc w:val="both"/>
              <w:rPr>
                <w:sz w:val="24"/>
                <w:szCs w:val="24"/>
              </w:rPr>
            </w:pPr>
            <w:r w:rsidRPr="00B3315F">
              <w:rPr>
                <w:bCs/>
                <w:kern w:val="2"/>
                <w:sz w:val="24"/>
                <w:szCs w:val="24"/>
                <w:lang w:eastAsia="en-US"/>
              </w:rPr>
              <w:t>Показатель 1.2. Доля учащихся, систематически занимающихся физической культурой и спортом, в общей численности учащихся</w:t>
            </w:r>
          </w:p>
        </w:tc>
        <w:tc>
          <w:tcPr>
            <w:tcW w:w="1657" w:type="dxa"/>
            <w:shd w:val="clear" w:color="auto" w:fill="auto"/>
          </w:tcPr>
          <w:p w:rsidR="000112AA" w:rsidRPr="000112AA" w:rsidRDefault="000112AA" w:rsidP="00B3315F">
            <w:pPr>
              <w:jc w:val="center"/>
              <w:rPr>
                <w:sz w:val="24"/>
                <w:szCs w:val="24"/>
              </w:rPr>
            </w:pPr>
            <w:r w:rsidRPr="000112AA">
              <w:rPr>
                <w:sz w:val="24"/>
                <w:szCs w:val="24"/>
              </w:rPr>
              <w:t>процентов</w:t>
            </w:r>
          </w:p>
        </w:tc>
        <w:tc>
          <w:tcPr>
            <w:tcW w:w="2527" w:type="dxa"/>
            <w:shd w:val="clear" w:color="auto" w:fill="auto"/>
          </w:tcPr>
          <w:p w:rsidR="000112AA" w:rsidRPr="000112AA" w:rsidRDefault="005D64FE" w:rsidP="00B3315F">
            <w:pPr>
              <w:jc w:val="center"/>
              <w:rPr>
                <w:sz w:val="24"/>
                <w:szCs w:val="24"/>
              </w:rPr>
            </w:pPr>
            <w:r>
              <w:rPr>
                <w:sz w:val="24"/>
                <w:szCs w:val="24"/>
              </w:rPr>
              <w:t>94,0</w:t>
            </w:r>
          </w:p>
        </w:tc>
        <w:tc>
          <w:tcPr>
            <w:tcW w:w="1642" w:type="dxa"/>
            <w:shd w:val="clear" w:color="auto" w:fill="auto"/>
          </w:tcPr>
          <w:p w:rsidR="000112AA" w:rsidRPr="000112AA" w:rsidRDefault="006C4A3D" w:rsidP="00B3315F">
            <w:pPr>
              <w:jc w:val="center"/>
              <w:rPr>
                <w:sz w:val="24"/>
                <w:szCs w:val="24"/>
              </w:rPr>
            </w:pPr>
            <w:r w:rsidRPr="00B3315F">
              <w:rPr>
                <w:sz w:val="24"/>
                <w:szCs w:val="24"/>
              </w:rPr>
              <w:t>94,0</w:t>
            </w:r>
          </w:p>
        </w:tc>
        <w:tc>
          <w:tcPr>
            <w:tcW w:w="2027" w:type="dxa"/>
            <w:shd w:val="clear" w:color="auto" w:fill="auto"/>
          </w:tcPr>
          <w:p w:rsidR="000112AA" w:rsidRPr="000112AA" w:rsidRDefault="006C4A3D" w:rsidP="00B3315F">
            <w:pPr>
              <w:jc w:val="center"/>
              <w:rPr>
                <w:sz w:val="24"/>
                <w:szCs w:val="24"/>
              </w:rPr>
            </w:pPr>
            <w:r w:rsidRPr="00B3315F">
              <w:rPr>
                <w:sz w:val="24"/>
                <w:szCs w:val="24"/>
              </w:rPr>
              <w:t>94,0</w:t>
            </w:r>
          </w:p>
        </w:tc>
        <w:tc>
          <w:tcPr>
            <w:tcW w:w="2868" w:type="dxa"/>
            <w:shd w:val="clear" w:color="auto" w:fill="auto"/>
          </w:tcPr>
          <w:p w:rsidR="000112AA" w:rsidRPr="000112AA" w:rsidRDefault="007F049A" w:rsidP="00B3315F">
            <w:pPr>
              <w:jc w:val="center"/>
              <w:rPr>
                <w:sz w:val="24"/>
                <w:szCs w:val="24"/>
              </w:rPr>
            </w:pPr>
            <w:r>
              <w:rPr>
                <w:sz w:val="24"/>
                <w:szCs w:val="24"/>
              </w:rPr>
              <w:t>-</w:t>
            </w:r>
          </w:p>
        </w:tc>
      </w:tr>
      <w:tr w:rsidR="00AF2B83" w:rsidRPr="000112AA" w:rsidTr="005D64FE">
        <w:tc>
          <w:tcPr>
            <w:tcW w:w="626" w:type="dxa"/>
            <w:shd w:val="clear" w:color="auto" w:fill="auto"/>
          </w:tcPr>
          <w:p w:rsidR="006C4A3D" w:rsidRPr="00B3315F" w:rsidRDefault="008D4F42" w:rsidP="000112AA">
            <w:pPr>
              <w:rPr>
                <w:sz w:val="24"/>
                <w:szCs w:val="24"/>
              </w:rPr>
            </w:pPr>
            <w:r>
              <w:rPr>
                <w:sz w:val="24"/>
                <w:szCs w:val="24"/>
              </w:rPr>
              <w:t>1.3.</w:t>
            </w:r>
          </w:p>
        </w:tc>
        <w:tc>
          <w:tcPr>
            <w:tcW w:w="3723" w:type="dxa"/>
            <w:shd w:val="clear" w:color="auto" w:fill="auto"/>
          </w:tcPr>
          <w:p w:rsidR="006C4A3D" w:rsidRPr="00B3315F" w:rsidRDefault="006C4A3D" w:rsidP="00B3315F">
            <w:pPr>
              <w:widowControl w:val="0"/>
              <w:tabs>
                <w:tab w:val="left" w:pos="-198"/>
              </w:tabs>
              <w:suppressAutoHyphens/>
              <w:ind w:left="-50"/>
              <w:jc w:val="both"/>
              <w:rPr>
                <w:rFonts w:eastAsia="SimSun"/>
                <w:kern w:val="1"/>
                <w:sz w:val="24"/>
                <w:szCs w:val="24"/>
                <w:lang w:eastAsia="zh-CN" w:bidi="hi-IN"/>
              </w:rPr>
            </w:pPr>
            <w:r w:rsidRPr="00B3315F">
              <w:rPr>
                <w:kern w:val="2"/>
                <w:sz w:val="24"/>
                <w:szCs w:val="24"/>
                <w:lang w:eastAsia="en-US"/>
              </w:rPr>
              <w:t>Показатель</w:t>
            </w:r>
            <w:r w:rsidR="008D4F42">
              <w:rPr>
                <w:kern w:val="2"/>
                <w:sz w:val="24"/>
                <w:szCs w:val="24"/>
                <w:lang w:eastAsia="en-US"/>
              </w:rPr>
              <w:t xml:space="preserve"> </w:t>
            </w:r>
            <w:r w:rsidRPr="00B3315F">
              <w:rPr>
                <w:kern w:val="2"/>
                <w:sz w:val="24"/>
                <w:szCs w:val="24"/>
                <w:lang w:eastAsia="en-US"/>
              </w:rPr>
              <w:t xml:space="preserve">1.3. </w:t>
            </w:r>
            <w:r w:rsidRPr="00B3315F">
              <w:rPr>
                <w:rFonts w:eastAsia="SimSun"/>
                <w:kern w:val="1"/>
                <w:sz w:val="24"/>
                <w:szCs w:val="24"/>
                <w:lang w:eastAsia="zh-CN" w:bidi="hi-IN"/>
              </w:rPr>
              <w:t>количество проведенных спортивных    мероприятий.</w:t>
            </w:r>
          </w:p>
          <w:p w:rsidR="006C4A3D" w:rsidRPr="00B3315F" w:rsidRDefault="006C4A3D" w:rsidP="00B3315F">
            <w:pPr>
              <w:jc w:val="both"/>
              <w:rPr>
                <w:bCs/>
                <w:kern w:val="2"/>
                <w:sz w:val="24"/>
                <w:szCs w:val="24"/>
                <w:lang w:eastAsia="en-US"/>
              </w:rPr>
            </w:pPr>
          </w:p>
        </w:tc>
        <w:tc>
          <w:tcPr>
            <w:tcW w:w="1657" w:type="dxa"/>
            <w:shd w:val="clear" w:color="auto" w:fill="auto"/>
          </w:tcPr>
          <w:p w:rsidR="006C4A3D" w:rsidRPr="00B3315F" w:rsidRDefault="006C4A3D" w:rsidP="00B3315F">
            <w:pPr>
              <w:jc w:val="center"/>
              <w:rPr>
                <w:sz w:val="24"/>
                <w:szCs w:val="24"/>
              </w:rPr>
            </w:pPr>
            <w:r w:rsidRPr="000112AA">
              <w:rPr>
                <w:sz w:val="24"/>
                <w:szCs w:val="24"/>
              </w:rPr>
              <w:t>процентов</w:t>
            </w:r>
          </w:p>
        </w:tc>
        <w:tc>
          <w:tcPr>
            <w:tcW w:w="2527" w:type="dxa"/>
            <w:shd w:val="clear" w:color="auto" w:fill="auto"/>
          </w:tcPr>
          <w:p w:rsidR="006C4A3D" w:rsidRPr="00B3315F" w:rsidRDefault="00552B21" w:rsidP="00B3315F">
            <w:pPr>
              <w:jc w:val="center"/>
              <w:rPr>
                <w:sz w:val="24"/>
                <w:szCs w:val="24"/>
              </w:rPr>
            </w:pPr>
            <w:r>
              <w:rPr>
                <w:sz w:val="24"/>
                <w:szCs w:val="24"/>
              </w:rPr>
              <w:t>0,0</w:t>
            </w:r>
          </w:p>
        </w:tc>
        <w:tc>
          <w:tcPr>
            <w:tcW w:w="1642" w:type="dxa"/>
            <w:shd w:val="clear" w:color="auto" w:fill="auto"/>
          </w:tcPr>
          <w:p w:rsidR="006C4A3D" w:rsidRPr="00B3315F" w:rsidRDefault="006C4A3D" w:rsidP="00B3315F">
            <w:pPr>
              <w:jc w:val="center"/>
              <w:rPr>
                <w:sz w:val="24"/>
                <w:szCs w:val="24"/>
              </w:rPr>
            </w:pPr>
            <w:r w:rsidRPr="00856213">
              <w:rPr>
                <w:sz w:val="24"/>
                <w:szCs w:val="24"/>
              </w:rPr>
              <w:t>20</w:t>
            </w:r>
            <w:r w:rsidR="007F049A" w:rsidRPr="00856213">
              <w:rPr>
                <w:sz w:val="24"/>
                <w:szCs w:val="24"/>
              </w:rPr>
              <w:t>,0</w:t>
            </w:r>
          </w:p>
        </w:tc>
        <w:tc>
          <w:tcPr>
            <w:tcW w:w="2027" w:type="dxa"/>
            <w:shd w:val="clear" w:color="auto" w:fill="auto"/>
          </w:tcPr>
          <w:p w:rsidR="006C4A3D" w:rsidRPr="00B3315F" w:rsidRDefault="00856213" w:rsidP="00B3315F">
            <w:pPr>
              <w:jc w:val="center"/>
              <w:rPr>
                <w:sz w:val="24"/>
                <w:szCs w:val="24"/>
              </w:rPr>
            </w:pPr>
            <w:r>
              <w:rPr>
                <w:sz w:val="24"/>
                <w:szCs w:val="24"/>
              </w:rPr>
              <w:t>2</w:t>
            </w:r>
            <w:r w:rsidR="005D64FE">
              <w:rPr>
                <w:sz w:val="24"/>
                <w:szCs w:val="24"/>
              </w:rPr>
              <w:t>0,0</w:t>
            </w:r>
          </w:p>
        </w:tc>
        <w:tc>
          <w:tcPr>
            <w:tcW w:w="2868" w:type="dxa"/>
            <w:shd w:val="clear" w:color="auto" w:fill="auto"/>
          </w:tcPr>
          <w:p w:rsidR="006C4A3D" w:rsidRPr="00B3315F" w:rsidRDefault="00856213" w:rsidP="00856213">
            <w:pPr>
              <w:jc w:val="center"/>
              <w:rPr>
                <w:sz w:val="24"/>
                <w:szCs w:val="24"/>
              </w:rPr>
            </w:pPr>
            <w:r>
              <w:rPr>
                <w:sz w:val="24"/>
                <w:szCs w:val="24"/>
              </w:rPr>
              <w:t>-</w:t>
            </w:r>
          </w:p>
        </w:tc>
      </w:tr>
      <w:tr w:rsidR="000112AA" w:rsidRPr="000112AA" w:rsidTr="005D64FE">
        <w:tc>
          <w:tcPr>
            <w:tcW w:w="15070" w:type="dxa"/>
            <w:gridSpan w:val="7"/>
            <w:shd w:val="clear" w:color="auto" w:fill="auto"/>
          </w:tcPr>
          <w:p w:rsidR="000112AA" w:rsidRPr="000112AA" w:rsidRDefault="006C4A3D" w:rsidP="00B3315F">
            <w:pPr>
              <w:jc w:val="center"/>
              <w:rPr>
                <w:sz w:val="28"/>
                <w:szCs w:val="28"/>
              </w:rPr>
            </w:pPr>
            <w:r w:rsidRPr="00B3315F">
              <w:rPr>
                <w:kern w:val="2"/>
                <w:sz w:val="24"/>
                <w:szCs w:val="24"/>
                <w:lang w:eastAsia="en-US"/>
              </w:rPr>
              <w:t xml:space="preserve">Подпрограмма 2 </w:t>
            </w:r>
            <w:r w:rsidR="00EB1843">
              <w:rPr>
                <w:bCs/>
                <w:kern w:val="2"/>
                <w:sz w:val="24"/>
                <w:szCs w:val="24"/>
                <w:lang w:eastAsia="en-US"/>
              </w:rPr>
              <w:t>«</w:t>
            </w:r>
            <w:r w:rsidRPr="00B3315F">
              <w:rPr>
                <w:color w:val="000000"/>
                <w:sz w:val="24"/>
                <w:szCs w:val="24"/>
                <w:shd w:val="clear" w:color="auto" w:fill="FFFFFF"/>
              </w:rPr>
              <w:t>Развитие спортивной инфраструктуры и материально - технической базы в Камышевском сельском поселении</w:t>
            </w:r>
            <w:r w:rsidR="00EB1843">
              <w:rPr>
                <w:bCs/>
                <w:kern w:val="2"/>
                <w:sz w:val="24"/>
                <w:szCs w:val="24"/>
                <w:lang w:eastAsia="en-US"/>
              </w:rPr>
              <w:t>»</w:t>
            </w:r>
          </w:p>
        </w:tc>
      </w:tr>
      <w:tr w:rsidR="00AF2B83" w:rsidRPr="000112AA" w:rsidTr="005D64FE">
        <w:tc>
          <w:tcPr>
            <w:tcW w:w="626" w:type="dxa"/>
            <w:shd w:val="clear" w:color="auto" w:fill="auto"/>
          </w:tcPr>
          <w:p w:rsidR="006C4A3D" w:rsidRPr="000112AA" w:rsidRDefault="008D4F42" w:rsidP="006C4A3D">
            <w:pPr>
              <w:rPr>
                <w:sz w:val="24"/>
                <w:szCs w:val="24"/>
              </w:rPr>
            </w:pPr>
            <w:r>
              <w:rPr>
                <w:sz w:val="24"/>
                <w:szCs w:val="24"/>
              </w:rPr>
              <w:t>2.1.</w:t>
            </w:r>
          </w:p>
        </w:tc>
        <w:tc>
          <w:tcPr>
            <w:tcW w:w="3723" w:type="dxa"/>
            <w:shd w:val="clear" w:color="auto" w:fill="auto"/>
          </w:tcPr>
          <w:p w:rsidR="006C4A3D" w:rsidRPr="000112AA" w:rsidRDefault="006C4A3D" w:rsidP="00B3315F">
            <w:pPr>
              <w:jc w:val="both"/>
              <w:rPr>
                <w:sz w:val="24"/>
                <w:szCs w:val="24"/>
              </w:rPr>
            </w:pPr>
            <w:r w:rsidRPr="00B3315F">
              <w:rPr>
                <w:bCs/>
                <w:kern w:val="2"/>
                <w:sz w:val="24"/>
                <w:szCs w:val="24"/>
                <w:lang w:eastAsia="en-US"/>
              </w:rPr>
              <w:t xml:space="preserve">Показатель 2.1. </w:t>
            </w:r>
            <w:r w:rsidRPr="00B3315F">
              <w:rPr>
                <w:sz w:val="24"/>
                <w:szCs w:val="24"/>
              </w:rPr>
              <w:t>Обеспеченность спортивными сооружениями (стадионами, площадками)</w:t>
            </w:r>
          </w:p>
        </w:tc>
        <w:tc>
          <w:tcPr>
            <w:tcW w:w="1657" w:type="dxa"/>
            <w:shd w:val="clear" w:color="auto" w:fill="auto"/>
          </w:tcPr>
          <w:p w:rsidR="006C4A3D" w:rsidRPr="00B3315F" w:rsidRDefault="006C4A3D" w:rsidP="00B3315F">
            <w:pPr>
              <w:jc w:val="center"/>
              <w:rPr>
                <w:sz w:val="24"/>
                <w:szCs w:val="24"/>
              </w:rPr>
            </w:pPr>
            <w:r w:rsidRPr="00B3315F">
              <w:rPr>
                <w:sz w:val="24"/>
                <w:szCs w:val="24"/>
              </w:rPr>
              <w:t>единиц</w:t>
            </w:r>
          </w:p>
        </w:tc>
        <w:tc>
          <w:tcPr>
            <w:tcW w:w="2527" w:type="dxa"/>
            <w:shd w:val="clear" w:color="auto" w:fill="auto"/>
          </w:tcPr>
          <w:p w:rsidR="006C4A3D" w:rsidRPr="00B3315F" w:rsidRDefault="006C4A3D" w:rsidP="00B3315F">
            <w:pPr>
              <w:jc w:val="center"/>
              <w:rPr>
                <w:sz w:val="24"/>
                <w:szCs w:val="24"/>
              </w:rPr>
            </w:pPr>
            <w:r w:rsidRPr="00B3315F">
              <w:rPr>
                <w:sz w:val="24"/>
                <w:szCs w:val="24"/>
              </w:rPr>
              <w:t>8</w:t>
            </w:r>
          </w:p>
        </w:tc>
        <w:tc>
          <w:tcPr>
            <w:tcW w:w="1642" w:type="dxa"/>
            <w:shd w:val="clear" w:color="auto" w:fill="auto"/>
          </w:tcPr>
          <w:p w:rsidR="006C4A3D" w:rsidRPr="00B3315F" w:rsidRDefault="006C4A3D" w:rsidP="00B3315F">
            <w:pPr>
              <w:jc w:val="center"/>
              <w:rPr>
                <w:sz w:val="24"/>
                <w:szCs w:val="24"/>
              </w:rPr>
            </w:pPr>
            <w:r w:rsidRPr="00B3315F">
              <w:rPr>
                <w:sz w:val="24"/>
                <w:szCs w:val="24"/>
              </w:rPr>
              <w:t>8</w:t>
            </w:r>
          </w:p>
        </w:tc>
        <w:tc>
          <w:tcPr>
            <w:tcW w:w="2027" w:type="dxa"/>
            <w:shd w:val="clear" w:color="auto" w:fill="auto"/>
          </w:tcPr>
          <w:p w:rsidR="006C4A3D" w:rsidRPr="00B3315F" w:rsidRDefault="006C4A3D" w:rsidP="00B3315F">
            <w:pPr>
              <w:jc w:val="center"/>
              <w:rPr>
                <w:sz w:val="24"/>
                <w:szCs w:val="24"/>
              </w:rPr>
            </w:pPr>
            <w:r w:rsidRPr="00B3315F">
              <w:rPr>
                <w:sz w:val="24"/>
                <w:szCs w:val="24"/>
              </w:rPr>
              <w:t>8</w:t>
            </w:r>
          </w:p>
        </w:tc>
        <w:tc>
          <w:tcPr>
            <w:tcW w:w="2868" w:type="dxa"/>
            <w:shd w:val="clear" w:color="auto" w:fill="auto"/>
          </w:tcPr>
          <w:p w:rsidR="006C4A3D" w:rsidRPr="000112AA" w:rsidRDefault="005D64FE" w:rsidP="005D64FE">
            <w:pPr>
              <w:jc w:val="center"/>
              <w:rPr>
                <w:sz w:val="24"/>
                <w:szCs w:val="24"/>
              </w:rPr>
            </w:pPr>
            <w:r>
              <w:rPr>
                <w:sz w:val="24"/>
                <w:szCs w:val="24"/>
              </w:rPr>
              <w:t>-</w:t>
            </w:r>
          </w:p>
        </w:tc>
      </w:tr>
    </w:tbl>
    <w:p w:rsidR="000112AA" w:rsidRPr="000112AA" w:rsidRDefault="000112AA" w:rsidP="000112AA">
      <w:pPr>
        <w:ind w:firstLine="709"/>
        <w:rPr>
          <w:sz w:val="28"/>
          <w:szCs w:val="28"/>
        </w:rPr>
      </w:pPr>
    </w:p>
    <w:p w:rsidR="009D3DA1" w:rsidRPr="00352ECF" w:rsidRDefault="009D3DA1" w:rsidP="00915123">
      <w:pPr>
        <w:tabs>
          <w:tab w:val="left" w:pos="7655"/>
        </w:tabs>
        <w:rPr>
          <w:kern w:val="2"/>
          <w:sz w:val="28"/>
          <w:szCs w:val="28"/>
        </w:rPr>
      </w:pPr>
    </w:p>
    <w:sectPr w:rsidR="009D3DA1" w:rsidRPr="00352ECF" w:rsidSect="007C567C">
      <w:footerReference w:type="even" r:id="rId10"/>
      <w:footerReference w:type="default" r:id="rId11"/>
      <w:pgSz w:w="16840" w:h="11907" w:orient="landscape" w:code="9"/>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19" w:rsidRDefault="00CD3419">
      <w:r>
        <w:separator/>
      </w:r>
    </w:p>
  </w:endnote>
  <w:endnote w:type="continuationSeparator" w:id="0">
    <w:p w:rsidR="00CD3419" w:rsidRDefault="00CD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7C" w:rsidRDefault="008C067C" w:rsidP="00864E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067C" w:rsidRDefault="008C06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7C" w:rsidRDefault="008C067C" w:rsidP="00FA559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067C" w:rsidRDefault="008C067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7C" w:rsidRDefault="008C067C" w:rsidP="00FA559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367C9">
      <w:rPr>
        <w:rStyle w:val="ab"/>
        <w:noProof/>
      </w:rPr>
      <w:t>17</w:t>
    </w:r>
    <w:r>
      <w:rPr>
        <w:rStyle w:val="ab"/>
      </w:rPr>
      <w:fldChar w:fldCharType="end"/>
    </w:r>
  </w:p>
  <w:p w:rsidR="008C067C" w:rsidRPr="00E64005" w:rsidRDefault="008C067C" w:rsidP="00FA5595">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19" w:rsidRDefault="00CD3419">
      <w:r>
        <w:separator/>
      </w:r>
    </w:p>
  </w:footnote>
  <w:footnote w:type="continuationSeparator" w:id="0">
    <w:p w:rsidR="00CD3419" w:rsidRDefault="00CD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A3" w:rsidRDefault="009E56A3">
    <w:pPr>
      <w:pStyle w:val="a9"/>
      <w:jc w:val="center"/>
    </w:pPr>
    <w:r>
      <w:fldChar w:fldCharType="begin"/>
    </w:r>
    <w:r>
      <w:instrText xml:space="preserve"> PAGE   \* MERGEFORMAT </w:instrText>
    </w:r>
    <w:r>
      <w:fldChar w:fldCharType="separate"/>
    </w:r>
    <w:r w:rsidR="005367C9">
      <w:rPr>
        <w:noProof/>
      </w:rPr>
      <w:t>17</w:t>
    </w:r>
    <w:r>
      <w:fldChar w:fldCharType="end"/>
    </w:r>
  </w:p>
  <w:p w:rsidR="009E56A3" w:rsidRDefault="009E56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906AF"/>
    <w:multiLevelType w:val="hybridMultilevel"/>
    <w:tmpl w:val="E454EAA4"/>
    <w:lvl w:ilvl="0" w:tplc="3828A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15:restartNumberingAfterBreak="0">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A26BF1"/>
    <w:multiLevelType w:val="hybridMultilevel"/>
    <w:tmpl w:val="9588F130"/>
    <w:lvl w:ilvl="0" w:tplc="0419000F">
      <w:start w:val="1"/>
      <w:numFmt w:val="decimal"/>
      <w:lvlText w:val="%1."/>
      <w:lvlJc w:val="left"/>
      <w:pPr>
        <w:ind w:left="362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num>
  <w:num w:numId="3">
    <w:abstractNumId w:val="10"/>
  </w:num>
  <w:num w:numId="4">
    <w:abstractNumId w:val="16"/>
  </w:num>
  <w:num w:numId="5">
    <w:abstractNumId w:val="11"/>
  </w:num>
  <w:num w:numId="6">
    <w:abstractNumId w:val="15"/>
  </w:num>
  <w:num w:numId="7">
    <w:abstractNumId w:val="0"/>
  </w:num>
  <w:num w:numId="8">
    <w:abstractNumId w:val="6"/>
  </w:num>
  <w:num w:numId="9">
    <w:abstractNumId w:val="13"/>
  </w:num>
  <w:num w:numId="10">
    <w:abstractNumId w:val="2"/>
  </w:num>
  <w:num w:numId="11">
    <w:abstractNumId w:val="3"/>
  </w:num>
  <w:num w:numId="12">
    <w:abstractNumId w:val="7"/>
  </w:num>
  <w:num w:numId="13">
    <w:abstractNumId w:val="14"/>
  </w:num>
  <w:num w:numId="14">
    <w:abstractNumId w:val="12"/>
  </w:num>
  <w:num w:numId="15">
    <w:abstractNumId w:val="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84"/>
    <w:rsid w:val="000000AA"/>
    <w:rsid w:val="00001C98"/>
    <w:rsid w:val="00002E7E"/>
    <w:rsid w:val="00003B0D"/>
    <w:rsid w:val="000067D7"/>
    <w:rsid w:val="00006CE8"/>
    <w:rsid w:val="00010BDB"/>
    <w:rsid w:val="000112AA"/>
    <w:rsid w:val="00014E5A"/>
    <w:rsid w:val="00017F7E"/>
    <w:rsid w:val="0002031A"/>
    <w:rsid w:val="000206E7"/>
    <w:rsid w:val="0002155D"/>
    <w:rsid w:val="00023E66"/>
    <w:rsid w:val="00025E16"/>
    <w:rsid w:val="0003291F"/>
    <w:rsid w:val="00034D9D"/>
    <w:rsid w:val="000415FF"/>
    <w:rsid w:val="00042414"/>
    <w:rsid w:val="000437CB"/>
    <w:rsid w:val="00043BD8"/>
    <w:rsid w:val="0005049D"/>
    <w:rsid w:val="00054B63"/>
    <w:rsid w:val="000553CB"/>
    <w:rsid w:val="00055658"/>
    <w:rsid w:val="0005590D"/>
    <w:rsid w:val="000636C2"/>
    <w:rsid w:val="000639B6"/>
    <w:rsid w:val="00063FEB"/>
    <w:rsid w:val="00064DA9"/>
    <w:rsid w:val="0006577B"/>
    <w:rsid w:val="000676E0"/>
    <w:rsid w:val="00071FAD"/>
    <w:rsid w:val="0007227F"/>
    <w:rsid w:val="00072471"/>
    <w:rsid w:val="00073812"/>
    <w:rsid w:val="0007488E"/>
    <w:rsid w:val="00076DF0"/>
    <w:rsid w:val="000813B6"/>
    <w:rsid w:val="00082CC5"/>
    <w:rsid w:val="00083244"/>
    <w:rsid w:val="00085A7E"/>
    <w:rsid w:val="00087AE5"/>
    <w:rsid w:val="00090ED6"/>
    <w:rsid w:val="000947D2"/>
    <w:rsid w:val="0009608F"/>
    <w:rsid w:val="000A0AE0"/>
    <w:rsid w:val="000A0D6A"/>
    <w:rsid w:val="000A164F"/>
    <w:rsid w:val="000A1D2A"/>
    <w:rsid w:val="000A43FC"/>
    <w:rsid w:val="000A6888"/>
    <w:rsid w:val="000A7EBC"/>
    <w:rsid w:val="000B1E8F"/>
    <w:rsid w:val="000B4EB6"/>
    <w:rsid w:val="000B59DE"/>
    <w:rsid w:val="000B5ECB"/>
    <w:rsid w:val="000C0C0E"/>
    <w:rsid w:val="000C22DB"/>
    <w:rsid w:val="000C6B10"/>
    <w:rsid w:val="000C6C59"/>
    <w:rsid w:val="000D08B2"/>
    <w:rsid w:val="000D157C"/>
    <w:rsid w:val="000D6525"/>
    <w:rsid w:val="000D67AD"/>
    <w:rsid w:val="000D6C56"/>
    <w:rsid w:val="000E1E20"/>
    <w:rsid w:val="000E2183"/>
    <w:rsid w:val="000E2556"/>
    <w:rsid w:val="000E3D62"/>
    <w:rsid w:val="000E533B"/>
    <w:rsid w:val="000E5F10"/>
    <w:rsid w:val="000E6E45"/>
    <w:rsid w:val="000F06A4"/>
    <w:rsid w:val="000F1008"/>
    <w:rsid w:val="0010321F"/>
    <w:rsid w:val="00104E96"/>
    <w:rsid w:val="00111E8D"/>
    <w:rsid w:val="001138D3"/>
    <w:rsid w:val="001139A3"/>
    <w:rsid w:val="001147FA"/>
    <w:rsid w:val="001157AE"/>
    <w:rsid w:val="0012175B"/>
    <w:rsid w:val="001233DA"/>
    <w:rsid w:val="00123961"/>
    <w:rsid w:val="00123DD6"/>
    <w:rsid w:val="00125C46"/>
    <w:rsid w:val="00127E7F"/>
    <w:rsid w:val="001312D1"/>
    <w:rsid w:val="0013133D"/>
    <w:rsid w:val="00132643"/>
    <w:rsid w:val="001329A7"/>
    <w:rsid w:val="001329BF"/>
    <w:rsid w:val="001346EF"/>
    <w:rsid w:val="001350A6"/>
    <w:rsid w:val="00135CF2"/>
    <w:rsid w:val="00140634"/>
    <w:rsid w:val="00145757"/>
    <w:rsid w:val="0015164A"/>
    <w:rsid w:val="001532E8"/>
    <w:rsid w:val="00153E1D"/>
    <w:rsid w:val="001540BC"/>
    <w:rsid w:val="00154126"/>
    <w:rsid w:val="00155E05"/>
    <w:rsid w:val="001622DD"/>
    <w:rsid w:val="0016588D"/>
    <w:rsid w:val="00166572"/>
    <w:rsid w:val="00167751"/>
    <w:rsid w:val="00167A1C"/>
    <w:rsid w:val="00173FBF"/>
    <w:rsid w:val="00183C37"/>
    <w:rsid w:val="00184E27"/>
    <w:rsid w:val="0019006B"/>
    <w:rsid w:val="0019306B"/>
    <w:rsid w:val="0019481B"/>
    <w:rsid w:val="00196788"/>
    <w:rsid w:val="001969E4"/>
    <w:rsid w:val="001A0C17"/>
    <w:rsid w:val="001A1B4E"/>
    <w:rsid w:val="001A2435"/>
    <w:rsid w:val="001A49DD"/>
    <w:rsid w:val="001A6299"/>
    <w:rsid w:val="001A7BFD"/>
    <w:rsid w:val="001A7FCE"/>
    <w:rsid w:val="001B097C"/>
    <w:rsid w:val="001B519B"/>
    <w:rsid w:val="001B592D"/>
    <w:rsid w:val="001B61C1"/>
    <w:rsid w:val="001C1398"/>
    <w:rsid w:val="001D15A2"/>
    <w:rsid w:val="001D1F8E"/>
    <w:rsid w:val="001D38BC"/>
    <w:rsid w:val="001E1AFC"/>
    <w:rsid w:val="001E2C65"/>
    <w:rsid w:val="001E3A0B"/>
    <w:rsid w:val="001E7D7F"/>
    <w:rsid w:val="001F5743"/>
    <w:rsid w:val="001F5ED8"/>
    <w:rsid w:val="001F730C"/>
    <w:rsid w:val="0020084D"/>
    <w:rsid w:val="002015E3"/>
    <w:rsid w:val="00203618"/>
    <w:rsid w:val="00204667"/>
    <w:rsid w:val="002052ED"/>
    <w:rsid w:val="00205983"/>
    <w:rsid w:val="00206936"/>
    <w:rsid w:val="00213D42"/>
    <w:rsid w:val="00215134"/>
    <w:rsid w:val="00215D70"/>
    <w:rsid w:val="00221C2C"/>
    <w:rsid w:val="00223BD0"/>
    <w:rsid w:val="00223FCB"/>
    <w:rsid w:val="00227415"/>
    <w:rsid w:val="0022785B"/>
    <w:rsid w:val="00234191"/>
    <w:rsid w:val="0023554C"/>
    <w:rsid w:val="00235D4F"/>
    <w:rsid w:val="0024187C"/>
    <w:rsid w:val="002428A4"/>
    <w:rsid w:val="00250BE5"/>
    <w:rsid w:val="0025176A"/>
    <w:rsid w:val="00252425"/>
    <w:rsid w:val="00253935"/>
    <w:rsid w:val="0025710F"/>
    <w:rsid w:val="00257360"/>
    <w:rsid w:val="0026045C"/>
    <w:rsid w:val="0026344A"/>
    <w:rsid w:val="0026768C"/>
    <w:rsid w:val="00270356"/>
    <w:rsid w:val="002741B1"/>
    <w:rsid w:val="002742D5"/>
    <w:rsid w:val="0027683B"/>
    <w:rsid w:val="002816DE"/>
    <w:rsid w:val="00281B88"/>
    <w:rsid w:val="0028377D"/>
    <w:rsid w:val="00284B54"/>
    <w:rsid w:val="0028596A"/>
    <w:rsid w:val="002859E0"/>
    <w:rsid w:val="00290E23"/>
    <w:rsid w:val="00290E92"/>
    <w:rsid w:val="00293562"/>
    <w:rsid w:val="00293F99"/>
    <w:rsid w:val="0029470B"/>
    <w:rsid w:val="00295244"/>
    <w:rsid w:val="002957A0"/>
    <w:rsid w:val="0029708A"/>
    <w:rsid w:val="00297E8A"/>
    <w:rsid w:val="002A063E"/>
    <w:rsid w:val="002A2593"/>
    <w:rsid w:val="002A642E"/>
    <w:rsid w:val="002A7E81"/>
    <w:rsid w:val="002B0713"/>
    <w:rsid w:val="002B15BD"/>
    <w:rsid w:val="002B22E6"/>
    <w:rsid w:val="002B5BB9"/>
    <w:rsid w:val="002B6AE4"/>
    <w:rsid w:val="002C2DF4"/>
    <w:rsid w:val="002C6C1A"/>
    <w:rsid w:val="002C6C4B"/>
    <w:rsid w:val="002C7523"/>
    <w:rsid w:val="002C7E66"/>
    <w:rsid w:val="002D1585"/>
    <w:rsid w:val="002D180B"/>
    <w:rsid w:val="002D319D"/>
    <w:rsid w:val="002D3D0B"/>
    <w:rsid w:val="002D404A"/>
    <w:rsid w:val="002D443D"/>
    <w:rsid w:val="002D5F98"/>
    <w:rsid w:val="002E07D1"/>
    <w:rsid w:val="002E3A74"/>
    <w:rsid w:val="002E3B0A"/>
    <w:rsid w:val="002E4143"/>
    <w:rsid w:val="002E4312"/>
    <w:rsid w:val="002F0121"/>
    <w:rsid w:val="002F0511"/>
    <w:rsid w:val="002F4D57"/>
    <w:rsid w:val="0030473E"/>
    <w:rsid w:val="00305371"/>
    <w:rsid w:val="003055F9"/>
    <w:rsid w:val="00306E74"/>
    <w:rsid w:val="00307084"/>
    <w:rsid w:val="003077EB"/>
    <w:rsid w:val="0030782F"/>
    <w:rsid w:val="003104D2"/>
    <w:rsid w:val="00310A25"/>
    <w:rsid w:val="00310B50"/>
    <w:rsid w:val="00311C1E"/>
    <w:rsid w:val="00312245"/>
    <w:rsid w:val="0031321A"/>
    <w:rsid w:val="003141A0"/>
    <w:rsid w:val="0031604A"/>
    <w:rsid w:val="00322815"/>
    <w:rsid w:val="00324356"/>
    <w:rsid w:val="00330178"/>
    <w:rsid w:val="00330C1E"/>
    <w:rsid w:val="00330EF4"/>
    <w:rsid w:val="00331003"/>
    <w:rsid w:val="00331E18"/>
    <w:rsid w:val="00331F12"/>
    <w:rsid w:val="00331F49"/>
    <w:rsid w:val="003439A0"/>
    <w:rsid w:val="0034534A"/>
    <w:rsid w:val="0034653D"/>
    <w:rsid w:val="003509FA"/>
    <w:rsid w:val="00350EC9"/>
    <w:rsid w:val="00352ECF"/>
    <w:rsid w:val="003551F3"/>
    <w:rsid w:val="00356BD1"/>
    <w:rsid w:val="00356EA5"/>
    <w:rsid w:val="003577A7"/>
    <w:rsid w:val="00357E7D"/>
    <w:rsid w:val="003600C9"/>
    <w:rsid w:val="00361865"/>
    <w:rsid w:val="003629F0"/>
    <w:rsid w:val="00363068"/>
    <w:rsid w:val="00363B65"/>
    <w:rsid w:val="00364705"/>
    <w:rsid w:val="00366EF2"/>
    <w:rsid w:val="00367977"/>
    <w:rsid w:val="00370D7A"/>
    <w:rsid w:val="0037106A"/>
    <w:rsid w:val="00371AB4"/>
    <w:rsid w:val="003724C0"/>
    <w:rsid w:val="00373B82"/>
    <w:rsid w:val="00373D62"/>
    <w:rsid w:val="00376555"/>
    <w:rsid w:val="00376B5F"/>
    <w:rsid w:val="003821C4"/>
    <w:rsid w:val="003845A8"/>
    <w:rsid w:val="00387896"/>
    <w:rsid w:val="00390CE9"/>
    <w:rsid w:val="00392729"/>
    <w:rsid w:val="003940C1"/>
    <w:rsid w:val="003A16E1"/>
    <w:rsid w:val="003A313D"/>
    <w:rsid w:val="003A4B05"/>
    <w:rsid w:val="003A51DD"/>
    <w:rsid w:val="003B0B63"/>
    <w:rsid w:val="003B2D16"/>
    <w:rsid w:val="003B531A"/>
    <w:rsid w:val="003C153C"/>
    <w:rsid w:val="003C49ED"/>
    <w:rsid w:val="003C57CF"/>
    <w:rsid w:val="003D1FAB"/>
    <w:rsid w:val="003D721C"/>
    <w:rsid w:val="003E213D"/>
    <w:rsid w:val="003E706F"/>
    <w:rsid w:val="003F0051"/>
    <w:rsid w:val="003F1149"/>
    <w:rsid w:val="003F538A"/>
    <w:rsid w:val="003F57DA"/>
    <w:rsid w:val="004111BA"/>
    <w:rsid w:val="004116F1"/>
    <w:rsid w:val="00414DCF"/>
    <w:rsid w:val="00423424"/>
    <w:rsid w:val="0042489B"/>
    <w:rsid w:val="00425525"/>
    <w:rsid w:val="00426D6A"/>
    <w:rsid w:val="00427B3E"/>
    <w:rsid w:val="00432B80"/>
    <w:rsid w:val="00436CEA"/>
    <w:rsid w:val="0043764D"/>
    <w:rsid w:val="00437C74"/>
    <w:rsid w:val="0044563E"/>
    <w:rsid w:val="0044644A"/>
    <w:rsid w:val="004511C4"/>
    <w:rsid w:val="004526D2"/>
    <w:rsid w:val="00455282"/>
    <w:rsid w:val="00455ECF"/>
    <w:rsid w:val="004576CA"/>
    <w:rsid w:val="00461F9C"/>
    <w:rsid w:val="004647D8"/>
    <w:rsid w:val="00464C31"/>
    <w:rsid w:val="00471023"/>
    <w:rsid w:val="00471D4B"/>
    <w:rsid w:val="0047258B"/>
    <w:rsid w:val="00476F55"/>
    <w:rsid w:val="004814B1"/>
    <w:rsid w:val="00481B18"/>
    <w:rsid w:val="00485ABE"/>
    <w:rsid w:val="00486B74"/>
    <w:rsid w:val="004912A7"/>
    <w:rsid w:val="00492AA0"/>
    <w:rsid w:val="00492FC6"/>
    <w:rsid w:val="00496401"/>
    <w:rsid w:val="004A094F"/>
    <w:rsid w:val="004A6E98"/>
    <w:rsid w:val="004B0C46"/>
    <w:rsid w:val="004B197E"/>
    <w:rsid w:val="004B2BF3"/>
    <w:rsid w:val="004B4F3C"/>
    <w:rsid w:val="004B5471"/>
    <w:rsid w:val="004B5BC3"/>
    <w:rsid w:val="004B644A"/>
    <w:rsid w:val="004B692F"/>
    <w:rsid w:val="004B7E3C"/>
    <w:rsid w:val="004C0100"/>
    <w:rsid w:val="004C18B2"/>
    <w:rsid w:val="004C5D9E"/>
    <w:rsid w:val="004D14C1"/>
    <w:rsid w:val="004D189D"/>
    <w:rsid w:val="004D1F5B"/>
    <w:rsid w:val="004D240E"/>
    <w:rsid w:val="004D355F"/>
    <w:rsid w:val="004D6153"/>
    <w:rsid w:val="004D6CCA"/>
    <w:rsid w:val="004E0327"/>
    <w:rsid w:val="004E0A59"/>
    <w:rsid w:val="004E2A88"/>
    <w:rsid w:val="004E33D1"/>
    <w:rsid w:val="004E5DC7"/>
    <w:rsid w:val="004F0F7E"/>
    <w:rsid w:val="004F125C"/>
    <w:rsid w:val="004F40C9"/>
    <w:rsid w:val="004F4CBB"/>
    <w:rsid w:val="00500236"/>
    <w:rsid w:val="00502D7B"/>
    <w:rsid w:val="005033F0"/>
    <w:rsid w:val="00503F4D"/>
    <w:rsid w:val="00512F3E"/>
    <w:rsid w:val="00514FF4"/>
    <w:rsid w:val="00515935"/>
    <w:rsid w:val="00516222"/>
    <w:rsid w:val="00516FE2"/>
    <w:rsid w:val="0052055B"/>
    <w:rsid w:val="00522D26"/>
    <w:rsid w:val="005230CA"/>
    <w:rsid w:val="00523E32"/>
    <w:rsid w:val="00532989"/>
    <w:rsid w:val="00535D74"/>
    <w:rsid w:val="005367C9"/>
    <w:rsid w:val="0054350A"/>
    <w:rsid w:val="00544BB6"/>
    <w:rsid w:val="00546E1E"/>
    <w:rsid w:val="00550495"/>
    <w:rsid w:val="00552B21"/>
    <w:rsid w:val="0055392F"/>
    <w:rsid w:val="00555BC2"/>
    <w:rsid w:val="0055661F"/>
    <w:rsid w:val="0055676C"/>
    <w:rsid w:val="00557090"/>
    <w:rsid w:val="00563FCA"/>
    <w:rsid w:val="00574BF4"/>
    <w:rsid w:val="0057575C"/>
    <w:rsid w:val="00577970"/>
    <w:rsid w:val="00582BB4"/>
    <w:rsid w:val="00582BE0"/>
    <w:rsid w:val="00584659"/>
    <w:rsid w:val="005863B7"/>
    <w:rsid w:val="00586AD1"/>
    <w:rsid w:val="0058721D"/>
    <w:rsid w:val="00590A89"/>
    <w:rsid w:val="00593728"/>
    <w:rsid w:val="0059463F"/>
    <w:rsid w:val="005975CF"/>
    <w:rsid w:val="005A0F83"/>
    <w:rsid w:val="005A1DBB"/>
    <w:rsid w:val="005A2CFC"/>
    <w:rsid w:val="005A5499"/>
    <w:rsid w:val="005A5CE4"/>
    <w:rsid w:val="005A6DEA"/>
    <w:rsid w:val="005A734A"/>
    <w:rsid w:val="005A77F9"/>
    <w:rsid w:val="005B0348"/>
    <w:rsid w:val="005B2065"/>
    <w:rsid w:val="005B54A0"/>
    <w:rsid w:val="005B7743"/>
    <w:rsid w:val="005C18D7"/>
    <w:rsid w:val="005C42CB"/>
    <w:rsid w:val="005C6F02"/>
    <w:rsid w:val="005D0966"/>
    <w:rsid w:val="005D2B82"/>
    <w:rsid w:val="005D4E3D"/>
    <w:rsid w:val="005D64FE"/>
    <w:rsid w:val="005D6E87"/>
    <w:rsid w:val="005D7087"/>
    <w:rsid w:val="005D7D52"/>
    <w:rsid w:val="005E5AEB"/>
    <w:rsid w:val="005F3163"/>
    <w:rsid w:val="005F6108"/>
    <w:rsid w:val="006000DD"/>
    <w:rsid w:val="00601C0A"/>
    <w:rsid w:val="00603050"/>
    <w:rsid w:val="00610E20"/>
    <w:rsid w:val="00613351"/>
    <w:rsid w:val="006167FE"/>
    <w:rsid w:val="00620209"/>
    <w:rsid w:val="006216C5"/>
    <w:rsid w:val="00622080"/>
    <w:rsid w:val="006225F3"/>
    <w:rsid w:val="006229EF"/>
    <w:rsid w:val="006251D0"/>
    <w:rsid w:val="00632CC9"/>
    <w:rsid w:val="00633558"/>
    <w:rsid w:val="00635B3F"/>
    <w:rsid w:val="00636F89"/>
    <w:rsid w:val="00640C95"/>
    <w:rsid w:val="00644FF5"/>
    <w:rsid w:val="006464BD"/>
    <w:rsid w:val="006475FC"/>
    <w:rsid w:val="00651412"/>
    <w:rsid w:val="006536EC"/>
    <w:rsid w:val="006558C4"/>
    <w:rsid w:val="0065675D"/>
    <w:rsid w:val="00657247"/>
    <w:rsid w:val="0066003A"/>
    <w:rsid w:val="00662048"/>
    <w:rsid w:val="00664CF6"/>
    <w:rsid w:val="00664FE5"/>
    <w:rsid w:val="00672491"/>
    <w:rsid w:val="00672FB0"/>
    <w:rsid w:val="00675529"/>
    <w:rsid w:val="00677870"/>
    <w:rsid w:val="00680CE4"/>
    <w:rsid w:val="00682048"/>
    <w:rsid w:val="006827A9"/>
    <w:rsid w:val="006839CD"/>
    <w:rsid w:val="00684E0A"/>
    <w:rsid w:val="00685508"/>
    <w:rsid w:val="006862B9"/>
    <w:rsid w:val="00696CB6"/>
    <w:rsid w:val="006A3E79"/>
    <w:rsid w:val="006A751C"/>
    <w:rsid w:val="006B086C"/>
    <w:rsid w:val="006B08EF"/>
    <w:rsid w:val="006B451E"/>
    <w:rsid w:val="006B6917"/>
    <w:rsid w:val="006C2390"/>
    <w:rsid w:val="006C314C"/>
    <w:rsid w:val="006C46BF"/>
    <w:rsid w:val="006C4A3D"/>
    <w:rsid w:val="006D088E"/>
    <w:rsid w:val="006D578C"/>
    <w:rsid w:val="006D6326"/>
    <w:rsid w:val="006E6164"/>
    <w:rsid w:val="006F0117"/>
    <w:rsid w:val="006F0D6A"/>
    <w:rsid w:val="006F1DB0"/>
    <w:rsid w:val="006F2AE9"/>
    <w:rsid w:val="006F7370"/>
    <w:rsid w:val="00700966"/>
    <w:rsid w:val="007010B5"/>
    <w:rsid w:val="0071248A"/>
    <w:rsid w:val="00712902"/>
    <w:rsid w:val="007147E9"/>
    <w:rsid w:val="007166A1"/>
    <w:rsid w:val="00720E2E"/>
    <w:rsid w:val="0072516A"/>
    <w:rsid w:val="0073091A"/>
    <w:rsid w:val="00732E05"/>
    <w:rsid w:val="00733464"/>
    <w:rsid w:val="0073369C"/>
    <w:rsid w:val="00735B3A"/>
    <w:rsid w:val="00736452"/>
    <w:rsid w:val="0073773C"/>
    <w:rsid w:val="007377F2"/>
    <w:rsid w:val="00741F33"/>
    <w:rsid w:val="00745ABF"/>
    <w:rsid w:val="00750870"/>
    <w:rsid w:val="0075107D"/>
    <w:rsid w:val="007544F5"/>
    <w:rsid w:val="0075539D"/>
    <w:rsid w:val="0075683B"/>
    <w:rsid w:val="0075729D"/>
    <w:rsid w:val="00761249"/>
    <w:rsid w:val="007619C8"/>
    <w:rsid w:val="00762138"/>
    <w:rsid w:val="00762A67"/>
    <w:rsid w:val="007650F7"/>
    <w:rsid w:val="0076534B"/>
    <w:rsid w:val="007668BA"/>
    <w:rsid w:val="00767AD2"/>
    <w:rsid w:val="00770279"/>
    <w:rsid w:val="0077138D"/>
    <w:rsid w:val="007737E9"/>
    <w:rsid w:val="0077428A"/>
    <w:rsid w:val="00776086"/>
    <w:rsid w:val="00777F75"/>
    <w:rsid w:val="0078182E"/>
    <w:rsid w:val="00783B99"/>
    <w:rsid w:val="00784088"/>
    <w:rsid w:val="00786815"/>
    <w:rsid w:val="007870BB"/>
    <w:rsid w:val="00787558"/>
    <w:rsid w:val="0079097C"/>
    <w:rsid w:val="00791BD1"/>
    <w:rsid w:val="00792FC4"/>
    <w:rsid w:val="0079517D"/>
    <w:rsid w:val="00795E41"/>
    <w:rsid w:val="007A42F3"/>
    <w:rsid w:val="007A452A"/>
    <w:rsid w:val="007A4730"/>
    <w:rsid w:val="007A5C55"/>
    <w:rsid w:val="007A690A"/>
    <w:rsid w:val="007A7C89"/>
    <w:rsid w:val="007B001C"/>
    <w:rsid w:val="007B4135"/>
    <w:rsid w:val="007B4A08"/>
    <w:rsid w:val="007B4BC4"/>
    <w:rsid w:val="007B63DF"/>
    <w:rsid w:val="007C2D29"/>
    <w:rsid w:val="007C411B"/>
    <w:rsid w:val="007C567C"/>
    <w:rsid w:val="007C7F7E"/>
    <w:rsid w:val="007D3B9A"/>
    <w:rsid w:val="007E2897"/>
    <w:rsid w:val="007E7352"/>
    <w:rsid w:val="007E7D5E"/>
    <w:rsid w:val="007F0084"/>
    <w:rsid w:val="007F049A"/>
    <w:rsid w:val="007F3C44"/>
    <w:rsid w:val="007F60E7"/>
    <w:rsid w:val="007F6167"/>
    <w:rsid w:val="0080274D"/>
    <w:rsid w:val="00803041"/>
    <w:rsid w:val="00803304"/>
    <w:rsid w:val="00803830"/>
    <w:rsid w:val="0080416B"/>
    <w:rsid w:val="0080457D"/>
    <w:rsid w:val="008067EB"/>
    <w:rsid w:val="00807445"/>
    <w:rsid w:val="00815071"/>
    <w:rsid w:val="008174FF"/>
    <w:rsid w:val="00821B94"/>
    <w:rsid w:val="00824B91"/>
    <w:rsid w:val="00825BB7"/>
    <w:rsid w:val="00825C91"/>
    <w:rsid w:val="008267D1"/>
    <w:rsid w:val="00826850"/>
    <w:rsid w:val="008305E6"/>
    <w:rsid w:val="008355D2"/>
    <w:rsid w:val="00835909"/>
    <w:rsid w:val="00837D6A"/>
    <w:rsid w:val="00842A35"/>
    <w:rsid w:val="008456B7"/>
    <w:rsid w:val="00847378"/>
    <w:rsid w:val="0085109E"/>
    <w:rsid w:val="0085305C"/>
    <w:rsid w:val="008531DF"/>
    <w:rsid w:val="00853449"/>
    <w:rsid w:val="00853CD2"/>
    <w:rsid w:val="00855B05"/>
    <w:rsid w:val="00856213"/>
    <w:rsid w:val="00857248"/>
    <w:rsid w:val="00857B69"/>
    <w:rsid w:val="008600B8"/>
    <w:rsid w:val="00862BC0"/>
    <w:rsid w:val="00862C3C"/>
    <w:rsid w:val="00864DE4"/>
    <w:rsid w:val="00864E89"/>
    <w:rsid w:val="008656D5"/>
    <w:rsid w:val="00865921"/>
    <w:rsid w:val="008663E7"/>
    <w:rsid w:val="008673CF"/>
    <w:rsid w:val="00867407"/>
    <w:rsid w:val="00870975"/>
    <w:rsid w:val="00873A73"/>
    <w:rsid w:val="008764FF"/>
    <w:rsid w:val="008858A1"/>
    <w:rsid w:val="0089074D"/>
    <w:rsid w:val="00894987"/>
    <w:rsid w:val="00896322"/>
    <w:rsid w:val="008A3720"/>
    <w:rsid w:val="008A3B64"/>
    <w:rsid w:val="008B196E"/>
    <w:rsid w:val="008C02F8"/>
    <w:rsid w:val="008C03F6"/>
    <w:rsid w:val="008C067C"/>
    <w:rsid w:val="008C0890"/>
    <w:rsid w:val="008C0DF9"/>
    <w:rsid w:val="008C3106"/>
    <w:rsid w:val="008C3337"/>
    <w:rsid w:val="008C46F3"/>
    <w:rsid w:val="008C4FD8"/>
    <w:rsid w:val="008C6266"/>
    <w:rsid w:val="008C73E3"/>
    <w:rsid w:val="008D4F42"/>
    <w:rsid w:val="008D633D"/>
    <w:rsid w:val="008E038E"/>
    <w:rsid w:val="008E1C81"/>
    <w:rsid w:val="008E2000"/>
    <w:rsid w:val="008E3FAA"/>
    <w:rsid w:val="008E4F7F"/>
    <w:rsid w:val="008E5322"/>
    <w:rsid w:val="008E7746"/>
    <w:rsid w:val="008F12D7"/>
    <w:rsid w:val="008F2EAA"/>
    <w:rsid w:val="008F2FF3"/>
    <w:rsid w:val="008F619D"/>
    <w:rsid w:val="009001F2"/>
    <w:rsid w:val="009012E7"/>
    <w:rsid w:val="00903FA1"/>
    <w:rsid w:val="0090494C"/>
    <w:rsid w:val="00907699"/>
    <w:rsid w:val="00911C3F"/>
    <w:rsid w:val="0091308C"/>
    <w:rsid w:val="00913A62"/>
    <w:rsid w:val="00915123"/>
    <w:rsid w:val="00915DAE"/>
    <w:rsid w:val="00920540"/>
    <w:rsid w:val="009259D6"/>
    <w:rsid w:val="00927189"/>
    <w:rsid w:val="00927F69"/>
    <w:rsid w:val="00932AA5"/>
    <w:rsid w:val="00935666"/>
    <w:rsid w:val="00936DE3"/>
    <w:rsid w:val="00936F4D"/>
    <w:rsid w:val="00937193"/>
    <w:rsid w:val="0094485F"/>
    <w:rsid w:val="00944C99"/>
    <w:rsid w:val="00945130"/>
    <w:rsid w:val="00950F61"/>
    <w:rsid w:val="00950FD3"/>
    <w:rsid w:val="009550E1"/>
    <w:rsid w:val="009560C3"/>
    <w:rsid w:val="009566E3"/>
    <w:rsid w:val="00957E0D"/>
    <w:rsid w:val="009618EC"/>
    <w:rsid w:val="009621B1"/>
    <w:rsid w:val="00962F4D"/>
    <w:rsid w:val="0096697E"/>
    <w:rsid w:val="00975938"/>
    <w:rsid w:val="00975A79"/>
    <w:rsid w:val="00977784"/>
    <w:rsid w:val="00982DC4"/>
    <w:rsid w:val="00984038"/>
    <w:rsid w:val="009855DC"/>
    <w:rsid w:val="009856EC"/>
    <w:rsid w:val="00986B0B"/>
    <w:rsid w:val="00986E02"/>
    <w:rsid w:val="00990744"/>
    <w:rsid w:val="00991BCB"/>
    <w:rsid w:val="00993752"/>
    <w:rsid w:val="00993EF4"/>
    <w:rsid w:val="009A1CC2"/>
    <w:rsid w:val="009A2761"/>
    <w:rsid w:val="009A3584"/>
    <w:rsid w:val="009A4F9F"/>
    <w:rsid w:val="009A4FFF"/>
    <w:rsid w:val="009A6982"/>
    <w:rsid w:val="009B06F7"/>
    <w:rsid w:val="009B11E4"/>
    <w:rsid w:val="009C2F82"/>
    <w:rsid w:val="009C4481"/>
    <w:rsid w:val="009C4AEE"/>
    <w:rsid w:val="009C4BEF"/>
    <w:rsid w:val="009C6BB5"/>
    <w:rsid w:val="009C7066"/>
    <w:rsid w:val="009C758D"/>
    <w:rsid w:val="009D1F08"/>
    <w:rsid w:val="009D3DA1"/>
    <w:rsid w:val="009D49B9"/>
    <w:rsid w:val="009D54BA"/>
    <w:rsid w:val="009D65BB"/>
    <w:rsid w:val="009D682E"/>
    <w:rsid w:val="009D7173"/>
    <w:rsid w:val="009E0793"/>
    <w:rsid w:val="009E1637"/>
    <w:rsid w:val="009E5525"/>
    <w:rsid w:val="009E56A3"/>
    <w:rsid w:val="009F080C"/>
    <w:rsid w:val="009F28F8"/>
    <w:rsid w:val="009F3783"/>
    <w:rsid w:val="009F53FC"/>
    <w:rsid w:val="009F6D4B"/>
    <w:rsid w:val="009F7B09"/>
    <w:rsid w:val="00A028D8"/>
    <w:rsid w:val="00A032E3"/>
    <w:rsid w:val="00A0362C"/>
    <w:rsid w:val="00A03E85"/>
    <w:rsid w:val="00A2143A"/>
    <w:rsid w:val="00A214C5"/>
    <w:rsid w:val="00A21D35"/>
    <w:rsid w:val="00A23923"/>
    <w:rsid w:val="00A259E1"/>
    <w:rsid w:val="00A30373"/>
    <w:rsid w:val="00A309FE"/>
    <w:rsid w:val="00A32AEC"/>
    <w:rsid w:val="00A4235C"/>
    <w:rsid w:val="00A469B4"/>
    <w:rsid w:val="00A5153D"/>
    <w:rsid w:val="00A54221"/>
    <w:rsid w:val="00A55DD8"/>
    <w:rsid w:val="00A61330"/>
    <w:rsid w:val="00A62494"/>
    <w:rsid w:val="00A64977"/>
    <w:rsid w:val="00A66741"/>
    <w:rsid w:val="00A667B1"/>
    <w:rsid w:val="00A66FA6"/>
    <w:rsid w:val="00A75825"/>
    <w:rsid w:val="00A761D6"/>
    <w:rsid w:val="00A77F7F"/>
    <w:rsid w:val="00A8030E"/>
    <w:rsid w:val="00A806B6"/>
    <w:rsid w:val="00A839AD"/>
    <w:rsid w:val="00A86C45"/>
    <w:rsid w:val="00A9194E"/>
    <w:rsid w:val="00A93FAB"/>
    <w:rsid w:val="00A94F73"/>
    <w:rsid w:val="00A96344"/>
    <w:rsid w:val="00A96A63"/>
    <w:rsid w:val="00A97C59"/>
    <w:rsid w:val="00AA0CA0"/>
    <w:rsid w:val="00AA1851"/>
    <w:rsid w:val="00AA3860"/>
    <w:rsid w:val="00AA394D"/>
    <w:rsid w:val="00AA4021"/>
    <w:rsid w:val="00AA7EF5"/>
    <w:rsid w:val="00AB0619"/>
    <w:rsid w:val="00AB32C0"/>
    <w:rsid w:val="00AB509E"/>
    <w:rsid w:val="00AB5B8E"/>
    <w:rsid w:val="00AC06AE"/>
    <w:rsid w:val="00AC0855"/>
    <w:rsid w:val="00AC1FC2"/>
    <w:rsid w:val="00AC3814"/>
    <w:rsid w:val="00AC457E"/>
    <w:rsid w:val="00AC4B59"/>
    <w:rsid w:val="00AC539A"/>
    <w:rsid w:val="00AC5E1C"/>
    <w:rsid w:val="00AD1A03"/>
    <w:rsid w:val="00AD65DB"/>
    <w:rsid w:val="00AE09C9"/>
    <w:rsid w:val="00AE5AA6"/>
    <w:rsid w:val="00AE6992"/>
    <w:rsid w:val="00AF1AFD"/>
    <w:rsid w:val="00AF1B65"/>
    <w:rsid w:val="00AF2B83"/>
    <w:rsid w:val="00AF4744"/>
    <w:rsid w:val="00AF7643"/>
    <w:rsid w:val="00B01499"/>
    <w:rsid w:val="00B01E43"/>
    <w:rsid w:val="00B03D20"/>
    <w:rsid w:val="00B06FCB"/>
    <w:rsid w:val="00B07968"/>
    <w:rsid w:val="00B11E88"/>
    <w:rsid w:val="00B12255"/>
    <w:rsid w:val="00B15610"/>
    <w:rsid w:val="00B15C99"/>
    <w:rsid w:val="00B17054"/>
    <w:rsid w:val="00B20533"/>
    <w:rsid w:val="00B20F02"/>
    <w:rsid w:val="00B21F06"/>
    <w:rsid w:val="00B226AF"/>
    <w:rsid w:val="00B26C25"/>
    <w:rsid w:val="00B27189"/>
    <w:rsid w:val="00B300A1"/>
    <w:rsid w:val="00B30178"/>
    <w:rsid w:val="00B30854"/>
    <w:rsid w:val="00B31AE3"/>
    <w:rsid w:val="00B32AB9"/>
    <w:rsid w:val="00B32F2B"/>
    <w:rsid w:val="00B3315F"/>
    <w:rsid w:val="00B34F10"/>
    <w:rsid w:val="00B363D4"/>
    <w:rsid w:val="00B36F56"/>
    <w:rsid w:val="00B43D5D"/>
    <w:rsid w:val="00B473A7"/>
    <w:rsid w:val="00B51B95"/>
    <w:rsid w:val="00B51BEC"/>
    <w:rsid w:val="00B524C2"/>
    <w:rsid w:val="00B53093"/>
    <w:rsid w:val="00B538A6"/>
    <w:rsid w:val="00B53C5B"/>
    <w:rsid w:val="00B55DFE"/>
    <w:rsid w:val="00B56AAF"/>
    <w:rsid w:val="00B60AAE"/>
    <w:rsid w:val="00B625CB"/>
    <w:rsid w:val="00B6280A"/>
    <w:rsid w:val="00B65E5A"/>
    <w:rsid w:val="00B66082"/>
    <w:rsid w:val="00B67297"/>
    <w:rsid w:val="00B74FF4"/>
    <w:rsid w:val="00B7725D"/>
    <w:rsid w:val="00B77947"/>
    <w:rsid w:val="00B8015E"/>
    <w:rsid w:val="00B84832"/>
    <w:rsid w:val="00B8548F"/>
    <w:rsid w:val="00B86DA5"/>
    <w:rsid w:val="00B9202F"/>
    <w:rsid w:val="00B92529"/>
    <w:rsid w:val="00B933C0"/>
    <w:rsid w:val="00B9373A"/>
    <w:rsid w:val="00B960B2"/>
    <w:rsid w:val="00B97034"/>
    <w:rsid w:val="00BA0D88"/>
    <w:rsid w:val="00BA0F1D"/>
    <w:rsid w:val="00BA1A62"/>
    <w:rsid w:val="00BA2E04"/>
    <w:rsid w:val="00BA3116"/>
    <w:rsid w:val="00BA37F7"/>
    <w:rsid w:val="00BA74B5"/>
    <w:rsid w:val="00BB165A"/>
    <w:rsid w:val="00BB39B5"/>
    <w:rsid w:val="00BB4D0F"/>
    <w:rsid w:val="00BB6C6A"/>
    <w:rsid w:val="00BB790D"/>
    <w:rsid w:val="00BC0945"/>
    <w:rsid w:val="00BC12A1"/>
    <w:rsid w:val="00BC2DB7"/>
    <w:rsid w:val="00BC33AC"/>
    <w:rsid w:val="00BC48A0"/>
    <w:rsid w:val="00BD0C0D"/>
    <w:rsid w:val="00BD0E4E"/>
    <w:rsid w:val="00BD31B7"/>
    <w:rsid w:val="00BE04BD"/>
    <w:rsid w:val="00BE0EB8"/>
    <w:rsid w:val="00BE1325"/>
    <w:rsid w:val="00BE1906"/>
    <w:rsid w:val="00BE301A"/>
    <w:rsid w:val="00BE40DA"/>
    <w:rsid w:val="00BE5721"/>
    <w:rsid w:val="00BE587C"/>
    <w:rsid w:val="00BF25A9"/>
    <w:rsid w:val="00BF2707"/>
    <w:rsid w:val="00BF279A"/>
    <w:rsid w:val="00BF6EC2"/>
    <w:rsid w:val="00C10724"/>
    <w:rsid w:val="00C10A10"/>
    <w:rsid w:val="00C10E57"/>
    <w:rsid w:val="00C13C19"/>
    <w:rsid w:val="00C16827"/>
    <w:rsid w:val="00C171DF"/>
    <w:rsid w:val="00C213F4"/>
    <w:rsid w:val="00C230A2"/>
    <w:rsid w:val="00C2730E"/>
    <w:rsid w:val="00C322C6"/>
    <w:rsid w:val="00C32429"/>
    <w:rsid w:val="00C327FC"/>
    <w:rsid w:val="00C4072B"/>
    <w:rsid w:val="00C421FA"/>
    <w:rsid w:val="00C422AC"/>
    <w:rsid w:val="00C43085"/>
    <w:rsid w:val="00C470D7"/>
    <w:rsid w:val="00C47957"/>
    <w:rsid w:val="00C50E5F"/>
    <w:rsid w:val="00C56ED2"/>
    <w:rsid w:val="00C577ED"/>
    <w:rsid w:val="00C64CD2"/>
    <w:rsid w:val="00C67DF9"/>
    <w:rsid w:val="00C70425"/>
    <w:rsid w:val="00C71B9F"/>
    <w:rsid w:val="00C75430"/>
    <w:rsid w:val="00C825D4"/>
    <w:rsid w:val="00C8496C"/>
    <w:rsid w:val="00C84BA5"/>
    <w:rsid w:val="00C87A32"/>
    <w:rsid w:val="00C904E9"/>
    <w:rsid w:val="00C90898"/>
    <w:rsid w:val="00C919CC"/>
    <w:rsid w:val="00C9470D"/>
    <w:rsid w:val="00C97F9A"/>
    <w:rsid w:val="00CA0062"/>
    <w:rsid w:val="00CA026B"/>
    <w:rsid w:val="00CA1111"/>
    <w:rsid w:val="00CA422E"/>
    <w:rsid w:val="00CA5ECD"/>
    <w:rsid w:val="00CA7A3F"/>
    <w:rsid w:val="00CB0198"/>
    <w:rsid w:val="00CB13AC"/>
    <w:rsid w:val="00CB22E0"/>
    <w:rsid w:val="00CB2355"/>
    <w:rsid w:val="00CB26E4"/>
    <w:rsid w:val="00CB7B5C"/>
    <w:rsid w:val="00CC5842"/>
    <w:rsid w:val="00CD3069"/>
    <w:rsid w:val="00CD3419"/>
    <w:rsid w:val="00CD51A3"/>
    <w:rsid w:val="00CD7EDD"/>
    <w:rsid w:val="00CE0CD6"/>
    <w:rsid w:val="00CE267D"/>
    <w:rsid w:val="00CE3073"/>
    <w:rsid w:val="00CE354A"/>
    <w:rsid w:val="00CE3C40"/>
    <w:rsid w:val="00CE677B"/>
    <w:rsid w:val="00CF2DFE"/>
    <w:rsid w:val="00CF491D"/>
    <w:rsid w:val="00CF5201"/>
    <w:rsid w:val="00CF6879"/>
    <w:rsid w:val="00CF7FA6"/>
    <w:rsid w:val="00D0275A"/>
    <w:rsid w:val="00D040A2"/>
    <w:rsid w:val="00D12298"/>
    <w:rsid w:val="00D22C5B"/>
    <w:rsid w:val="00D22D84"/>
    <w:rsid w:val="00D2464C"/>
    <w:rsid w:val="00D26D59"/>
    <w:rsid w:val="00D27895"/>
    <w:rsid w:val="00D32DCF"/>
    <w:rsid w:val="00D36073"/>
    <w:rsid w:val="00D4235E"/>
    <w:rsid w:val="00D441A0"/>
    <w:rsid w:val="00D45747"/>
    <w:rsid w:val="00D46D87"/>
    <w:rsid w:val="00D50C2F"/>
    <w:rsid w:val="00D5120F"/>
    <w:rsid w:val="00D52958"/>
    <w:rsid w:val="00D52C2A"/>
    <w:rsid w:val="00D544E4"/>
    <w:rsid w:val="00D60444"/>
    <w:rsid w:val="00D61A25"/>
    <w:rsid w:val="00D61A81"/>
    <w:rsid w:val="00D62EF0"/>
    <w:rsid w:val="00D63175"/>
    <w:rsid w:val="00D64D77"/>
    <w:rsid w:val="00D65AD2"/>
    <w:rsid w:val="00D67F72"/>
    <w:rsid w:val="00D80DEF"/>
    <w:rsid w:val="00D814AE"/>
    <w:rsid w:val="00D83387"/>
    <w:rsid w:val="00D8360E"/>
    <w:rsid w:val="00D84057"/>
    <w:rsid w:val="00D84291"/>
    <w:rsid w:val="00D84383"/>
    <w:rsid w:val="00D852C3"/>
    <w:rsid w:val="00D8786F"/>
    <w:rsid w:val="00D87939"/>
    <w:rsid w:val="00D95BDD"/>
    <w:rsid w:val="00D96828"/>
    <w:rsid w:val="00D96CE2"/>
    <w:rsid w:val="00D979C1"/>
    <w:rsid w:val="00DA13BE"/>
    <w:rsid w:val="00DA23B4"/>
    <w:rsid w:val="00DA4B63"/>
    <w:rsid w:val="00DA6821"/>
    <w:rsid w:val="00DA6DD2"/>
    <w:rsid w:val="00DA79D4"/>
    <w:rsid w:val="00DB1A49"/>
    <w:rsid w:val="00DB53F2"/>
    <w:rsid w:val="00DB5BB9"/>
    <w:rsid w:val="00DB5D50"/>
    <w:rsid w:val="00DB659F"/>
    <w:rsid w:val="00DC0FC4"/>
    <w:rsid w:val="00DC49B3"/>
    <w:rsid w:val="00DC5709"/>
    <w:rsid w:val="00DD5006"/>
    <w:rsid w:val="00DD5623"/>
    <w:rsid w:val="00DD72AC"/>
    <w:rsid w:val="00DD7AC6"/>
    <w:rsid w:val="00DD7B6D"/>
    <w:rsid w:val="00DE1BF2"/>
    <w:rsid w:val="00DE1E9F"/>
    <w:rsid w:val="00DE37C1"/>
    <w:rsid w:val="00DE405F"/>
    <w:rsid w:val="00DF0355"/>
    <w:rsid w:val="00DF1E46"/>
    <w:rsid w:val="00DF5D6B"/>
    <w:rsid w:val="00E00115"/>
    <w:rsid w:val="00E019FB"/>
    <w:rsid w:val="00E06DEC"/>
    <w:rsid w:val="00E122A7"/>
    <w:rsid w:val="00E1313F"/>
    <w:rsid w:val="00E13611"/>
    <w:rsid w:val="00E13B4A"/>
    <w:rsid w:val="00E14DCF"/>
    <w:rsid w:val="00E163BF"/>
    <w:rsid w:val="00E17F52"/>
    <w:rsid w:val="00E204D3"/>
    <w:rsid w:val="00E23832"/>
    <w:rsid w:val="00E251E5"/>
    <w:rsid w:val="00E27B99"/>
    <w:rsid w:val="00E34F3E"/>
    <w:rsid w:val="00E36B39"/>
    <w:rsid w:val="00E36FB7"/>
    <w:rsid w:val="00E37C66"/>
    <w:rsid w:val="00E41065"/>
    <w:rsid w:val="00E43253"/>
    <w:rsid w:val="00E4336F"/>
    <w:rsid w:val="00E43447"/>
    <w:rsid w:val="00E44483"/>
    <w:rsid w:val="00E444F9"/>
    <w:rsid w:val="00E45787"/>
    <w:rsid w:val="00E52A55"/>
    <w:rsid w:val="00E5304D"/>
    <w:rsid w:val="00E56ECE"/>
    <w:rsid w:val="00E6105E"/>
    <w:rsid w:val="00E6300B"/>
    <w:rsid w:val="00E63355"/>
    <w:rsid w:val="00E64CFA"/>
    <w:rsid w:val="00E65F05"/>
    <w:rsid w:val="00E6731C"/>
    <w:rsid w:val="00E716EE"/>
    <w:rsid w:val="00E754BF"/>
    <w:rsid w:val="00E75C8C"/>
    <w:rsid w:val="00E75CBF"/>
    <w:rsid w:val="00E76292"/>
    <w:rsid w:val="00E766DA"/>
    <w:rsid w:val="00E8114E"/>
    <w:rsid w:val="00E813B5"/>
    <w:rsid w:val="00E818BD"/>
    <w:rsid w:val="00E81CBE"/>
    <w:rsid w:val="00E835D5"/>
    <w:rsid w:val="00E858CF"/>
    <w:rsid w:val="00E91817"/>
    <w:rsid w:val="00E94A98"/>
    <w:rsid w:val="00EA1450"/>
    <w:rsid w:val="00EA2453"/>
    <w:rsid w:val="00EA2CEE"/>
    <w:rsid w:val="00EA4566"/>
    <w:rsid w:val="00EA65B0"/>
    <w:rsid w:val="00EA6C99"/>
    <w:rsid w:val="00EB1843"/>
    <w:rsid w:val="00EB30A4"/>
    <w:rsid w:val="00EB6088"/>
    <w:rsid w:val="00EB7C45"/>
    <w:rsid w:val="00EC202C"/>
    <w:rsid w:val="00EC2974"/>
    <w:rsid w:val="00EC75C5"/>
    <w:rsid w:val="00ED0CF8"/>
    <w:rsid w:val="00ED0FAB"/>
    <w:rsid w:val="00ED0FB0"/>
    <w:rsid w:val="00ED3016"/>
    <w:rsid w:val="00ED36A1"/>
    <w:rsid w:val="00ED550D"/>
    <w:rsid w:val="00ED67BC"/>
    <w:rsid w:val="00ED7960"/>
    <w:rsid w:val="00EE15D3"/>
    <w:rsid w:val="00EE192F"/>
    <w:rsid w:val="00EE1C3D"/>
    <w:rsid w:val="00EE3B76"/>
    <w:rsid w:val="00EE769C"/>
    <w:rsid w:val="00EF2068"/>
    <w:rsid w:val="00EF63EF"/>
    <w:rsid w:val="00EF6ADE"/>
    <w:rsid w:val="00EF79E3"/>
    <w:rsid w:val="00F00F02"/>
    <w:rsid w:val="00F0198D"/>
    <w:rsid w:val="00F033DC"/>
    <w:rsid w:val="00F04FF3"/>
    <w:rsid w:val="00F057DE"/>
    <w:rsid w:val="00F069ED"/>
    <w:rsid w:val="00F06C16"/>
    <w:rsid w:val="00F07BDC"/>
    <w:rsid w:val="00F10C71"/>
    <w:rsid w:val="00F11BC4"/>
    <w:rsid w:val="00F1233E"/>
    <w:rsid w:val="00F15545"/>
    <w:rsid w:val="00F16DDB"/>
    <w:rsid w:val="00F2014E"/>
    <w:rsid w:val="00F20EAC"/>
    <w:rsid w:val="00F21F32"/>
    <w:rsid w:val="00F24673"/>
    <w:rsid w:val="00F254E4"/>
    <w:rsid w:val="00F265B8"/>
    <w:rsid w:val="00F279B4"/>
    <w:rsid w:val="00F27D75"/>
    <w:rsid w:val="00F32478"/>
    <w:rsid w:val="00F3339A"/>
    <w:rsid w:val="00F35C43"/>
    <w:rsid w:val="00F35F6B"/>
    <w:rsid w:val="00F43553"/>
    <w:rsid w:val="00F44445"/>
    <w:rsid w:val="00F475A8"/>
    <w:rsid w:val="00F5626E"/>
    <w:rsid w:val="00F56F05"/>
    <w:rsid w:val="00F57531"/>
    <w:rsid w:val="00F61FDE"/>
    <w:rsid w:val="00F6768F"/>
    <w:rsid w:val="00F70F4D"/>
    <w:rsid w:val="00F70FB0"/>
    <w:rsid w:val="00F71166"/>
    <w:rsid w:val="00F72922"/>
    <w:rsid w:val="00F810AD"/>
    <w:rsid w:val="00F82185"/>
    <w:rsid w:val="00F82516"/>
    <w:rsid w:val="00F82BE6"/>
    <w:rsid w:val="00F84BC5"/>
    <w:rsid w:val="00F8503A"/>
    <w:rsid w:val="00F86878"/>
    <w:rsid w:val="00F87543"/>
    <w:rsid w:val="00F878A8"/>
    <w:rsid w:val="00F900DF"/>
    <w:rsid w:val="00F920BF"/>
    <w:rsid w:val="00F92101"/>
    <w:rsid w:val="00F926E1"/>
    <w:rsid w:val="00F926F0"/>
    <w:rsid w:val="00F92F54"/>
    <w:rsid w:val="00F95A52"/>
    <w:rsid w:val="00FA106B"/>
    <w:rsid w:val="00FA1373"/>
    <w:rsid w:val="00FA18CB"/>
    <w:rsid w:val="00FA2968"/>
    <w:rsid w:val="00FA3D30"/>
    <w:rsid w:val="00FA5595"/>
    <w:rsid w:val="00FA55F0"/>
    <w:rsid w:val="00FA752D"/>
    <w:rsid w:val="00FA7B28"/>
    <w:rsid w:val="00FB0F8B"/>
    <w:rsid w:val="00FB2416"/>
    <w:rsid w:val="00FB2774"/>
    <w:rsid w:val="00FB2945"/>
    <w:rsid w:val="00FB475B"/>
    <w:rsid w:val="00FB5852"/>
    <w:rsid w:val="00FB5AFD"/>
    <w:rsid w:val="00FB773A"/>
    <w:rsid w:val="00FC1979"/>
    <w:rsid w:val="00FC1DCA"/>
    <w:rsid w:val="00FC4E1C"/>
    <w:rsid w:val="00FC5B05"/>
    <w:rsid w:val="00FD09F1"/>
    <w:rsid w:val="00FD0E69"/>
    <w:rsid w:val="00FD1E1D"/>
    <w:rsid w:val="00FD35FB"/>
    <w:rsid w:val="00FD4A66"/>
    <w:rsid w:val="00FE38B1"/>
    <w:rsid w:val="00FE43B3"/>
    <w:rsid w:val="00FE4A34"/>
    <w:rsid w:val="00FE4BB6"/>
    <w:rsid w:val="00FE6072"/>
    <w:rsid w:val="00FE76A6"/>
    <w:rsid w:val="00FE7DD8"/>
    <w:rsid w:val="00FF1E52"/>
    <w:rsid w:val="00FF6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20BF2-12BC-456F-946D-7E5FCAD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E98"/>
  </w:style>
  <w:style w:type="paragraph" w:styleId="1">
    <w:name w:val="heading 1"/>
    <w:basedOn w:val="a"/>
    <w:next w:val="a"/>
    <w:link w:val="10"/>
    <w:uiPriority w:val="99"/>
    <w:qFormat/>
    <w:rsid w:val="003F57DA"/>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3F57DA"/>
    <w:pPr>
      <w:keepNext/>
      <w:ind w:left="709"/>
      <w:outlineLvl w:val="1"/>
    </w:pPr>
    <w:rPr>
      <w:sz w:val="28"/>
      <w:lang w:val="x-none" w:eastAsia="x-none"/>
    </w:rPr>
  </w:style>
  <w:style w:type="paragraph" w:styleId="3">
    <w:name w:val="heading 3"/>
    <w:basedOn w:val="a"/>
    <w:next w:val="a"/>
    <w:link w:val="30"/>
    <w:unhideWhenUsed/>
    <w:qFormat/>
    <w:rsid w:val="00307084"/>
    <w:pPr>
      <w:keepNext/>
      <w:spacing w:before="240" w:after="60"/>
      <w:outlineLvl w:val="2"/>
    </w:pPr>
    <w:rPr>
      <w:rFonts w:ascii="Arial"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F57DA"/>
    <w:rPr>
      <w:sz w:val="28"/>
      <w:lang w:val="x-none" w:eastAsia="x-none"/>
    </w:rPr>
  </w:style>
  <w:style w:type="paragraph" w:styleId="a5">
    <w:name w:val="Body Text Indent"/>
    <w:basedOn w:val="a"/>
    <w:link w:val="a6"/>
    <w:rsid w:val="003F57DA"/>
    <w:pPr>
      <w:ind w:firstLine="709"/>
      <w:jc w:val="both"/>
    </w:pPr>
    <w:rPr>
      <w:sz w:val="28"/>
      <w:lang w:val="x-none" w:eastAsia="x-none"/>
    </w:rPr>
  </w:style>
  <w:style w:type="paragraph" w:customStyle="1" w:styleId="Postan">
    <w:name w:val="Postan"/>
    <w:basedOn w:val="a"/>
    <w:uiPriority w:val="99"/>
    <w:qFormat/>
    <w:rsid w:val="003F57DA"/>
    <w:pPr>
      <w:jc w:val="center"/>
    </w:pPr>
    <w:rPr>
      <w:sz w:val="28"/>
    </w:rPr>
  </w:style>
  <w:style w:type="paragraph" w:styleId="a7">
    <w:name w:val="footer"/>
    <w:basedOn w:val="a"/>
    <w:link w:val="a8"/>
    <w:uiPriority w:val="99"/>
    <w:rsid w:val="003F57DA"/>
    <w:pPr>
      <w:tabs>
        <w:tab w:val="center" w:pos="4153"/>
        <w:tab w:val="right" w:pos="8306"/>
      </w:tabs>
    </w:pPr>
  </w:style>
  <w:style w:type="paragraph" w:styleId="a9">
    <w:name w:val="header"/>
    <w:basedOn w:val="a"/>
    <w:link w:val="aa"/>
    <w:uiPriority w:val="99"/>
    <w:rsid w:val="003F57DA"/>
    <w:pPr>
      <w:tabs>
        <w:tab w:val="center" w:pos="4153"/>
        <w:tab w:val="right" w:pos="8306"/>
      </w:tabs>
    </w:pPr>
  </w:style>
  <w:style w:type="character" w:styleId="ab">
    <w:name w:val="page number"/>
    <w:basedOn w:val="a0"/>
    <w:rsid w:val="003F57DA"/>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iPriority w:val="99"/>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qFormat/>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qFormat/>
    <w:rsid w:val="00307084"/>
    <w:pPr>
      <w:widowControl w:val="0"/>
      <w:autoSpaceDE w:val="0"/>
      <w:autoSpaceDN w:val="0"/>
      <w:adjustRightInd w:val="0"/>
    </w:pPr>
    <w:rPr>
      <w:rFonts w:ascii="Courier New" w:hAnsi="Courier New" w:cs="Courier New"/>
    </w:rPr>
  </w:style>
  <w:style w:type="paragraph" w:customStyle="1" w:styleId="ConsPlusNormal">
    <w:name w:val="ConsPlusNormal"/>
    <w:qFormat/>
    <w:rsid w:val="00307084"/>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uiPriority w:val="99"/>
    <w:qFormat/>
    <w:rsid w:val="00307084"/>
    <w:pPr>
      <w:ind w:left="300"/>
      <w:jc w:val="center"/>
    </w:pPr>
    <w:rPr>
      <w:rFonts w:ascii="Arial" w:hAnsi="Arial" w:cs="Arial"/>
      <w:b/>
      <w:bCs/>
      <w:color w:val="3560A7"/>
      <w:sz w:val="21"/>
      <w:szCs w:val="21"/>
    </w:rPr>
  </w:style>
  <w:style w:type="paragraph" w:customStyle="1" w:styleId="ConsPlusCell">
    <w:name w:val="ConsPlusCell"/>
    <w:qFormat/>
    <w:rsid w:val="00307084"/>
    <w:pPr>
      <w:widowControl w:val="0"/>
      <w:autoSpaceDE w:val="0"/>
      <w:autoSpaceDN w:val="0"/>
      <w:adjustRightInd w:val="0"/>
    </w:pPr>
    <w:rPr>
      <w:rFonts w:ascii="Arial" w:hAnsi="Arial" w:cs="Arial"/>
    </w:rPr>
  </w:style>
  <w:style w:type="paragraph" w:customStyle="1" w:styleId="Style6">
    <w:name w:val="Style6"/>
    <w:basedOn w:val="a"/>
    <w:uiPriority w:val="99"/>
    <w:qFormat/>
    <w:rsid w:val="00307084"/>
    <w:pPr>
      <w:widowControl w:val="0"/>
      <w:autoSpaceDE w:val="0"/>
      <w:autoSpaceDN w:val="0"/>
      <w:adjustRightInd w:val="0"/>
    </w:pPr>
    <w:rPr>
      <w:sz w:val="24"/>
      <w:szCs w:val="24"/>
    </w:rPr>
  </w:style>
  <w:style w:type="paragraph" w:customStyle="1" w:styleId="Style5">
    <w:name w:val="Style5"/>
    <w:basedOn w:val="a"/>
    <w:uiPriority w:val="99"/>
    <w:qFormat/>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307084"/>
    <w:pPr>
      <w:widowControl w:val="0"/>
      <w:suppressAutoHyphens/>
      <w:autoSpaceDE w:val="0"/>
      <w:jc w:val="both"/>
    </w:pPr>
    <w:rPr>
      <w:i/>
      <w:sz w:val="28"/>
      <w:lang w:eastAsia="ar-SA"/>
    </w:rPr>
  </w:style>
  <w:style w:type="paragraph" w:customStyle="1" w:styleId="Standard">
    <w:name w:val="Standard"/>
    <w:uiPriority w:val="99"/>
    <w:qFormat/>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link w:val="NoSpacingChar"/>
    <w:qFormat/>
    <w:rsid w:val="00307084"/>
    <w:rPr>
      <w:rFonts w:ascii="Calibri" w:hAnsi="Calibri"/>
      <w:sz w:val="22"/>
      <w:szCs w:val="22"/>
      <w:lang w:eastAsia="en-US"/>
    </w:rPr>
  </w:style>
  <w:style w:type="paragraph" w:customStyle="1" w:styleId="Style13">
    <w:name w:val="Style13"/>
    <w:basedOn w:val="a"/>
    <w:uiPriority w:val="99"/>
    <w:qFormat/>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character" w:customStyle="1" w:styleId="af7">
    <w:name w:val="Название Знак"/>
    <w:link w:val="af8"/>
    <w:locked/>
    <w:rsid w:val="000C22DB"/>
    <w:rPr>
      <w:b/>
      <w:sz w:val="24"/>
    </w:rPr>
  </w:style>
  <w:style w:type="character" w:customStyle="1" w:styleId="NoSpacingChar">
    <w:name w:val="No Spacing Char"/>
    <w:link w:val="13"/>
    <w:locked/>
    <w:rsid w:val="000C22DB"/>
    <w:rPr>
      <w:rFonts w:ascii="Calibri" w:hAnsi="Calibri"/>
      <w:sz w:val="22"/>
      <w:szCs w:val="22"/>
      <w:lang w:eastAsia="en-US" w:bidi="ar-SA"/>
    </w:rPr>
  </w:style>
  <w:style w:type="paragraph" w:customStyle="1" w:styleId="1a">
    <w:name w:val="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0C22DB"/>
    <w:pPr>
      <w:spacing w:before="75" w:after="75"/>
      <w:contextualSpacing/>
    </w:pPr>
    <w:rPr>
      <w:rFonts w:ascii="Arial" w:hAnsi="Arial" w:cs="Arial"/>
      <w:color w:val="000000"/>
    </w:rPr>
  </w:style>
  <w:style w:type="paragraph" w:customStyle="1" w:styleId="consnormal0">
    <w:name w:val="consnormal"/>
    <w:basedOn w:val="a"/>
    <w:uiPriority w:val="99"/>
    <w:qFormat/>
    <w:rsid w:val="000C22DB"/>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0C22DB"/>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0C22DB"/>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0C22DB"/>
    <w:pPr>
      <w:ind w:left="300"/>
      <w:contextualSpacing/>
      <w:jc w:val="center"/>
    </w:pPr>
    <w:rPr>
      <w:rFonts w:ascii="Arial" w:hAnsi="Arial" w:cs="Arial"/>
      <w:b/>
      <w:bCs/>
      <w:color w:val="3560A7"/>
      <w:sz w:val="21"/>
      <w:szCs w:val="21"/>
    </w:rPr>
  </w:style>
  <w:style w:type="paragraph" w:customStyle="1" w:styleId="Heading">
    <w:name w:val="Heading"/>
    <w:uiPriority w:val="99"/>
    <w:qFormat/>
    <w:rsid w:val="000C22DB"/>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0C22DB"/>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0C22DB"/>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0C22DB"/>
    <w:pPr>
      <w:ind w:left="300"/>
      <w:contextualSpacing/>
      <w:jc w:val="center"/>
    </w:pPr>
    <w:rPr>
      <w:rFonts w:ascii="Arial" w:hAnsi="Arial" w:cs="Arial"/>
      <w:b/>
      <w:bCs/>
      <w:color w:val="3560A7"/>
      <w:sz w:val="21"/>
      <w:szCs w:val="21"/>
    </w:rPr>
  </w:style>
  <w:style w:type="paragraph" w:customStyle="1" w:styleId="af9">
    <w:name w:val="Знак Знак Знак Знак"/>
    <w:basedOn w:val="a"/>
    <w:uiPriority w:val="99"/>
    <w:qFormat/>
    <w:rsid w:val="000C22DB"/>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0C22DB"/>
    <w:pPr>
      <w:suppressAutoHyphens/>
      <w:ind w:firstLine="709"/>
      <w:contextualSpacing/>
      <w:jc w:val="both"/>
    </w:pPr>
    <w:rPr>
      <w:sz w:val="28"/>
      <w:lang w:eastAsia="ar-SA"/>
    </w:rPr>
  </w:style>
  <w:style w:type="paragraph" w:styleId="af8">
    <w:name w:val="Title"/>
    <w:basedOn w:val="a"/>
    <w:next w:val="a"/>
    <w:link w:val="af7"/>
    <w:qFormat/>
    <w:rsid w:val="000C22DB"/>
    <w:pPr>
      <w:pBdr>
        <w:bottom w:val="single" w:sz="8" w:space="4" w:color="4F81BD"/>
      </w:pBdr>
      <w:spacing w:after="300"/>
      <w:contextualSpacing/>
    </w:pPr>
    <w:rPr>
      <w:b/>
      <w:sz w:val="24"/>
      <w:lang w:val="x-none" w:eastAsia="x-none"/>
    </w:rPr>
  </w:style>
  <w:style w:type="character" w:customStyle="1" w:styleId="1b">
    <w:name w:val="Название Знак1"/>
    <w:rsid w:val="000C22DB"/>
    <w:rPr>
      <w:rFonts w:ascii="Cambria" w:eastAsia="Times New Roman" w:hAnsi="Cambria" w:cs="Times New Roman"/>
      <w:b/>
      <w:bCs/>
      <w:kern w:val="28"/>
      <w:sz w:val="32"/>
      <w:szCs w:val="32"/>
    </w:rPr>
  </w:style>
  <w:style w:type="numbering" w:customStyle="1" w:styleId="1c">
    <w:name w:val="Нет списка1"/>
    <w:next w:val="a2"/>
    <w:uiPriority w:val="99"/>
    <w:semiHidden/>
    <w:unhideWhenUsed/>
    <w:rsid w:val="004814B1"/>
  </w:style>
  <w:style w:type="paragraph" w:customStyle="1" w:styleId="1d">
    <w:name w:val="Название1"/>
    <w:basedOn w:val="a"/>
    <w:next w:val="a"/>
    <w:uiPriority w:val="99"/>
    <w:qFormat/>
    <w:rsid w:val="004814B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4814B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4814B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4814B1"/>
    <w:pPr>
      <w:spacing w:after="120" w:line="480" w:lineRule="auto"/>
      <w:ind w:left="283"/>
    </w:pPr>
    <w:rPr>
      <w:rFonts w:ascii="Calibri" w:eastAsia="Calibri" w:hAnsi="Calibri"/>
      <w:sz w:val="24"/>
      <w:szCs w:val="24"/>
      <w:lang w:eastAsia="en-US"/>
    </w:rPr>
  </w:style>
  <w:style w:type="paragraph" w:customStyle="1" w:styleId="1e">
    <w:name w:val="Схема документа1"/>
    <w:basedOn w:val="a"/>
    <w:next w:val="af2"/>
    <w:uiPriority w:val="99"/>
    <w:unhideWhenUsed/>
    <w:qFormat/>
    <w:rsid w:val="004814B1"/>
    <w:rPr>
      <w:rFonts w:ascii="Tahoma" w:eastAsia="Calibri" w:hAnsi="Tahoma" w:cs="Tahoma"/>
      <w:sz w:val="16"/>
      <w:szCs w:val="22"/>
      <w:lang w:eastAsia="en-US"/>
    </w:rPr>
  </w:style>
  <w:style w:type="paragraph" w:customStyle="1" w:styleId="1f">
    <w:name w:val="Текст выноски1"/>
    <w:basedOn w:val="a"/>
    <w:next w:val="af4"/>
    <w:uiPriority w:val="99"/>
    <w:unhideWhenUsed/>
    <w:qFormat/>
    <w:rsid w:val="004814B1"/>
    <w:rPr>
      <w:rFonts w:ascii="Tahoma" w:eastAsia="Calibri" w:hAnsi="Tahoma" w:cs="Tahoma"/>
      <w:sz w:val="16"/>
      <w:szCs w:val="22"/>
      <w:lang w:eastAsia="en-US"/>
    </w:rPr>
  </w:style>
  <w:style w:type="paragraph" w:styleId="afa">
    <w:name w:val="List Paragraph"/>
    <w:basedOn w:val="a"/>
    <w:uiPriority w:val="34"/>
    <w:qFormat/>
    <w:rsid w:val="004814B1"/>
    <w:pPr>
      <w:ind w:left="720"/>
      <w:contextualSpacing/>
    </w:pPr>
  </w:style>
  <w:style w:type="character" w:customStyle="1" w:styleId="27">
    <w:name w:val="Название Знак2"/>
    <w:rsid w:val="004814B1"/>
    <w:rPr>
      <w:rFonts w:ascii="Cambria" w:eastAsia="Times New Roman" w:hAnsi="Cambria" w:cs="Times New Roman"/>
      <w:b/>
      <w:bCs/>
      <w:kern w:val="28"/>
      <w:sz w:val="32"/>
      <w:szCs w:val="32"/>
    </w:rPr>
  </w:style>
  <w:style w:type="character" w:customStyle="1" w:styleId="223">
    <w:name w:val="Основной текст 2 Знак2"/>
    <w:rsid w:val="004814B1"/>
  </w:style>
  <w:style w:type="character" w:customStyle="1" w:styleId="320">
    <w:name w:val="Основной текст 3 Знак2"/>
    <w:rsid w:val="004814B1"/>
    <w:rPr>
      <w:sz w:val="16"/>
      <w:szCs w:val="16"/>
    </w:rPr>
  </w:style>
  <w:style w:type="character" w:customStyle="1" w:styleId="224">
    <w:name w:val="Основной текст с отступом 2 Знак2"/>
    <w:rsid w:val="004814B1"/>
  </w:style>
  <w:style w:type="character" w:customStyle="1" w:styleId="28">
    <w:name w:val="Схема документа Знак2"/>
    <w:rsid w:val="004814B1"/>
    <w:rPr>
      <w:rFonts w:ascii="Tahoma" w:hAnsi="Tahoma" w:cs="Tahoma"/>
      <w:sz w:val="16"/>
      <w:szCs w:val="16"/>
    </w:rPr>
  </w:style>
  <w:style w:type="character" w:customStyle="1" w:styleId="29">
    <w:name w:val="Текст выноски Знак2"/>
    <w:rsid w:val="004814B1"/>
    <w:rPr>
      <w:rFonts w:ascii="Tahoma" w:hAnsi="Tahoma" w:cs="Tahoma"/>
      <w:sz w:val="16"/>
      <w:szCs w:val="16"/>
    </w:rPr>
  </w:style>
  <w:style w:type="paragraph" w:customStyle="1" w:styleId="2a">
    <w:name w:val="Название2"/>
    <w:basedOn w:val="a"/>
    <w:next w:val="a"/>
    <w:uiPriority w:val="99"/>
    <w:qFormat/>
    <w:rsid w:val="00CF6879"/>
    <w:pPr>
      <w:pBdr>
        <w:bottom w:val="single" w:sz="8" w:space="4" w:color="4F81BD"/>
      </w:pBdr>
      <w:spacing w:after="300"/>
      <w:contextualSpacing/>
    </w:pPr>
    <w:rPr>
      <w:b/>
      <w:sz w:val="24"/>
    </w:rPr>
  </w:style>
  <w:style w:type="character" w:customStyle="1" w:styleId="34">
    <w:name w:val="Название Знак3"/>
    <w:rsid w:val="00CF687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B6280A"/>
    <w:pPr>
      <w:keepNext/>
      <w:keepLines/>
      <w:spacing w:before="200"/>
      <w:outlineLvl w:val="1"/>
    </w:pPr>
    <w:rPr>
      <w:rFonts w:ascii="Cambria" w:hAnsi="Cambria"/>
      <w:b/>
      <w:bCs/>
      <w:color w:val="4F81BD"/>
      <w:sz w:val="26"/>
      <w:szCs w:val="26"/>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6280A"/>
    <w:rPr>
      <w:sz w:val="28"/>
    </w:rPr>
  </w:style>
  <w:style w:type="numbering" w:customStyle="1" w:styleId="111">
    <w:name w:val="Нет списка11"/>
    <w:next w:val="a2"/>
    <w:uiPriority w:val="99"/>
    <w:semiHidden/>
    <w:unhideWhenUsed/>
    <w:rsid w:val="00B6280A"/>
  </w:style>
  <w:style w:type="paragraph" w:styleId="HTML">
    <w:name w:val="HTML Preformatted"/>
    <w:basedOn w:val="a"/>
    <w:link w:val="HTML0"/>
    <w:uiPriority w:val="99"/>
    <w:unhideWhenUsed/>
    <w:rsid w:val="00B6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6280A"/>
    <w:rPr>
      <w:rFonts w:ascii="Courier New" w:hAnsi="Courier New" w:cs="Courier New"/>
    </w:rPr>
  </w:style>
  <w:style w:type="character" w:customStyle="1" w:styleId="216">
    <w:name w:val="Заголовок 2 Знак1"/>
    <w:semiHidden/>
    <w:rsid w:val="00B6280A"/>
    <w:rPr>
      <w:rFonts w:ascii="Cambria" w:eastAsia="Times New Roman" w:hAnsi="Cambria" w:cs="Times New Roman"/>
      <w:b/>
      <w:bCs/>
      <w:color w:val="4F81BD"/>
      <w:sz w:val="26"/>
      <w:szCs w:val="26"/>
    </w:rPr>
  </w:style>
  <w:style w:type="character" w:customStyle="1" w:styleId="40">
    <w:name w:val="Название Знак4"/>
    <w:rsid w:val="00B6280A"/>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37193"/>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2014E"/>
    <w:rPr>
      <w:sz w:val="28"/>
    </w:rPr>
  </w:style>
  <w:style w:type="character" w:customStyle="1" w:styleId="HTML1">
    <w:name w:val="Стандартный HTML Знак1"/>
    <w:uiPriority w:val="99"/>
    <w:semiHidden/>
    <w:rsid w:val="0043764D"/>
    <w:rPr>
      <w:rFonts w:ascii="Consolas" w:hAnsi="Consolas" w:cs="Consolas"/>
    </w:rPr>
  </w:style>
  <w:style w:type="character" w:styleId="afb">
    <w:name w:val="Placeholder Text"/>
    <w:uiPriority w:val="99"/>
    <w:semiHidden/>
    <w:rsid w:val="00574BF4"/>
    <w:rPr>
      <w:color w:val="808080"/>
    </w:rPr>
  </w:style>
  <w:style w:type="paragraph" w:customStyle="1" w:styleId="Default">
    <w:name w:val="Default"/>
    <w:rsid w:val="009A4FFF"/>
    <w:pPr>
      <w:autoSpaceDE w:val="0"/>
      <w:autoSpaceDN w:val="0"/>
      <w:adjustRightInd w:val="0"/>
    </w:pPr>
    <w:rPr>
      <w:color w:val="000000"/>
      <w:sz w:val="24"/>
      <w:szCs w:val="24"/>
    </w:rPr>
  </w:style>
  <w:style w:type="paragraph" w:customStyle="1" w:styleId="xl69">
    <w:name w:val="xl69"/>
    <w:basedOn w:val="a"/>
    <w:rsid w:val="000E6E4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0E6E4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0E6E45"/>
    <w:pPr>
      <w:shd w:val="clear" w:color="000000" w:fill="FFFFFF"/>
      <w:spacing w:before="100" w:beforeAutospacing="1" w:after="100" w:afterAutospacing="1"/>
    </w:pPr>
    <w:rPr>
      <w:sz w:val="24"/>
      <w:szCs w:val="24"/>
    </w:rPr>
  </w:style>
  <w:style w:type="paragraph" w:customStyle="1" w:styleId="xl72">
    <w:name w:val="xl72"/>
    <w:basedOn w:val="a"/>
    <w:rsid w:val="000E6E4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0E6E4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0E6E4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0E6E45"/>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0E6E45"/>
    <w:pPr>
      <w:pBdr>
        <w:top w:val="single" w:sz="8" w:space="0" w:color="auto"/>
      </w:pBdr>
      <w:spacing w:before="100" w:beforeAutospacing="1" w:after="100" w:afterAutospacing="1"/>
      <w:jc w:val="center"/>
      <w:textAlignment w:val="center"/>
    </w:pPr>
  </w:style>
  <w:style w:type="paragraph" w:customStyle="1" w:styleId="xl80">
    <w:name w:val="xl80"/>
    <w:basedOn w:val="a"/>
    <w:rsid w:val="000E6E45"/>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0E6E4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0E6E45"/>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0E6E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E6E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0E6E4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0E6E45"/>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0E6E45"/>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0E6E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E6E4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0E6E4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0E6E45"/>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0E6E45"/>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0E6E45"/>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0E6E4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0E6E4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0E6E45"/>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0E6E4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0E6E45"/>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0E6E45"/>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0E6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0E6E45"/>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0E6E4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0E6E4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0E6E4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0E6E45"/>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0E6E45"/>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0E6E45"/>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8C3337"/>
  </w:style>
  <w:style w:type="paragraph" w:customStyle="1" w:styleId="xl130">
    <w:name w:val="xl130"/>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C3337"/>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C3337"/>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C3337"/>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C3337"/>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C3337"/>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C3337"/>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C333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C333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table" w:styleId="afc">
    <w:name w:val="Table Grid"/>
    <w:basedOn w:val="a1"/>
    <w:rsid w:val="004E33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326">
      <w:bodyDiv w:val="1"/>
      <w:marLeft w:val="0"/>
      <w:marRight w:val="0"/>
      <w:marTop w:val="0"/>
      <w:marBottom w:val="0"/>
      <w:divBdr>
        <w:top w:val="none" w:sz="0" w:space="0" w:color="auto"/>
        <w:left w:val="none" w:sz="0" w:space="0" w:color="auto"/>
        <w:bottom w:val="none" w:sz="0" w:space="0" w:color="auto"/>
        <w:right w:val="none" w:sz="0" w:space="0" w:color="auto"/>
      </w:divBdr>
    </w:div>
    <w:div w:id="208149658">
      <w:bodyDiv w:val="1"/>
      <w:marLeft w:val="0"/>
      <w:marRight w:val="0"/>
      <w:marTop w:val="0"/>
      <w:marBottom w:val="0"/>
      <w:divBdr>
        <w:top w:val="none" w:sz="0" w:space="0" w:color="auto"/>
        <w:left w:val="none" w:sz="0" w:space="0" w:color="auto"/>
        <w:bottom w:val="none" w:sz="0" w:space="0" w:color="auto"/>
        <w:right w:val="none" w:sz="0" w:space="0" w:color="auto"/>
      </w:divBdr>
    </w:div>
    <w:div w:id="229006997">
      <w:bodyDiv w:val="1"/>
      <w:marLeft w:val="0"/>
      <w:marRight w:val="0"/>
      <w:marTop w:val="0"/>
      <w:marBottom w:val="0"/>
      <w:divBdr>
        <w:top w:val="none" w:sz="0" w:space="0" w:color="auto"/>
        <w:left w:val="none" w:sz="0" w:space="0" w:color="auto"/>
        <w:bottom w:val="none" w:sz="0" w:space="0" w:color="auto"/>
        <w:right w:val="none" w:sz="0" w:space="0" w:color="auto"/>
      </w:divBdr>
    </w:div>
    <w:div w:id="327025281">
      <w:bodyDiv w:val="1"/>
      <w:marLeft w:val="0"/>
      <w:marRight w:val="0"/>
      <w:marTop w:val="0"/>
      <w:marBottom w:val="0"/>
      <w:divBdr>
        <w:top w:val="none" w:sz="0" w:space="0" w:color="auto"/>
        <w:left w:val="none" w:sz="0" w:space="0" w:color="auto"/>
        <w:bottom w:val="none" w:sz="0" w:space="0" w:color="auto"/>
        <w:right w:val="none" w:sz="0" w:space="0" w:color="auto"/>
      </w:divBdr>
    </w:div>
    <w:div w:id="489907155">
      <w:bodyDiv w:val="1"/>
      <w:marLeft w:val="0"/>
      <w:marRight w:val="0"/>
      <w:marTop w:val="0"/>
      <w:marBottom w:val="0"/>
      <w:divBdr>
        <w:top w:val="none" w:sz="0" w:space="0" w:color="auto"/>
        <w:left w:val="none" w:sz="0" w:space="0" w:color="auto"/>
        <w:bottom w:val="none" w:sz="0" w:space="0" w:color="auto"/>
        <w:right w:val="none" w:sz="0" w:space="0" w:color="auto"/>
      </w:divBdr>
    </w:div>
    <w:div w:id="490409949">
      <w:bodyDiv w:val="1"/>
      <w:marLeft w:val="0"/>
      <w:marRight w:val="0"/>
      <w:marTop w:val="0"/>
      <w:marBottom w:val="0"/>
      <w:divBdr>
        <w:top w:val="none" w:sz="0" w:space="0" w:color="auto"/>
        <w:left w:val="none" w:sz="0" w:space="0" w:color="auto"/>
        <w:bottom w:val="none" w:sz="0" w:space="0" w:color="auto"/>
        <w:right w:val="none" w:sz="0" w:space="0" w:color="auto"/>
      </w:divBdr>
    </w:div>
    <w:div w:id="666205157">
      <w:bodyDiv w:val="1"/>
      <w:marLeft w:val="0"/>
      <w:marRight w:val="0"/>
      <w:marTop w:val="0"/>
      <w:marBottom w:val="0"/>
      <w:divBdr>
        <w:top w:val="none" w:sz="0" w:space="0" w:color="auto"/>
        <w:left w:val="none" w:sz="0" w:space="0" w:color="auto"/>
        <w:bottom w:val="none" w:sz="0" w:space="0" w:color="auto"/>
        <w:right w:val="none" w:sz="0" w:space="0" w:color="auto"/>
      </w:divBdr>
    </w:div>
    <w:div w:id="931934106">
      <w:bodyDiv w:val="1"/>
      <w:marLeft w:val="0"/>
      <w:marRight w:val="0"/>
      <w:marTop w:val="0"/>
      <w:marBottom w:val="0"/>
      <w:divBdr>
        <w:top w:val="none" w:sz="0" w:space="0" w:color="auto"/>
        <w:left w:val="none" w:sz="0" w:space="0" w:color="auto"/>
        <w:bottom w:val="none" w:sz="0" w:space="0" w:color="auto"/>
        <w:right w:val="none" w:sz="0" w:space="0" w:color="auto"/>
      </w:divBdr>
    </w:div>
    <w:div w:id="975187477">
      <w:bodyDiv w:val="1"/>
      <w:marLeft w:val="0"/>
      <w:marRight w:val="0"/>
      <w:marTop w:val="0"/>
      <w:marBottom w:val="0"/>
      <w:divBdr>
        <w:top w:val="none" w:sz="0" w:space="0" w:color="auto"/>
        <w:left w:val="none" w:sz="0" w:space="0" w:color="auto"/>
        <w:bottom w:val="none" w:sz="0" w:space="0" w:color="auto"/>
        <w:right w:val="none" w:sz="0" w:space="0" w:color="auto"/>
      </w:divBdr>
    </w:div>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068772984">
      <w:bodyDiv w:val="1"/>
      <w:marLeft w:val="0"/>
      <w:marRight w:val="0"/>
      <w:marTop w:val="0"/>
      <w:marBottom w:val="0"/>
      <w:divBdr>
        <w:top w:val="none" w:sz="0" w:space="0" w:color="auto"/>
        <w:left w:val="none" w:sz="0" w:space="0" w:color="auto"/>
        <w:bottom w:val="none" w:sz="0" w:space="0" w:color="auto"/>
        <w:right w:val="none" w:sz="0" w:space="0" w:color="auto"/>
      </w:divBdr>
    </w:div>
    <w:div w:id="1115249860">
      <w:bodyDiv w:val="1"/>
      <w:marLeft w:val="0"/>
      <w:marRight w:val="0"/>
      <w:marTop w:val="0"/>
      <w:marBottom w:val="0"/>
      <w:divBdr>
        <w:top w:val="none" w:sz="0" w:space="0" w:color="auto"/>
        <w:left w:val="none" w:sz="0" w:space="0" w:color="auto"/>
        <w:bottom w:val="none" w:sz="0" w:space="0" w:color="auto"/>
        <w:right w:val="none" w:sz="0" w:space="0" w:color="auto"/>
      </w:divBdr>
    </w:div>
    <w:div w:id="1188064827">
      <w:bodyDiv w:val="1"/>
      <w:marLeft w:val="0"/>
      <w:marRight w:val="0"/>
      <w:marTop w:val="0"/>
      <w:marBottom w:val="0"/>
      <w:divBdr>
        <w:top w:val="none" w:sz="0" w:space="0" w:color="auto"/>
        <w:left w:val="none" w:sz="0" w:space="0" w:color="auto"/>
        <w:bottom w:val="none" w:sz="0" w:space="0" w:color="auto"/>
        <w:right w:val="none" w:sz="0" w:space="0" w:color="auto"/>
      </w:divBdr>
    </w:div>
    <w:div w:id="1797722587">
      <w:bodyDiv w:val="1"/>
      <w:marLeft w:val="0"/>
      <w:marRight w:val="0"/>
      <w:marTop w:val="0"/>
      <w:marBottom w:val="0"/>
      <w:divBdr>
        <w:top w:val="none" w:sz="0" w:space="0" w:color="auto"/>
        <w:left w:val="none" w:sz="0" w:space="0" w:color="auto"/>
        <w:bottom w:val="none" w:sz="0" w:space="0" w:color="auto"/>
        <w:right w:val="none" w:sz="0" w:space="0" w:color="auto"/>
      </w:divBdr>
    </w:div>
    <w:div w:id="1852183141">
      <w:bodyDiv w:val="1"/>
      <w:marLeft w:val="0"/>
      <w:marRight w:val="0"/>
      <w:marTop w:val="0"/>
      <w:marBottom w:val="0"/>
      <w:divBdr>
        <w:top w:val="none" w:sz="0" w:space="0" w:color="auto"/>
        <w:left w:val="none" w:sz="0" w:space="0" w:color="auto"/>
        <w:bottom w:val="none" w:sz="0" w:space="0" w:color="auto"/>
        <w:right w:val="none" w:sz="0" w:space="0" w:color="auto"/>
      </w:divBdr>
    </w:div>
    <w:div w:id="19544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3297</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cp:lastModifiedBy>Delo</cp:lastModifiedBy>
  <cp:revision>3</cp:revision>
  <cp:lastPrinted>2024-03-14T05:53:00Z</cp:lastPrinted>
  <dcterms:created xsi:type="dcterms:W3CDTF">2024-03-14T10:24:00Z</dcterms:created>
  <dcterms:modified xsi:type="dcterms:W3CDTF">2024-03-14T10:24:00Z</dcterms:modified>
</cp:coreProperties>
</file>