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D6" w:rsidRPr="000757D6" w:rsidRDefault="00EC2E92" w:rsidP="000757D6">
      <w:pPr>
        <w:tabs>
          <w:tab w:val="left" w:pos="3735"/>
        </w:tabs>
        <w:ind w:right="283"/>
        <w:jc w:val="right"/>
        <w:rPr>
          <w:b/>
          <w:sz w:val="28"/>
          <w:szCs w:val="28"/>
        </w:rPr>
      </w:pPr>
      <w:bookmarkStart w:id="0" w:name="_GoBack"/>
      <w:bookmarkEnd w:id="0"/>
      <w:r>
        <w:rPr>
          <w:sz w:val="24"/>
          <w:szCs w:val="24"/>
        </w:rPr>
        <w:tab/>
      </w:r>
    </w:p>
    <w:p w:rsidR="00BE5540" w:rsidRPr="00BE5540" w:rsidRDefault="00BE5540" w:rsidP="00BE5540">
      <w:pPr>
        <w:tabs>
          <w:tab w:val="left" w:pos="3735"/>
          <w:tab w:val="left" w:pos="3990"/>
          <w:tab w:val="center" w:pos="4961"/>
        </w:tabs>
        <w:ind w:right="283"/>
        <w:jc w:val="right"/>
        <w:rPr>
          <w:b/>
          <w:bCs/>
          <w:sz w:val="28"/>
          <w:szCs w:val="28"/>
        </w:rPr>
      </w:pPr>
      <w:r w:rsidRPr="00BE5540">
        <w:rPr>
          <w:b/>
          <w:bCs/>
          <w:sz w:val="28"/>
          <w:szCs w:val="28"/>
        </w:rPr>
        <w:tab/>
      </w:r>
      <w:r w:rsidRPr="00BE5540">
        <w:rPr>
          <w:b/>
          <w:bCs/>
          <w:sz w:val="28"/>
          <w:szCs w:val="28"/>
        </w:rPr>
        <w:tab/>
      </w:r>
    </w:p>
    <w:p w:rsidR="00843F1B" w:rsidRDefault="00BE5540" w:rsidP="00BE5540">
      <w:pPr>
        <w:tabs>
          <w:tab w:val="left" w:pos="3735"/>
          <w:tab w:val="left" w:pos="3990"/>
          <w:tab w:val="center" w:pos="4961"/>
        </w:tabs>
        <w:ind w:right="283"/>
        <w:rPr>
          <w:sz w:val="28"/>
          <w:szCs w:val="28"/>
          <w:lang w:eastAsia="ar-SA"/>
        </w:rPr>
      </w:pPr>
      <w:r>
        <w:tab/>
        <w:t xml:space="preserve">              </w:t>
      </w:r>
      <w:r w:rsidR="00EE0781">
        <w:rPr>
          <w:noProof/>
        </w:rPr>
        <w:drawing>
          <wp:inline distT="0" distB="0" distL="0" distR="0">
            <wp:extent cx="673100" cy="116268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1162685"/>
                    </a:xfrm>
                    <a:prstGeom prst="rect">
                      <a:avLst/>
                    </a:prstGeom>
                    <a:noFill/>
                  </pic:spPr>
                </pic:pic>
              </a:graphicData>
            </a:graphic>
          </wp:inline>
        </w:drawing>
      </w:r>
    </w:p>
    <w:p w:rsidR="00843F1B" w:rsidRPr="00BB7015" w:rsidRDefault="00843F1B" w:rsidP="00843F1B">
      <w:pPr>
        <w:jc w:val="center"/>
        <w:rPr>
          <w:sz w:val="28"/>
          <w:szCs w:val="28"/>
          <w:lang w:eastAsia="ar-SA"/>
        </w:rPr>
      </w:pPr>
      <w:r>
        <w:rPr>
          <w:sz w:val="28"/>
          <w:szCs w:val="28"/>
          <w:lang w:eastAsia="ar-SA"/>
        </w:rPr>
        <w:t>Р</w:t>
      </w:r>
      <w:r w:rsidRPr="00BB7015">
        <w:rPr>
          <w:sz w:val="28"/>
          <w:szCs w:val="28"/>
          <w:lang w:eastAsia="ar-SA"/>
        </w:rPr>
        <w:t>оссийская Федерация</w:t>
      </w:r>
    </w:p>
    <w:p w:rsidR="00843F1B" w:rsidRPr="00BB7015" w:rsidRDefault="00843F1B" w:rsidP="00843F1B">
      <w:pPr>
        <w:suppressAutoHyphens/>
        <w:overflowPunct w:val="0"/>
        <w:autoSpaceDE w:val="0"/>
        <w:jc w:val="center"/>
        <w:textAlignment w:val="baseline"/>
        <w:rPr>
          <w:sz w:val="28"/>
          <w:szCs w:val="28"/>
          <w:lang w:eastAsia="ar-SA"/>
        </w:rPr>
      </w:pPr>
      <w:r w:rsidRPr="00BB7015">
        <w:rPr>
          <w:sz w:val="28"/>
          <w:szCs w:val="28"/>
          <w:lang w:eastAsia="ar-SA"/>
        </w:rPr>
        <w:t>Ростовская область</w:t>
      </w:r>
    </w:p>
    <w:p w:rsidR="00843F1B" w:rsidRPr="00BB7015" w:rsidRDefault="00843F1B" w:rsidP="00843F1B">
      <w:pPr>
        <w:suppressAutoHyphens/>
        <w:overflowPunct w:val="0"/>
        <w:autoSpaceDE w:val="0"/>
        <w:jc w:val="center"/>
        <w:textAlignment w:val="baseline"/>
        <w:rPr>
          <w:sz w:val="28"/>
          <w:szCs w:val="28"/>
          <w:lang w:eastAsia="ar-SA"/>
        </w:rPr>
      </w:pPr>
      <w:r w:rsidRPr="00BB7015">
        <w:rPr>
          <w:sz w:val="28"/>
          <w:szCs w:val="28"/>
          <w:lang w:eastAsia="ar-SA"/>
        </w:rPr>
        <w:t>Зимовниковский район</w:t>
      </w:r>
    </w:p>
    <w:p w:rsidR="00843F1B" w:rsidRPr="00BB7015" w:rsidRDefault="00843F1B" w:rsidP="00843F1B">
      <w:pPr>
        <w:suppressAutoHyphens/>
        <w:overflowPunct w:val="0"/>
        <w:autoSpaceDE w:val="0"/>
        <w:jc w:val="center"/>
        <w:textAlignment w:val="baseline"/>
        <w:rPr>
          <w:sz w:val="28"/>
          <w:szCs w:val="28"/>
          <w:lang w:eastAsia="ar-SA"/>
        </w:rPr>
      </w:pPr>
      <w:r w:rsidRPr="00BB7015">
        <w:rPr>
          <w:sz w:val="28"/>
          <w:szCs w:val="28"/>
          <w:lang w:eastAsia="ar-SA"/>
        </w:rPr>
        <w:t>муниципальное образование «Камышевское сельское поселение»</w:t>
      </w:r>
    </w:p>
    <w:p w:rsidR="00D22BA1" w:rsidRDefault="00843F1B" w:rsidP="00843F1B">
      <w:pPr>
        <w:jc w:val="center"/>
        <w:rPr>
          <w:b/>
          <w:sz w:val="28"/>
          <w:szCs w:val="28"/>
        </w:rPr>
      </w:pPr>
      <w:r w:rsidRPr="00BB7015">
        <w:rPr>
          <w:sz w:val="28"/>
          <w:szCs w:val="28"/>
          <w:lang w:eastAsia="ar-SA"/>
        </w:rPr>
        <w:t>Администрация Камышевского сельского поселения</w:t>
      </w:r>
      <w:r w:rsidRPr="00AF29D8">
        <w:rPr>
          <w:b/>
          <w:sz w:val="28"/>
          <w:szCs w:val="28"/>
        </w:rPr>
        <w:t xml:space="preserve"> </w:t>
      </w:r>
    </w:p>
    <w:p w:rsidR="00843F1B" w:rsidRDefault="00843F1B" w:rsidP="00843F1B">
      <w:pPr>
        <w:jc w:val="center"/>
        <w:rPr>
          <w:b/>
          <w:sz w:val="28"/>
          <w:szCs w:val="28"/>
        </w:rPr>
      </w:pPr>
    </w:p>
    <w:p w:rsidR="00843F1B" w:rsidRPr="00843F1B" w:rsidRDefault="00843F1B" w:rsidP="00843F1B">
      <w:pPr>
        <w:jc w:val="center"/>
        <w:rPr>
          <w:sz w:val="28"/>
          <w:szCs w:val="28"/>
        </w:rPr>
      </w:pPr>
      <w:r w:rsidRPr="00843F1B">
        <w:rPr>
          <w:sz w:val="28"/>
          <w:szCs w:val="28"/>
        </w:rPr>
        <w:t>ПОСТАНОВЛЕНИЕ</w:t>
      </w:r>
      <w:r w:rsidR="00C16E45">
        <w:rPr>
          <w:sz w:val="28"/>
          <w:szCs w:val="28"/>
        </w:rPr>
        <w:t xml:space="preserve"> </w:t>
      </w:r>
    </w:p>
    <w:p w:rsidR="00AF29D8" w:rsidRDefault="00AF29D8" w:rsidP="00157BBD">
      <w:pPr>
        <w:ind w:left="540" w:firstLine="540"/>
        <w:jc w:val="center"/>
        <w:rPr>
          <w:b/>
          <w:sz w:val="28"/>
          <w:szCs w:val="28"/>
        </w:rPr>
      </w:pPr>
    </w:p>
    <w:tbl>
      <w:tblPr>
        <w:tblW w:w="0" w:type="auto"/>
        <w:tblInd w:w="-34" w:type="dxa"/>
        <w:tblLook w:val="04A0" w:firstRow="1" w:lastRow="0" w:firstColumn="1" w:lastColumn="0" w:noHBand="0" w:noVBand="1"/>
      </w:tblPr>
      <w:tblGrid>
        <w:gridCol w:w="3802"/>
        <w:gridCol w:w="3140"/>
        <w:gridCol w:w="3298"/>
      </w:tblGrid>
      <w:tr w:rsidR="00AF29D8" w:rsidRPr="00422B56" w:rsidTr="00422B56">
        <w:tc>
          <w:tcPr>
            <w:tcW w:w="4037" w:type="dxa"/>
            <w:shd w:val="clear" w:color="auto" w:fill="auto"/>
          </w:tcPr>
          <w:p w:rsidR="00AF29D8" w:rsidRPr="00F37127" w:rsidRDefault="00680191" w:rsidP="00F37127">
            <w:pPr>
              <w:rPr>
                <w:sz w:val="28"/>
                <w:szCs w:val="28"/>
              </w:rPr>
            </w:pPr>
            <w:r>
              <w:rPr>
                <w:sz w:val="28"/>
                <w:szCs w:val="28"/>
              </w:rPr>
              <w:t>11</w:t>
            </w:r>
            <w:r w:rsidR="00F37127">
              <w:rPr>
                <w:sz w:val="28"/>
                <w:szCs w:val="28"/>
              </w:rPr>
              <w:t>.0</w:t>
            </w:r>
            <w:r>
              <w:rPr>
                <w:sz w:val="28"/>
                <w:szCs w:val="28"/>
              </w:rPr>
              <w:t>3</w:t>
            </w:r>
            <w:r w:rsidR="00F37127">
              <w:rPr>
                <w:sz w:val="28"/>
                <w:szCs w:val="28"/>
              </w:rPr>
              <w:t>.</w:t>
            </w:r>
            <w:r w:rsidR="00AF29D8" w:rsidRPr="00F37127">
              <w:rPr>
                <w:sz w:val="28"/>
                <w:szCs w:val="28"/>
              </w:rPr>
              <w:t>20</w:t>
            </w:r>
            <w:r w:rsidR="00D32FD1" w:rsidRPr="00F37127">
              <w:rPr>
                <w:sz w:val="28"/>
                <w:szCs w:val="28"/>
              </w:rPr>
              <w:t>2</w:t>
            </w:r>
            <w:r w:rsidR="00F37127">
              <w:rPr>
                <w:sz w:val="28"/>
                <w:szCs w:val="28"/>
              </w:rPr>
              <w:t>4</w:t>
            </w:r>
            <w:r w:rsidR="00644415" w:rsidRPr="00F37127">
              <w:rPr>
                <w:sz w:val="28"/>
                <w:szCs w:val="28"/>
              </w:rPr>
              <w:t xml:space="preserve"> </w:t>
            </w:r>
            <w:r w:rsidR="00AF29D8" w:rsidRPr="00F37127">
              <w:rPr>
                <w:sz w:val="28"/>
                <w:szCs w:val="28"/>
              </w:rPr>
              <w:t>г</w:t>
            </w:r>
            <w:r w:rsidR="00D32FD1" w:rsidRPr="00F37127">
              <w:rPr>
                <w:sz w:val="28"/>
                <w:szCs w:val="28"/>
              </w:rPr>
              <w:t>.</w:t>
            </w:r>
          </w:p>
        </w:tc>
        <w:tc>
          <w:tcPr>
            <w:tcW w:w="3435" w:type="dxa"/>
            <w:shd w:val="clear" w:color="auto" w:fill="auto"/>
          </w:tcPr>
          <w:p w:rsidR="00AF29D8" w:rsidRPr="00F37127" w:rsidRDefault="00AF29D8" w:rsidP="008C6619">
            <w:pPr>
              <w:ind w:left="-266"/>
              <w:jc w:val="center"/>
              <w:rPr>
                <w:sz w:val="28"/>
                <w:szCs w:val="28"/>
              </w:rPr>
            </w:pPr>
            <w:r w:rsidRPr="00F37127">
              <w:rPr>
                <w:sz w:val="28"/>
                <w:szCs w:val="28"/>
              </w:rPr>
              <w:t>№</w:t>
            </w:r>
            <w:r w:rsidR="00A700DD" w:rsidRPr="00F37127">
              <w:rPr>
                <w:sz w:val="28"/>
                <w:szCs w:val="28"/>
              </w:rPr>
              <w:t xml:space="preserve"> </w:t>
            </w:r>
            <w:r w:rsidR="00680191">
              <w:rPr>
                <w:sz w:val="28"/>
                <w:szCs w:val="28"/>
              </w:rPr>
              <w:t>27</w:t>
            </w:r>
          </w:p>
        </w:tc>
        <w:tc>
          <w:tcPr>
            <w:tcW w:w="3494" w:type="dxa"/>
            <w:shd w:val="clear" w:color="auto" w:fill="auto"/>
          </w:tcPr>
          <w:p w:rsidR="00AF29D8" w:rsidRPr="00F37127" w:rsidRDefault="00843F1B" w:rsidP="00F37127">
            <w:pPr>
              <w:tabs>
                <w:tab w:val="left" w:pos="1095"/>
                <w:tab w:val="right" w:pos="3150"/>
              </w:tabs>
              <w:rPr>
                <w:sz w:val="28"/>
                <w:szCs w:val="28"/>
              </w:rPr>
            </w:pPr>
            <w:r w:rsidRPr="00F37127">
              <w:rPr>
                <w:sz w:val="28"/>
                <w:szCs w:val="28"/>
              </w:rPr>
              <w:tab/>
              <w:t xml:space="preserve">    </w:t>
            </w:r>
            <w:r w:rsidR="00F37127" w:rsidRPr="00F37127">
              <w:rPr>
                <w:sz w:val="28"/>
                <w:szCs w:val="28"/>
              </w:rPr>
              <w:t xml:space="preserve">  </w:t>
            </w:r>
            <w:r w:rsidR="00AF29D8" w:rsidRPr="00F37127">
              <w:rPr>
                <w:sz w:val="28"/>
                <w:szCs w:val="28"/>
              </w:rPr>
              <w:t>х. Камышев</w:t>
            </w:r>
          </w:p>
        </w:tc>
      </w:tr>
    </w:tbl>
    <w:p w:rsidR="00AF29D8" w:rsidRPr="00AF29D8" w:rsidRDefault="00AF29D8" w:rsidP="00157BBD">
      <w:pPr>
        <w:ind w:left="540" w:firstLine="540"/>
        <w:jc w:val="center"/>
        <w:rPr>
          <w:b/>
          <w:sz w:val="28"/>
          <w:szCs w:val="28"/>
        </w:rPr>
      </w:pPr>
    </w:p>
    <w:tbl>
      <w:tblPr>
        <w:tblW w:w="0" w:type="auto"/>
        <w:tblLook w:val="04A0" w:firstRow="1" w:lastRow="0" w:firstColumn="1" w:lastColumn="0" w:noHBand="0" w:noVBand="1"/>
      </w:tblPr>
      <w:tblGrid>
        <w:gridCol w:w="5192"/>
        <w:gridCol w:w="5014"/>
      </w:tblGrid>
      <w:tr w:rsidR="00AF29D8" w:rsidRPr="00422B56" w:rsidTr="00422B56">
        <w:tc>
          <w:tcPr>
            <w:tcW w:w="5466" w:type="dxa"/>
            <w:shd w:val="clear" w:color="auto" w:fill="auto"/>
          </w:tcPr>
          <w:p w:rsidR="00AF29D8" w:rsidRPr="00422B56" w:rsidRDefault="00AF29D8" w:rsidP="00422B56">
            <w:pPr>
              <w:spacing w:line="320" w:lineRule="exact"/>
              <w:ind w:right="93"/>
              <w:jc w:val="both"/>
              <w:rPr>
                <w:sz w:val="28"/>
                <w:szCs w:val="28"/>
              </w:rPr>
            </w:pPr>
            <w:r w:rsidRPr="00422B56">
              <w:rPr>
                <w:sz w:val="28"/>
                <w:szCs w:val="28"/>
              </w:rPr>
              <w:t xml:space="preserve">«Об утверждении отчёта о реализации </w:t>
            </w:r>
            <w:r w:rsidRPr="00422B56">
              <w:rPr>
                <w:sz w:val="28"/>
              </w:rPr>
              <w:t>муниципальной программы  Камышевского сельского поселения «</w:t>
            </w:r>
            <w:r w:rsidRPr="00422B56">
              <w:rPr>
                <w:sz w:val="28"/>
                <w:szCs w:val="28"/>
              </w:rPr>
              <w:t>Обеспечение качественными  жилищно-коммунальными услугами н</w:t>
            </w:r>
            <w:r w:rsidRPr="00422B56">
              <w:rPr>
                <w:sz w:val="28"/>
                <w:szCs w:val="28"/>
              </w:rPr>
              <w:t>а</w:t>
            </w:r>
            <w:r w:rsidRPr="00422B56">
              <w:rPr>
                <w:sz w:val="28"/>
                <w:szCs w:val="28"/>
              </w:rPr>
              <w:t>селения</w:t>
            </w:r>
            <w:r w:rsidR="0094631E">
              <w:rPr>
                <w:sz w:val="28"/>
                <w:szCs w:val="28"/>
              </w:rPr>
              <w:t xml:space="preserve"> Камышевского сельского поселения</w:t>
            </w:r>
            <w:r w:rsidRPr="00422B56">
              <w:rPr>
                <w:sz w:val="28"/>
              </w:rPr>
              <w:t>» за 20</w:t>
            </w:r>
            <w:r w:rsidR="00136289">
              <w:rPr>
                <w:sz w:val="28"/>
              </w:rPr>
              <w:t>2</w:t>
            </w:r>
            <w:r w:rsidR="009D5853">
              <w:rPr>
                <w:sz w:val="28"/>
              </w:rPr>
              <w:t>3</w:t>
            </w:r>
            <w:r w:rsidR="00644415">
              <w:rPr>
                <w:sz w:val="28"/>
              </w:rPr>
              <w:t xml:space="preserve"> </w:t>
            </w:r>
            <w:r w:rsidRPr="00422B56">
              <w:rPr>
                <w:sz w:val="28"/>
              </w:rPr>
              <w:t>год»</w:t>
            </w:r>
            <w:r w:rsidR="00817F46">
              <w:rPr>
                <w:sz w:val="28"/>
              </w:rPr>
              <w:t>»</w:t>
            </w:r>
          </w:p>
          <w:p w:rsidR="00AF29D8" w:rsidRPr="00422B56" w:rsidRDefault="00AF29D8" w:rsidP="00422B56">
            <w:pPr>
              <w:spacing w:line="320" w:lineRule="exact"/>
              <w:jc w:val="center"/>
              <w:rPr>
                <w:sz w:val="28"/>
                <w:szCs w:val="28"/>
              </w:rPr>
            </w:pPr>
          </w:p>
        </w:tc>
        <w:tc>
          <w:tcPr>
            <w:tcW w:w="5466" w:type="dxa"/>
            <w:shd w:val="clear" w:color="auto" w:fill="auto"/>
          </w:tcPr>
          <w:p w:rsidR="00AF29D8" w:rsidRPr="00422B56" w:rsidRDefault="00AF29D8" w:rsidP="00422B56">
            <w:pPr>
              <w:spacing w:line="320" w:lineRule="exact"/>
              <w:jc w:val="center"/>
              <w:rPr>
                <w:sz w:val="28"/>
                <w:szCs w:val="28"/>
              </w:rPr>
            </w:pPr>
          </w:p>
        </w:tc>
      </w:tr>
    </w:tbl>
    <w:p w:rsidR="001277EB" w:rsidRDefault="001277EB" w:rsidP="001277EB">
      <w:pPr>
        <w:spacing w:line="247" w:lineRule="auto"/>
        <w:ind w:right="567" w:firstLine="720"/>
        <w:jc w:val="both"/>
        <w:rPr>
          <w:sz w:val="28"/>
          <w:szCs w:val="28"/>
        </w:rPr>
      </w:pPr>
    </w:p>
    <w:p w:rsidR="00157BBD" w:rsidRDefault="001277EB" w:rsidP="00581780">
      <w:pPr>
        <w:spacing w:line="247" w:lineRule="auto"/>
        <w:ind w:firstLine="720"/>
        <w:jc w:val="both"/>
        <w:rPr>
          <w:sz w:val="28"/>
          <w:szCs w:val="28"/>
        </w:rPr>
      </w:pPr>
      <w:r w:rsidRPr="00680191">
        <w:rPr>
          <w:sz w:val="28"/>
          <w:szCs w:val="28"/>
        </w:rPr>
        <w:t xml:space="preserve">В соответствии с постановлением Администрации </w:t>
      </w:r>
      <w:r w:rsidR="00157BBD" w:rsidRPr="00680191">
        <w:rPr>
          <w:sz w:val="28"/>
          <w:szCs w:val="28"/>
        </w:rPr>
        <w:t>Камышевского</w:t>
      </w:r>
      <w:r w:rsidRPr="00680191">
        <w:rPr>
          <w:sz w:val="28"/>
          <w:szCs w:val="28"/>
        </w:rPr>
        <w:t xml:space="preserve"> сельского поселения от </w:t>
      </w:r>
      <w:r w:rsidR="00680191" w:rsidRPr="00680191">
        <w:rPr>
          <w:sz w:val="28"/>
          <w:szCs w:val="28"/>
        </w:rPr>
        <w:t>12</w:t>
      </w:r>
      <w:r w:rsidR="00D22BA1" w:rsidRPr="00680191">
        <w:rPr>
          <w:sz w:val="28"/>
          <w:szCs w:val="28"/>
        </w:rPr>
        <w:t>.</w:t>
      </w:r>
      <w:r w:rsidR="00B75473" w:rsidRPr="00680191">
        <w:rPr>
          <w:sz w:val="28"/>
          <w:szCs w:val="28"/>
        </w:rPr>
        <w:t>0</w:t>
      </w:r>
      <w:r w:rsidR="00680191" w:rsidRPr="00680191">
        <w:rPr>
          <w:sz w:val="28"/>
          <w:szCs w:val="28"/>
        </w:rPr>
        <w:t>9</w:t>
      </w:r>
      <w:r w:rsidR="00D22BA1" w:rsidRPr="00680191">
        <w:rPr>
          <w:sz w:val="28"/>
          <w:szCs w:val="28"/>
        </w:rPr>
        <w:t>.20</w:t>
      </w:r>
      <w:r w:rsidR="00680191" w:rsidRPr="00680191">
        <w:rPr>
          <w:sz w:val="28"/>
          <w:szCs w:val="28"/>
        </w:rPr>
        <w:t>23</w:t>
      </w:r>
      <w:r w:rsidR="00D22BA1" w:rsidRPr="00680191">
        <w:rPr>
          <w:sz w:val="28"/>
          <w:szCs w:val="28"/>
        </w:rPr>
        <w:t xml:space="preserve"> №</w:t>
      </w:r>
      <w:r w:rsidR="00D22BA1" w:rsidRPr="00680191">
        <w:rPr>
          <w:sz w:val="28"/>
          <w:szCs w:val="28"/>
          <w:lang w:val="en-US"/>
        </w:rPr>
        <w:t> </w:t>
      </w:r>
      <w:r w:rsidR="00B75473" w:rsidRPr="00680191">
        <w:rPr>
          <w:sz w:val="28"/>
          <w:szCs w:val="28"/>
        </w:rPr>
        <w:t>10</w:t>
      </w:r>
      <w:r w:rsidR="00680191" w:rsidRPr="00680191">
        <w:rPr>
          <w:sz w:val="28"/>
          <w:szCs w:val="28"/>
        </w:rPr>
        <w:t>1</w:t>
      </w:r>
      <w:r w:rsidR="00D22BA1" w:rsidRPr="00680191">
        <w:rPr>
          <w:sz w:val="28"/>
          <w:szCs w:val="28"/>
        </w:rPr>
        <w:t xml:space="preserve"> «Об утверждении Порядка разработки, реализации и оценки эффективности муниципальных программ </w:t>
      </w:r>
      <w:r w:rsidR="00157BBD" w:rsidRPr="00680191">
        <w:rPr>
          <w:sz w:val="28"/>
          <w:szCs w:val="28"/>
        </w:rPr>
        <w:t>Камышевского</w:t>
      </w:r>
      <w:r w:rsidR="00D22BA1" w:rsidRPr="00680191">
        <w:rPr>
          <w:sz w:val="28"/>
          <w:szCs w:val="28"/>
        </w:rPr>
        <w:t xml:space="preserve"> сельского поселения»</w:t>
      </w:r>
      <w:r w:rsidR="002834D4" w:rsidRPr="00680191">
        <w:rPr>
          <w:sz w:val="28"/>
          <w:szCs w:val="28"/>
        </w:rPr>
        <w:t>,</w:t>
      </w:r>
      <w:r w:rsidRPr="00680191">
        <w:rPr>
          <w:sz w:val="28"/>
          <w:szCs w:val="28"/>
        </w:rPr>
        <w:t xml:space="preserve"> Администраци</w:t>
      </w:r>
      <w:r w:rsidR="00A10401" w:rsidRPr="00680191">
        <w:rPr>
          <w:sz w:val="28"/>
          <w:szCs w:val="28"/>
        </w:rPr>
        <w:t>я</w:t>
      </w:r>
      <w:r w:rsidRPr="00680191">
        <w:rPr>
          <w:sz w:val="28"/>
          <w:szCs w:val="28"/>
        </w:rPr>
        <w:t xml:space="preserve"> </w:t>
      </w:r>
      <w:r w:rsidR="00157BBD" w:rsidRPr="00680191">
        <w:rPr>
          <w:sz w:val="28"/>
          <w:szCs w:val="28"/>
        </w:rPr>
        <w:t>Камышевского</w:t>
      </w:r>
      <w:r w:rsidRPr="00680191">
        <w:rPr>
          <w:sz w:val="28"/>
          <w:szCs w:val="28"/>
        </w:rPr>
        <w:t xml:space="preserve"> сельского поселения</w:t>
      </w:r>
      <w:r w:rsidR="00AF29D8" w:rsidRPr="00680191">
        <w:rPr>
          <w:sz w:val="28"/>
          <w:szCs w:val="28"/>
        </w:rPr>
        <w:t xml:space="preserve"> </w:t>
      </w:r>
      <w:r w:rsidR="00AF29D8" w:rsidRPr="00680191">
        <w:rPr>
          <w:b/>
          <w:sz w:val="28"/>
          <w:szCs w:val="28"/>
        </w:rPr>
        <w:t>постановляет:</w:t>
      </w:r>
    </w:p>
    <w:p w:rsidR="001277EB" w:rsidRDefault="001277EB" w:rsidP="008E62D2">
      <w:pPr>
        <w:pStyle w:val="ConsPlusTitle"/>
        <w:widowControl/>
        <w:jc w:val="both"/>
        <w:rPr>
          <w:b w:val="0"/>
          <w:bCs w:val="0"/>
        </w:rPr>
      </w:pPr>
    </w:p>
    <w:p w:rsidR="001277EB" w:rsidRDefault="00B23104" w:rsidP="008E62D2">
      <w:pPr>
        <w:jc w:val="both"/>
        <w:rPr>
          <w:sz w:val="28"/>
          <w:szCs w:val="28"/>
        </w:rPr>
      </w:pPr>
      <w:r>
        <w:rPr>
          <w:sz w:val="28"/>
          <w:szCs w:val="28"/>
        </w:rPr>
        <w:t xml:space="preserve">           </w:t>
      </w:r>
      <w:r w:rsidR="001277EB">
        <w:rPr>
          <w:sz w:val="28"/>
          <w:szCs w:val="28"/>
        </w:rPr>
        <w:t>1.</w:t>
      </w:r>
      <w:r w:rsidR="001277EB" w:rsidRPr="00DF5C74">
        <w:rPr>
          <w:sz w:val="28"/>
          <w:szCs w:val="28"/>
        </w:rPr>
        <w:t xml:space="preserve"> </w:t>
      </w:r>
      <w:r w:rsidR="001277EB">
        <w:rPr>
          <w:sz w:val="28"/>
          <w:szCs w:val="28"/>
        </w:rPr>
        <w:t>Утвердить отч</w:t>
      </w:r>
      <w:r w:rsidR="00A10401">
        <w:rPr>
          <w:sz w:val="28"/>
          <w:szCs w:val="28"/>
        </w:rPr>
        <w:t>ё</w:t>
      </w:r>
      <w:r w:rsidR="001277EB">
        <w:rPr>
          <w:sz w:val="28"/>
          <w:szCs w:val="28"/>
        </w:rPr>
        <w:t>т</w:t>
      </w:r>
      <w:r w:rsidR="00D32FD1">
        <w:rPr>
          <w:sz w:val="28"/>
          <w:szCs w:val="28"/>
        </w:rPr>
        <w:t xml:space="preserve"> за 20</w:t>
      </w:r>
      <w:r w:rsidR="00136289">
        <w:rPr>
          <w:sz w:val="28"/>
          <w:szCs w:val="28"/>
        </w:rPr>
        <w:t>2</w:t>
      </w:r>
      <w:r w:rsidR="009D5853">
        <w:rPr>
          <w:sz w:val="28"/>
          <w:szCs w:val="28"/>
        </w:rPr>
        <w:t>3</w:t>
      </w:r>
      <w:r w:rsidR="009D3684">
        <w:rPr>
          <w:sz w:val="28"/>
          <w:szCs w:val="28"/>
        </w:rPr>
        <w:t xml:space="preserve"> </w:t>
      </w:r>
      <w:r w:rsidR="00D32FD1">
        <w:rPr>
          <w:sz w:val="28"/>
          <w:szCs w:val="28"/>
        </w:rPr>
        <w:t>год</w:t>
      </w:r>
      <w:r w:rsidR="001277EB">
        <w:rPr>
          <w:sz w:val="28"/>
          <w:szCs w:val="28"/>
        </w:rPr>
        <w:t xml:space="preserve"> о </w:t>
      </w:r>
      <w:r w:rsidR="00D32FD1">
        <w:rPr>
          <w:sz w:val="28"/>
          <w:szCs w:val="28"/>
        </w:rPr>
        <w:t>реализации</w:t>
      </w:r>
      <w:r w:rsidR="001277EB">
        <w:rPr>
          <w:sz w:val="28"/>
          <w:szCs w:val="28"/>
        </w:rPr>
        <w:t xml:space="preserve"> муниципальной программ</w:t>
      </w:r>
      <w:r w:rsidR="00D32FD1">
        <w:rPr>
          <w:sz w:val="28"/>
          <w:szCs w:val="28"/>
        </w:rPr>
        <w:t>ы</w:t>
      </w:r>
      <w:r w:rsidR="001277EB">
        <w:rPr>
          <w:sz w:val="28"/>
          <w:szCs w:val="28"/>
        </w:rPr>
        <w:t xml:space="preserve"> </w:t>
      </w:r>
      <w:r w:rsidR="003F0003">
        <w:rPr>
          <w:sz w:val="28"/>
          <w:szCs w:val="28"/>
        </w:rPr>
        <w:t>Камышевского</w:t>
      </w:r>
      <w:r w:rsidR="00D22BA1">
        <w:rPr>
          <w:sz w:val="28"/>
          <w:szCs w:val="28"/>
        </w:rPr>
        <w:t xml:space="preserve"> </w:t>
      </w:r>
      <w:r w:rsidR="001277EB">
        <w:rPr>
          <w:sz w:val="28"/>
          <w:szCs w:val="28"/>
        </w:rPr>
        <w:t>сельского поселения «</w:t>
      </w:r>
      <w:r w:rsidR="001277EB" w:rsidRPr="009D0779">
        <w:rPr>
          <w:sz w:val="28"/>
          <w:szCs w:val="28"/>
        </w:rPr>
        <w:t>Обеспечение качественными</w:t>
      </w:r>
      <w:r w:rsidR="00A10401">
        <w:rPr>
          <w:sz w:val="28"/>
          <w:szCs w:val="28"/>
        </w:rPr>
        <w:t xml:space="preserve"> </w:t>
      </w:r>
      <w:r w:rsidR="001277EB" w:rsidRPr="009D0779">
        <w:rPr>
          <w:sz w:val="28"/>
          <w:szCs w:val="28"/>
        </w:rPr>
        <w:t>жилищно-коммунальными услугами н</w:t>
      </w:r>
      <w:r w:rsidR="001277EB" w:rsidRPr="009D0779">
        <w:rPr>
          <w:sz w:val="28"/>
          <w:szCs w:val="28"/>
        </w:rPr>
        <w:t>а</w:t>
      </w:r>
      <w:r w:rsidR="001277EB" w:rsidRPr="009D0779">
        <w:rPr>
          <w:sz w:val="28"/>
          <w:szCs w:val="28"/>
        </w:rPr>
        <w:t>селения</w:t>
      </w:r>
      <w:r w:rsidR="001277EB">
        <w:rPr>
          <w:sz w:val="28"/>
          <w:szCs w:val="28"/>
        </w:rPr>
        <w:t>»,</w:t>
      </w:r>
      <w:r w:rsidR="001277EB" w:rsidRPr="00DF5C74">
        <w:rPr>
          <w:sz w:val="28"/>
          <w:szCs w:val="28"/>
        </w:rPr>
        <w:t xml:space="preserve"> </w:t>
      </w:r>
      <w:r w:rsidR="001277EB">
        <w:rPr>
          <w:sz w:val="28"/>
          <w:szCs w:val="28"/>
        </w:rPr>
        <w:t>утвержденн</w:t>
      </w:r>
      <w:r w:rsidR="00A10401">
        <w:rPr>
          <w:sz w:val="28"/>
          <w:szCs w:val="28"/>
        </w:rPr>
        <w:t>ый</w:t>
      </w:r>
      <w:r w:rsidR="001277EB">
        <w:rPr>
          <w:sz w:val="28"/>
          <w:szCs w:val="28"/>
        </w:rPr>
        <w:t xml:space="preserve"> постановлением Администрации </w:t>
      </w:r>
      <w:r w:rsidR="003F0003">
        <w:rPr>
          <w:sz w:val="28"/>
          <w:szCs w:val="28"/>
        </w:rPr>
        <w:t>Камышевского</w:t>
      </w:r>
      <w:r w:rsidR="001277EB">
        <w:rPr>
          <w:sz w:val="28"/>
          <w:szCs w:val="28"/>
        </w:rPr>
        <w:t xml:space="preserve"> сельского поселения от </w:t>
      </w:r>
      <w:r w:rsidR="00D22BA1">
        <w:rPr>
          <w:sz w:val="28"/>
          <w:szCs w:val="28"/>
        </w:rPr>
        <w:t>1</w:t>
      </w:r>
      <w:r w:rsidR="00D32FD1">
        <w:rPr>
          <w:sz w:val="28"/>
          <w:szCs w:val="28"/>
        </w:rPr>
        <w:t>3</w:t>
      </w:r>
      <w:r w:rsidR="00D22BA1">
        <w:rPr>
          <w:sz w:val="28"/>
          <w:szCs w:val="28"/>
        </w:rPr>
        <w:t>.</w:t>
      </w:r>
      <w:r w:rsidR="001277EB">
        <w:rPr>
          <w:sz w:val="28"/>
          <w:szCs w:val="28"/>
        </w:rPr>
        <w:t>1</w:t>
      </w:r>
      <w:r w:rsidR="00D32FD1">
        <w:rPr>
          <w:sz w:val="28"/>
          <w:szCs w:val="28"/>
        </w:rPr>
        <w:t>2</w:t>
      </w:r>
      <w:r w:rsidR="001277EB">
        <w:rPr>
          <w:sz w:val="28"/>
          <w:szCs w:val="28"/>
        </w:rPr>
        <w:t>.201</w:t>
      </w:r>
      <w:r w:rsidR="00D32FD1">
        <w:rPr>
          <w:sz w:val="28"/>
          <w:szCs w:val="28"/>
        </w:rPr>
        <w:t>8</w:t>
      </w:r>
      <w:r w:rsidR="002834D4">
        <w:rPr>
          <w:sz w:val="28"/>
          <w:szCs w:val="28"/>
        </w:rPr>
        <w:t xml:space="preserve"> </w:t>
      </w:r>
      <w:r w:rsidR="001277EB">
        <w:rPr>
          <w:sz w:val="28"/>
          <w:szCs w:val="28"/>
        </w:rPr>
        <w:t xml:space="preserve">года № </w:t>
      </w:r>
      <w:r w:rsidR="00D32FD1">
        <w:rPr>
          <w:sz w:val="28"/>
          <w:szCs w:val="28"/>
        </w:rPr>
        <w:t>118</w:t>
      </w:r>
      <w:r w:rsidR="001277EB">
        <w:rPr>
          <w:sz w:val="28"/>
          <w:szCs w:val="28"/>
        </w:rPr>
        <w:t xml:space="preserve"> «</w:t>
      </w:r>
      <w:r w:rsidR="001277EB" w:rsidRPr="009D0779">
        <w:rPr>
          <w:sz w:val="28"/>
          <w:szCs w:val="28"/>
        </w:rPr>
        <w:t>Об утверждении муниципальной программы «Обеспечение качественными жилищно-коммунальными услугами н</w:t>
      </w:r>
      <w:r w:rsidR="001277EB" w:rsidRPr="009D0779">
        <w:rPr>
          <w:sz w:val="28"/>
          <w:szCs w:val="28"/>
        </w:rPr>
        <w:t>а</w:t>
      </w:r>
      <w:r w:rsidR="001277EB" w:rsidRPr="009D0779">
        <w:rPr>
          <w:sz w:val="28"/>
          <w:szCs w:val="28"/>
        </w:rPr>
        <w:t>селения</w:t>
      </w:r>
      <w:r w:rsidR="002662A6">
        <w:rPr>
          <w:sz w:val="28"/>
          <w:szCs w:val="28"/>
        </w:rPr>
        <w:t xml:space="preserve"> Камышевского сельского</w:t>
      </w:r>
      <w:r w:rsidR="0094631E">
        <w:rPr>
          <w:sz w:val="28"/>
          <w:szCs w:val="28"/>
        </w:rPr>
        <w:t xml:space="preserve"> поселения</w:t>
      </w:r>
      <w:r w:rsidR="00D32FD1">
        <w:rPr>
          <w:sz w:val="28"/>
          <w:szCs w:val="28"/>
        </w:rPr>
        <w:t>»</w:t>
      </w:r>
      <w:r w:rsidR="001277EB" w:rsidRPr="009D0779">
        <w:rPr>
          <w:sz w:val="28"/>
          <w:szCs w:val="28"/>
        </w:rPr>
        <w:t xml:space="preserve"> </w:t>
      </w:r>
      <w:r w:rsidR="001277EB">
        <w:rPr>
          <w:sz w:val="28"/>
          <w:szCs w:val="28"/>
        </w:rPr>
        <w:t>согласно приложени</w:t>
      </w:r>
      <w:r w:rsidR="00D32FD1">
        <w:rPr>
          <w:sz w:val="28"/>
          <w:szCs w:val="28"/>
        </w:rPr>
        <w:t xml:space="preserve">я </w:t>
      </w:r>
      <w:r w:rsidR="00E02F8F">
        <w:rPr>
          <w:sz w:val="28"/>
          <w:szCs w:val="28"/>
        </w:rPr>
        <w:t xml:space="preserve"> 1</w:t>
      </w:r>
      <w:r w:rsidR="001277EB">
        <w:rPr>
          <w:sz w:val="28"/>
          <w:szCs w:val="28"/>
        </w:rPr>
        <w:t xml:space="preserve"> к настоящему постановлению.</w:t>
      </w:r>
    </w:p>
    <w:p w:rsidR="001277EB" w:rsidRPr="003B5925" w:rsidRDefault="00B23104" w:rsidP="008E62D2">
      <w:pPr>
        <w:tabs>
          <w:tab w:val="left" w:pos="6600"/>
        </w:tabs>
        <w:jc w:val="both"/>
        <w:rPr>
          <w:sz w:val="28"/>
          <w:szCs w:val="28"/>
        </w:rPr>
      </w:pPr>
      <w:r>
        <w:rPr>
          <w:sz w:val="28"/>
          <w:szCs w:val="28"/>
        </w:rPr>
        <w:t xml:space="preserve">          2</w:t>
      </w:r>
      <w:r w:rsidR="001277EB" w:rsidRPr="00B4595E">
        <w:rPr>
          <w:sz w:val="28"/>
          <w:szCs w:val="28"/>
        </w:rPr>
        <w:t>.</w:t>
      </w:r>
      <w:r w:rsidR="00AF29D8">
        <w:rPr>
          <w:sz w:val="28"/>
          <w:szCs w:val="28"/>
        </w:rPr>
        <w:t xml:space="preserve"> </w:t>
      </w:r>
      <w:r w:rsidR="001277EB" w:rsidRPr="00B4595E">
        <w:rPr>
          <w:sz w:val="28"/>
          <w:szCs w:val="28"/>
        </w:rPr>
        <w:t xml:space="preserve">Настоящее постановление вступает в силу с момента его </w:t>
      </w:r>
      <w:r w:rsidR="00D22BA1">
        <w:rPr>
          <w:sz w:val="28"/>
          <w:szCs w:val="28"/>
        </w:rPr>
        <w:t>подписания</w:t>
      </w:r>
      <w:r w:rsidR="001277EB" w:rsidRPr="00B4595E">
        <w:rPr>
          <w:sz w:val="28"/>
          <w:szCs w:val="28"/>
        </w:rPr>
        <w:t>.</w:t>
      </w:r>
    </w:p>
    <w:p w:rsidR="001277EB" w:rsidRDefault="001277EB" w:rsidP="008E62D2">
      <w:pPr>
        <w:ind w:firstLine="720"/>
        <w:jc w:val="both"/>
        <w:rPr>
          <w:sz w:val="28"/>
          <w:szCs w:val="28"/>
        </w:rPr>
      </w:pPr>
      <w:r>
        <w:rPr>
          <w:sz w:val="28"/>
          <w:szCs w:val="28"/>
        </w:rPr>
        <w:t>3. Контроль за выполнением постановления оставляю за собой.</w:t>
      </w:r>
    </w:p>
    <w:p w:rsidR="001277EB" w:rsidRDefault="001277EB" w:rsidP="008E62D2">
      <w:pPr>
        <w:jc w:val="both"/>
        <w:rPr>
          <w:sz w:val="28"/>
          <w:szCs w:val="28"/>
        </w:rPr>
      </w:pPr>
    </w:p>
    <w:p w:rsidR="00FE4EC6" w:rsidRDefault="00FE4EC6" w:rsidP="003F0003">
      <w:pPr>
        <w:jc w:val="both"/>
        <w:rPr>
          <w:sz w:val="28"/>
          <w:szCs w:val="28"/>
        </w:rPr>
      </w:pPr>
    </w:p>
    <w:p w:rsidR="00FE4EC6" w:rsidRDefault="00FE4EC6" w:rsidP="003F0003">
      <w:pPr>
        <w:jc w:val="both"/>
        <w:rPr>
          <w:sz w:val="28"/>
          <w:szCs w:val="28"/>
        </w:rPr>
      </w:pPr>
    </w:p>
    <w:p w:rsidR="001277EB" w:rsidRDefault="001277EB" w:rsidP="003F0003">
      <w:pPr>
        <w:jc w:val="both"/>
        <w:rPr>
          <w:sz w:val="28"/>
          <w:szCs w:val="28"/>
        </w:rPr>
      </w:pPr>
      <w:r>
        <w:rPr>
          <w:sz w:val="28"/>
          <w:szCs w:val="28"/>
        </w:rPr>
        <w:t>Глава  Администрации</w:t>
      </w:r>
    </w:p>
    <w:p w:rsidR="001277EB" w:rsidRDefault="003F0003" w:rsidP="003F0003">
      <w:pPr>
        <w:jc w:val="both"/>
        <w:rPr>
          <w:sz w:val="24"/>
          <w:szCs w:val="24"/>
        </w:rPr>
      </w:pPr>
      <w:r>
        <w:rPr>
          <w:sz w:val="28"/>
          <w:szCs w:val="28"/>
        </w:rPr>
        <w:t>Камышевского</w:t>
      </w:r>
      <w:r w:rsidR="001277EB">
        <w:rPr>
          <w:sz w:val="28"/>
          <w:szCs w:val="28"/>
        </w:rPr>
        <w:t xml:space="preserve"> сельского поселения                              </w:t>
      </w:r>
      <w:r>
        <w:rPr>
          <w:sz w:val="28"/>
          <w:szCs w:val="28"/>
        </w:rPr>
        <w:t xml:space="preserve">                  </w:t>
      </w:r>
      <w:r w:rsidR="001277EB">
        <w:rPr>
          <w:sz w:val="28"/>
          <w:szCs w:val="28"/>
        </w:rPr>
        <w:t xml:space="preserve">   </w:t>
      </w:r>
      <w:r>
        <w:rPr>
          <w:sz w:val="28"/>
          <w:szCs w:val="28"/>
        </w:rPr>
        <w:t>С.А. Богданова</w:t>
      </w:r>
    </w:p>
    <w:p w:rsidR="0061349E" w:rsidRDefault="0061349E" w:rsidP="003F0003">
      <w:pPr>
        <w:pStyle w:val="3"/>
        <w:jc w:val="both"/>
        <w:rPr>
          <w:sz w:val="24"/>
          <w:szCs w:val="24"/>
        </w:rPr>
      </w:pPr>
    </w:p>
    <w:p w:rsidR="00D22BA1" w:rsidRDefault="00D22BA1" w:rsidP="003F0003">
      <w:pPr>
        <w:jc w:val="both"/>
      </w:pPr>
    </w:p>
    <w:p w:rsidR="00D22BA1" w:rsidRDefault="00D22BA1" w:rsidP="003F0003">
      <w:pPr>
        <w:jc w:val="both"/>
      </w:pPr>
    </w:p>
    <w:p w:rsidR="00D22BA1" w:rsidRDefault="00D22BA1" w:rsidP="003F0003">
      <w:pPr>
        <w:jc w:val="both"/>
      </w:pPr>
    </w:p>
    <w:p w:rsidR="00D22BA1" w:rsidRDefault="00D22BA1" w:rsidP="003F0003">
      <w:pPr>
        <w:jc w:val="both"/>
      </w:pPr>
    </w:p>
    <w:p w:rsidR="00D22BA1" w:rsidRPr="00D22BA1" w:rsidRDefault="00D22BA1" w:rsidP="003F0003">
      <w:pPr>
        <w:jc w:val="both"/>
      </w:pPr>
    </w:p>
    <w:p w:rsidR="0061349E" w:rsidRDefault="0061349E" w:rsidP="003F0003">
      <w:pPr>
        <w:pStyle w:val="3"/>
        <w:jc w:val="both"/>
        <w:rPr>
          <w:sz w:val="24"/>
          <w:szCs w:val="24"/>
        </w:rPr>
      </w:pPr>
    </w:p>
    <w:p w:rsidR="0061349E" w:rsidRDefault="0061349E" w:rsidP="003F0003">
      <w:pPr>
        <w:jc w:val="both"/>
      </w:pPr>
    </w:p>
    <w:p w:rsidR="0061349E" w:rsidRPr="0061349E" w:rsidRDefault="0061349E" w:rsidP="003F0003">
      <w:pPr>
        <w:jc w:val="both"/>
      </w:pPr>
    </w:p>
    <w:p w:rsidR="001277EB" w:rsidRPr="005F1830" w:rsidRDefault="001277EB" w:rsidP="001277EB">
      <w:pPr>
        <w:pStyle w:val="3"/>
      </w:pPr>
      <w:r w:rsidRPr="005F1830">
        <w:t>Приложение</w:t>
      </w:r>
      <w:r w:rsidR="00F57273" w:rsidRPr="005F1830">
        <w:t xml:space="preserve"> 1 </w:t>
      </w:r>
      <w:r w:rsidRPr="005F1830">
        <w:t xml:space="preserve"> </w:t>
      </w:r>
    </w:p>
    <w:p w:rsidR="00280489" w:rsidRPr="005F1830" w:rsidRDefault="001277EB" w:rsidP="001277EB">
      <w:pPr>
        <w:ind w:left="125"/>
        <w:jc w:val="right"/>
        <w:rPr>
          <w:sz w:val="28"/>
          <w:szCs w:val="28"/>
        </w:rPr>
      </w:pPr>
      <w:r w:rsidRPr="005F1830">
        <w:rPr>
          <w:sz w:val="28"/>
          <w:szCs w:val="28"/>
        </w:rPr>
        <w:t xml:space="preserve">                                                                                                       к постановлению </w:t>
      </w:r>
    </w:p>
    <w:p w:rsidR="001277EB" w:rsidRPr="005F1830" w:rsidRDefault="001277EB" w:rsidP="001277EB">
      <w:pPr>
        <w:ind w:left="125"/>
        <w:jc w:val="right"/>
        <w:rPr>
          <w:sz w:val="28"/>
          <w:szCs w:val="28"/>
        </w:rPr>
      </w:pPr>
      <w:r w:rsidRPr="005F1830">
        <w:rPr>
          <w:sz w:val="28"/>
          <w:szCs w:val="28"/>
        </w:rPr>
        <w:t xml:space="preserve">Администрации </w:t>
      </w:r>
      <w:r w:rsidR="003F0003" w:rsidRPr="005F1830">
        <w:rPr>
          <w:sz w:val="28"/>
          <w:szCs w:val="28"/>
        </w:rPr>
        <w:t>Камышевского</w:t>
      </w:r>
    </w:p>
    <w:p w:rsidR="001277EB" w:rsidRPr="005F1830" w:rsidRDefault="001277EB" w:rsidP="001277EB">
      <w:pPr>
        <w:ind w:left="125"/>
        <w:jc w:val="right"/>
        <w:rPr>
          <w:sz w:val="28"/>
          <w:szCs w:val="28"/>
        </w:rPr>
      </w:pPr>
      <w:r w:rsidRPr="005F1830">
        <w:rPr>
          <w:sz w:val="28"/>
          <w:szCs w:val="28"/>
        </w:rPr>
        <w:t>сельского поселения</w:t>
      </w:r>
    </w:p>
    <w:p w:rsidR="001277EB" w:rsidRPr="005F1830" w:rsidRDefault="001277EB" w:rsidP="001277EB">
      <w:pPr>
        <w:ind w:left="125"/>
        <w:jc w:val="right"/>
        <w:rPr>
          <w:bCs/>
          <w:iCs/>
          <w:sz w:val="28"/>
          <w:szCs w:val="28"/>
        </w:rPr>
      </w:pPr>
      <w:r w:rsidRPr="00F37127">
        <w:rPr>
          <w:sz w:val="28"/>
          <w:szCs w:val="28"/>
        </w:rPr>
        <w:t xml:space="preserve">от </w:t>
      </w:r>
      <w:r w:rsidR="00680191">
        <w:rPr>
          <w:sz w:val="28"/>
          <w:szCs w:val="28"/>
        </w:rPr>
        <w:t>11</w:t>
      </w:r>
      <w:r w:rsidRPr="00F37127">
        <w:rPr>
          <w:sz w:val="28"/>
          <w:szCs w:val="28"/>
        </w:rPr>
        <w:t>.0</w:t>
      </w:r>
      <w:r w:rsidR="00680191">
        <w:rPr>
          <w:sz w:val="28"/>
          <w:szCs w:val="28"/>
        </w:rPr>
        <w:t>3</w:t>
      </w:r>
      <w:r w:rsidRPr="00F37127">
        <w:rPr>
          <w:sz w:val="28"/>
          <w:szCs w:val="28"/>
        </w:rPr>
        <w:t>.20</w:t>
      </w:r>
      <w:r w:rsidR="00266A4C" w:rsidRPr="00F37127">
        <w:rPr>
          <w:sz w:val="28"/>
          <w:szCs w:val="28"/>
        </w:rPr>
        <w:t>2</w:t>
      </w:r>
      <w:r w:rsidR="00F37127">
        <w:rPr>
          <w:sz w:val="28"/>
          <w:szCs w:val="28"/>
        </w:rPr>
        <w:t>4</w:t>
      </w:r>
      <w:r w:rsidR="00644415" w:rsidRPr="00F37127">
        <w:rPr>
          <w:sz w:val="28"/>
          <w:szCs w:val="28"/>
        </w:rPr>
        <w:t xml:space="preserve"> </w:t>
      </w:r>
      <w:r w:rsidR="00266A4C" w:rsidRPr="00F37127">
        <w:rPr>
          <w:sz w:val="28"/>
          <w:szCs w:val="28"/>
        </w:rPr>
        <w:t>г.</w:t>
      </w:r>
      <w:r w:rsidR="00FF2CA4" w:rsidRPr="00F37127">
        <w:rPr>
          <w:sz w:val="28"/>
          <w:szCs w:val="28"/>
        </w:rPr>
        <w:t xml:space="preserve"> </w:t>
      </w:r>
      <w:r w:rsidRPr="00F37127">
        <w:rPr>
          <w:sz w:val="28"/>
          <w:szCs w:val="28"/>
        </w:rPr>
        <w:t xml:space="preserve"> №</w:t>
      </w:r>
      <w:r w:rsidR="00680191">
        <w:rPr>
          <w:sz w:val="28"/>
          <w:szCs w:val="28"/>
        </w:rPr>
        <w:t xml:space="preserve"> 27</w:t>
      </w:r>
      <w:r w:rsidRPr="00F37127">
        <w:rPr>
          <w:sz w:val="28"/>
          <w:szCs w:val="28"/>
        </w:rPr>
        <w:t xml:space="preserve"> </w:t>
      </w:r>
    </w:p>
    <w:p w:rsidR="001277EB" w:rsidRPr="00843F1B" w:rsidRDefault="001277EB" w:rsidP="001277EB">
      <w:pPr>
        <w:jc w:val="center"/>
        <w:rPr>
          <w:sz w:val="24"/>
          <w:szCs w:val="24"/>
        </w:rPr>
      </w:pPr>
    </w:p>
    <w:p w:rsidR="001277EB" w:rsidRPr="00710BD3" w:rsidRDefault="001277EB" w:rsidP="001277EB">
      <w:pPr>
        <w:jc w:val="center"/>
        <w:rPr>
          <w:b/>
          <w:sz w:val="24"/>
          <w:szCs w:val="24"/>
        </w:rPr>
      </w:pPr>
      <w:r w:rsidRPr="00710BD3">
        <w:rPr>
          <w:b/>
          <w:sz w:val="24"/>
          <w:szCs w:val="24"/>
        </w:rPr>
        <w:t>ОТЧЕТ</w:t>
      </w:r>
    </w:p>
    <w:p w:rsidR="001277EB" w:rsidRDefault="00553655" w:rsidP="001277EB">
      <w:pPr>
        <w:jc w:val="center"/>
        <w:rPr>
          <w:b/>
          <w:sz w:val="24"/>
          <w:szCs w:val="24"/>
        </w:rPr>
      </w:pPr>
      <w:r>
        <w:rPr>
          <w:b/>
          <w:sz w:val="24"/>
          <w:szCs w:val="24"/>
        </w:rPr>
        <w:t xml:space="preserve">О </w:t>
      </w:r>
      <w:r w:rsidR="001277EB" w:rsidRPr="00710BD3">
        <w:rPr>
          <w:b/>
          <w:sz w:val="24"/>
          <w:szCs w:val="24"/>
        </w:rPr>
        <w:t xml:space="preserve">РЕАЛИЗАЦИИ МУНИЦИПАЛЬНОЙ ПРОГРАММЫ </w:t>
      </w:r>
      <w:r w:rsidR="001277EB">
        <w:rPr>
          <w:b/>
          <w:sz w:val="24"/>
          <w:szCs w:val="24"/>
        </w:rPr>
        <w:t xml:space="preserve"> </w:t>
      </w:r>
      <w:r w:rsidR="003F0003">
        <w:rPr>
          <w:b/>
          <w:sz w:val="24"/>
          <w:szCs w:val="24"/>
        </w:rPr>
        <w:t>КАМЫШЕВСКОГО</w:t>
      </w:r>
      <w:r w:rsidR="001277EB">
        <w:rPr>
          <w:b/>
          <w:sz w:val="24"/>
          <w:szCs w:val="24"/>
        </w:rPr>
        <w:t xml:space="preserve"> </w:t>
      </w:r>
      <w:r w:rsidR="001277EB" w:rsidRPr="00710BD3">
        <w:rPr>
          <w:b/>
          <w:sz w:val="24"/>
          <w:szCs w:val="24"/>
        </w:rPr>
        <w:t xml:space="preserve"> СЕЛЬСКОГО ПОСЕЛЕНИЯ</w:t>
      </w:r>
      <w:r w:rsidR="001277EB">
        <w:rPr>
          <w:b/>
          <w:sz w:val="24"/>
          <w:szCs w:val="24"/>
        </w:rPr>
        <w:t xml:space="preserve"> «ОБЕСПЕЧЕНИЕ</w:t>
      </w:r>
      <w:r>
        <w:rPr>
          <w:b/>
          <w:sz w:val="24"/>
          <w:szCs w:val="24"/>
        </w:rPr>
        <w:t xml:space="preserve"> </w:t>
      </w:r>
      <w:r w:rsidR="001277EB">
        <w:rPr>
          <w:b/>
          <w:sz w:val="24"/>
          <w:szCs w:val="24"/>
        </w:rPr>
        <w:t>КАЧЕСТВЕННЫМИ ЖИЛИЩНО-КОММУНАЛЬНЫМИ УСЛУГАМИ НАСЕЛЕНИЯ</w:t>
      </w:r>
      <w:r w:rsidR="0094631E">
        <w:rPr>
          <w:b/>
          <w:sz w:val="24"/>
          <w:szCs w:val="24"/>
        </w:rPr>
        <w:t xml:space="preserve"> КАМЫШЕВСКОГО СЕЛЬСКОГО ПОСЕЛЕНИЯ</w:t>
      </w:r>
      <w:r w:rsidR="001277EB">
        <w:rPr>
          <w:b/>
          <w:sz w:val="24"/>
          <w:szCs w:val="24"/>
        </w:rPr>
        <w:t>» ЗА 20</w:t>
      </w:r>
      <w:r w:rsidR="00136289">
        <w:rPr>
          <w:b/>
          <w:sz w:val="24"/>
          <w:szCs w:val="24"/>
        </w:rPr>
        <w:t>2</w:t>
      </w:r>
      <w:r w:rsidR="009D5853">
        <w:rPr>
          <w:b/>
          <w:sz w:val="24"/>
          <w:szCs w:val="24"/>
        </w:rPr>
        <w:t>3</w:t>
      </w:r>
      <w:r w:rsidR="002834D4">
        <w:rPr>
          <w:b/>
          <w:sz w:val="24"/>
          <w:szCs w:val="24"/>
        </w:rPr>
        <w:t xml:space="preserve"> </w:t>
      </w:r>
      <w:r w:rsidR="001277EB">
        <w:rPr>
          <w:b/>
          <w:sz w:val="24"/>
          <w:szCs w:val="24"/>
        </w:rPr>
        <w:t>ГОД</w:t>
      </w:r>
    </w:p>
    <w:p w:rsidR="000D0F74" w:rsidRDefault="000D0F74" w:rsidP="001277EB">
      <w:pPr>
        <w:jc w:val="center"/>
        <w:rPr>
          <w:b/>
          <w:sz w:val="24"/>
          <w:szCs w:val="24"/>
        </w:rPr>
      </w:pPr>
    </w:p>
    <w:p w:rsidR="00266A4C" w:rsidRPr="000D0F74" w:rsidRDefault="000D0F74" w:rsidP="000D0F74">
      <w:pPr>
        <w:tabs>
          <w:tab w:val="left" w:pos="750"/>
        </w:tabs>
        <w:ind w:left="750"/>
        <w:rPr>
          <w:b/>
          <w:sz w:val="28"/>
          <w:szCs w:val="24"/>
        </w:rPr>
      </w:pPr>
      <w:r w:rsidRPr="000D0F74">
        <w:rPr>
          <w:b/>
          <w:sz w:val="28"/>
          <w:szCs w:val="24"/>
        </w:rPr>
        <w:t xml:space="preserve">            1. </w:t>
      </w:r>
      <w:r w:rsidR="00266A4C" w:rsidRPr="000D0F74">
        <w:rPr>
          <w:b/>
          <w:sz w:val="28"/>
          <w:szCs w:val="24"/>
        </w:rPr>
        <w:t>Конкретные результаты, достигнутые в 20</w:t>
      </w:r>
      <w:r w:rsidR="00136289">
        <w:rPr>
          <w:b/>
          <w:sz w:val="28"/>
          <w:szCs w:val="24"/>
        </w:rPr>
        <w:t>2</w:t>
      </w:r>
      <w:r w:rsidR="009D5853">
        <w:rPr>
          <w:b/>
          <w:sz w:val="28"/>
          <w:szCs w:val="24"/>
        </w:rPr>
        <w:t>3</w:t>
      </w:r>
      <w:r w:rsidR="002834D4">
        <w:rPr>
          <w:b/>
          <w:sz w:val="28"/>
          <w:szCs w:val="24"/>
        </w:rPr>
        <w:t xml:space="preserve"> </w:t>
      </w:r>
      <w:r w:rsidR="00266A4C" w:rsidRPr="000D0F74">
        <w:rPr>
          <w:b/>
          <w:sz w:val="28"/>
          <w:szCs w:val="24"/>
        </w:rPr>
        <w:t>году</w:t>
      </w:r>
    </w:p>
    <w:p w:rsidR="001277EB" w:rsidRPr="000D0F74" w:rsidRDefault="00266A4C" w:rsidP="00266A4C">
      <w:pPr>
        <w:tabs>
          <w:tab w:val="left" w:pos="750"/>
        </w:tabs>
        <w:ind w:left="750"/>
        <w:rPr>
          <w:b/>
          <w:sz w:val="28"/>
          <w:szCs w:val="24"/>
        </w:rPr>
      </w:pPr>
      <w:r w:rsidRPr="000D0F74">
        <w:rPr>
          <w:b/>
          <w:sz w:val="28"/>
          <w:szCs w:val="24"/>
        </w:rPr>
        <w:t xml:space="preserve"> </w:t>
      </w:r>
    </w:p>
    <w:p w:rsidR="00160DAC" w:rsidRDefault="000D0F74" w:rsidP="00407787">
      <w:pPr>
        <w:spacing w:line="247" w:lineRule="auto"/>
        <w:ind w:firstLine="720"/>
        <w:jc w:val="both"/>
        <w:rPr>
          <w:sz w:val="28"/>
          <w:szCs w:val="28"/>
        </w:rPr>
      </w:pPr>
      <w:r>
        <w:rPr>
          <w:sz w:val="28"/>
          <w:szCs w:val="28"/>
        </w:rPr>
        <w:t xml:space="preserve">В целях повышения качества и надежности предоставления жилищно-коммунальных услуг населению </w:t>
      </w:r>
      <w:r w:rsidR="003F0003">
        <w:rPr>
          <w:sz w:val="28"/>
          <w:szCs w:val="28"/>
        </w:rPr>
        <w:t xml:space="preserve">Камышевского </w:t>
      </w:r>
      <w:r w:rsidR="001277EB" w:rsidRPr="00DE2F7B">
        <w:rPr>
          <w:sz w:val="28"/>
          <w:szCs w:val="28"/>
        </w:rPr>
        <w:t>сельского поселения</w:t>
      </w:r>
      <w:r>
        <w:rPr>
          <w:sz w:val="28"/>
          <w:szCs w:val="28"/>
        </w:rPr>
        <w:t xml:space="preserve">, в рамках реализации муниципальной программы Камышевского сельского поселения </w:t>
      </w:r>
      <w:r w:rsidR="001277EB" w:rsidRPr="00DE2F7B">
        <w:rPr>
          <w:sz w:val="28"/>
          <w:szCs w:val="28"/>
        </w:rPr>
        <w:t xml:space="preserve"> «Обеспечение качественными жилищно-коммунальными услугами населения</w:t>
      </w:r>
      <w:r>
        <w:rPr>
          <w:sz w:val="28"/>
          <w:szCs w:val="28"/>
        </w:rPr>
        <w:t xml:space="preserve"> Камышевского сельского поселения</w:t>
      </w:r>
      <w:r w:rsidR="001277EB" w:rsidRPr="00DE2F7B">
        <w:rPr>
          <w:sz w:val="28"/>
          <w:szCs w:val="28"/>
        </w:rPr>
        <w:t xml:space="preserve">» </w:t>
      </w:r>
      <w:r>
        <w:rPr>
          <w:sz w:val="28"/>
          <w:szCs w:val="28"/>
        </w:rPr>
        <w:t>(далее – муниципальная программа).</w:t>
      </w:r>
      <w:r w:rsidR="001277EB" w:rsidRPr="00DE2F7B">
        <w:rPr>
          <w:sz w:val="28"/>
          <w:szCs w:val="28"/>
        </w:rPr>
        <w:t xml:space="preserve"> </w:t>
      </w:r>
      <w:r w:rsidR="00A10401">
        <w:rPr>
          <w:sz w:val="28"/>
          <w:szCs w:val="28"/>
        </w:rPr>
        <w:t xml:space="preserve"> </w:t>
      </w:r>
      <w:r w:rsidR="001277EB" w:rsidRPr="00DE2F7B">
        <w:rPr>
          <w:sz w:val="28"/>
          <w:szCs w:val="28"/>
        </w:rPr>
        <w:t xml:space="preserve">Реализация программы направлена на повышение </w:t>
      </w:r>
      <w:r w:rsidR="00AF29D8">
        <w:rPr>
          <w:sz w:val="28"/>
          <w:szCs w:val="28"/>
        </w:rPr>
        <w:t>качества и надежности предоставления жилищно-коммунальных услуг населению Камышевского сельского поселения, совершенствование системы комплексного благоустройства муниципального образования «Камышевское сельское поселение», создание комфортных условий проживания и отдыха населения, приведения в качестве</w:t>
      </w:r>
      <w:r w:rsidR="00407787">
        <w:rPr>
          <w:sz w:val="28"/>
          <w:szCs w:val="28"/>
        </w:rPr>
        <w:t>нное состояние элементов благоустройства населенных  пунктов поселения</w:t>
      </w:r>
      <w:r w:rsidR="00160DAC">
        <w:rPr>
          <w:sz w:val="28"/>
          <w:szCs w:val="28"/>
        </w:rPr>
        <w:t>.</w:t>
      </w:r>
    </w:p>
    <w:p w:rsidR="00160DAC" w:rsidRDefault="00160DAC" w:rsidP="00407787">
      <w:pPr>
        <w:spacing w:line="247" w:lineRule="auto"/>
        <w:ind w:firstLine="720"/>
        <w:jc w:val="both"/>
        <w:rPr>
          <w:sz w:val="28"/>
          <w:szCs w:val="28"/>
        </w:rPr>
      </w:pPr>
      <w:r>
        <w:rPr>
          <w:sz w:val="28"/>
          <w:szCs w:val="28"/>
        </w:rPr>
        <w:t>Ответственным исполнителем муниципальной программы является Администрация Камышевского сельского поселения.</w:t>
      </w:r>
    </w:p>
    <w:p w:rsidR="00160DAC" w:rsidRDefault="00160DAC" w:rsidP="00407787">
      <w:pPr>
        <w:spacing w:line="247" w:lineRule="auto"/>
        <w:ind w:firstLine="720"/>
        <w:jc w:val="both"/>
        <w:rPr>
          <w:sz w:val="28"/>
          <w:szCs w:val="28"/>
        </w:rPr>
      </w:pPr>
      <w:r>
        <w:rPr>
          <w:sz w:val="28"/>
          <w:szCs w:val="28"/>
        </w:rPr>
        <w:t>Достижение целей муниципальной программы и решение ее задач в рамках двух программ:</w:t>
      </w:r>
    </w:p>
    <w:p w:rsidR="002D79DF" w:rsidRPr="00E218DB" w:rsidRDefault="002D79DF" w:rsidP="002D79DF">
      <w:pPr>
        <w:widowControl w:val="0"/>
        <w:autoSpaceDE w:val="0"/>
        <w:autoSpaceDN w:val="0"/>
        <w:adjustRightInd w:val="0"/>
        <w:ind w:firstLine="709"/>
        <w:jc w:val="both"/>
        <w:rPr>
          <w:sz w:val="28"/>
          <w:szCs w:val="28"/>
        </w:rPr>
      </w:pPr>
      <w:r>
        <w:rPr>
          <w:sz w:val="28"/>
          <w:szCs w:val="28"/>
        </w:rPr>
        <w:t xml:space="preserve">Подпрограмма 1 </w:t>
      </w:r>
      <w:r w:rsidR="00A42233">
        <w:rPr>
          <w:sz w:val="28"/>
          <w:szCs w:val="28"/>
        </w:rPr>
        <w:t>–</w:t>
      </w:r>
      <w:r>
        <w:rPr>
          <w:sz w:val="28"/>
          <w:szCs w:val="28"/>
        </w:rPr>
        <w:t xml:space="preserve"> </w:t>
      </w:r>
      <w:r w:rsidR="00A42233">
        <w:rPr>
          <w:sz w:val="28"/>
          <w:szCs w:val="28"/>
        </w:rPr>
        <w:t>«</w:t>
      </w:r>
      <w:r>
        <w:rPr>
          <w:sz w:val="28"/>
          <w:szCs w:val="28"/>
        </w:rPr>
        <w:t>Создание условий для обеспечения качественными коммунальными услугами населения Камышевского сельского поселения</w:t>
      </w:r>
      <w:r w:rsidRPr="00E218DB">
        <w:rPr>
          <w:sz w:val="28"/>
          <w:szCs w:val="28"/>
        </w:rPr>
        <w:t>».</w:t>
      </w:r>
    </w:p>
    <w:p w:rsidR="002D79DF" w:rsidRPr="00E218DB" w:rsidRDefault="002D79DF" w:rsidP="002D79DF">
      <w:pPr>
        <w:widowControl w:val="0"/>
        <w:autoSpaceDE w:val="0"/>
        <w:autoSpaceDN w:val="0"/>
        <w:adjustRightInd w:val="0"/>
        <w:ind w:firstLine="709"/>
        <w:jc w:val="both"/>
        <w:rPr>
          <w:sz w:val="28"/>
          <w:szCs w:val="28"/>
        </w:rPr>
      </w:pPr>
      <w:r w:rsidRPr="00E218DB">
        <w:rPr>
          <w:sz w:val="28"/>
          <w:szCs w:val="28"/>
        </w:rPr>
        <w:t>Подпрограмма 2 -</w:t>
      </w:r>
      <w:r>
        <w:rPr>
          <w:sz w:val="28"/>
          <w:szCs w:val="28"/>
        </w:rPr>
        <w:t xml:space="preserve"> </w:t>
      </w:r>
      <w:r w:rsidRPr="00E218DB">
        <w:rPr>
          <w:sz w:val="28"/>
          <w:szCs w:val="28"/>
        </w:rPr>
        <w:t>«</w:t>
      </w:r>
      <w:r>
        <w:rPr>
          <w:sz w:val="28"/>
          <w:szCs w:val="28"/>
        </w:rPr>
        <w:t>Благоустройство территории Камышевского сельского поселения</w:t>
      </w:r>
      <w:r w:rsidRPr="00E218DB">
        <w:rPr>
          <w:sz w:val="28"/>
          <w:szCs w:val="28"/>
        </w:rPr>
        <w:t>».</w:t>
      </w:r>
    </w:p>
    <w:p w:rsidR="00160DAC" w:rsidRPr="00F37127" w:rsidRDefault="002D79DF" w:rsidP="00407787">
      <w:pPr>
        <w:spacing w:line="247" w:lineRule="auto"/>
        <w:ind w:firstLine="720"/>
        <w:jc w:val="both"/>
        <w:rPr>
          <w:sz w:val="28"/>
          <w:szCs w:val="28"/>
        </w:rPr>
      </w:pPr>
      <w:r w:rsidRPr="00F37127">
        <w:rPr>
          <w:sz w:val="28"/>
          <w:szCs w:val="28"/>
        </w:rPr>
        <w:t>На реализацию муниципальной программы в 20</w:t>
      </w:r>
      <w:r w:rsidR="00136289" w:rsidRPr="00F37127">
        <w:rPr>
          <w:sz w:val="28"/>
          <w:szCs w:val="28"/>
        </w:rPr>
        <w:t>2</w:t>
      </w:r>
      <w:r w:rsidR="00F37127" w:rsidRPr="00F37127">
        <w:rPr>
          <w:sz w:val="28"/>
          <w:szCs w:val="28"/>
        </w:rPr>
        <w:t>3</w:t>
      </w:r>
      <w:r w:rsidRPr="00F37127">
        <w:rPr>
          <w:sz w:val="28"/>
          <w:szCs w:val="28"/>
        </w:rPr>
        <w:t xml:space="preserve"> году в местном бюджете было запланировано </w:t>
      </w:r>
      <w:r w:rsidR="00F37127" w:rsidRPr="00F37127">
        <w:rPr>
          <w:sz w:val="28"/>
          <w:szCs w:val="28"/>
        </w:rPr>
        <w:t>10937,1</w:t>
      </w:r>
      <w:r w:rsidRPr="00F37127">
        <w:rPr>
          <w:sz w:val="28"/>
          <w:szCs w:val="28"/>
        </w:rPr>
        <w:t xml:space="preserve"> тыс. рублей, исполнение составило </w:t>
      </w:r>
      <w:r w:rsidR="00F37127" w:rsidRPr="00F37127">
        <w:rPr>
          <w:sz w:val="28"/>
          <w:szCs w:val="28"/>
        </w:rPr>
        <w:t>37</w:t>
      </w:r>
      <w:r w:rsidR="00440CDB">
        <w:rPr>
          <w:sz w:val="28"/>
          <w:szCs w:val="28"/>
        </w:rPr>
        <w:t>57,1</w:t>
      </w:r>
      <w:r w:rsidRPr="00F37127">
        <w:rPr>
          <w:sz w:val="28"/>
          <w:szCs w:val="28"/>
        </w:rPr>
        <w:t xml:space="preserve"> тыс. рублей.</w:t>
      </w:r>
    </w:p>
    <w:p w:rsidR="002D79DF" w:rsidRPr="002D79DF" w:rsidRDefault="002D79DF" w:rsidP="00407787">
      <w:pPr>
        <w:spacing w:line="247" w:lineRule="auto"/>
        <w:ind w:firstLine="720"/>
        <w:jc w:val="both"/>
        <w:rPr>
          <w:sz w:val="28"/>
          <w:szCs w:val="28"/>
        </w:rPr>
      </w:pPr>
      <w:r w:rsidRPr="00F37127">
        <w:rPr>
          <w:sz w:val="28"/>
          <w:szCs w:val="28"/>
        </w:rPr>
        <w:t xml:space="preserve">Все средства производились за счёт средств местного бюджета. Общий процент выполнения программы составил </w:t>
      </w:r>
      <w:r w:rsidR="00F37127" w:rsidRPr="00F37127">
        <w:rPr>
          <w:sz w:val="28"/>
          <w:szCs w:val="28"/>
        </w:rPr>
        <w:t>34,</w:t>
      </w:r>
      <w:r w:rsidR="00440CDB">
        <w:rPr>
          <w:sz w:val="28"/>
          <w:szCs w:val="28"/>
        </w:rPr>
        <w:t>4</w:t>
      </w:r>
      <w:r w:rsidR="002834D4" w:rsidRPr="00F37127">
        <w:rPr>
          <w:sz w:val="28"/>
          <w:szCs w:val="28"/>
        </w:rPr>
        <w:t xml:space="preserve"> </w:t>
      </w:r>
      <w:r w:rsidRPr="00F37127">
        <w:rPr>
          <w:sz w:val="28"/>
          <w:szCs w:val="28"/>
        </w:rPr>
        <w:t>%.</w:t>
      </w:r>
      <w:r>
        <w:rPr>
          <w:sz w:val="28"/>
          <w:szCs w:val="28"/>
        </w:rPr>
        <w:t xml:space="preserve"> </w:t>
      </w:r>
    </w:p>
    <w:p w:rsidR="00407787" w:rsidRDefault="00407787" w:rsidP="001277EB">
      <w:pPr>
        <w:pStyle w:val="af4"/>
        <w:ind w:firstLine="426"/>
        <w:jc w:val="center"/>
        <w:rPr>
          <w:rFonts w:ascii="Times New Roman" w:hAnsi="Times New Roman"/>
          <w:b/>
          <w:i/>
          <w:sz w:val="28"/>
          <w:szCs w:val="28"/>
          <w:lang w:eastAsia="ru-RU"/>
        </w:rPr>
      </w:pPr>
    </w:p>
    <w:p w:rsidR="001277EB" w:rsidRPr="00160DAC" w:rsidRDefault="000D0F74" w:rsidP="00160DAC">
      <w:pPr>
        <w:pStyle w:val="2"/>
        <w:jc w:val="center"/>
        <w:rPr>
          <w:b/>
        </w:rPr>
      </w:pPr>
      <w:r w:rsidRPr="00160DAC">
        <w:rPr>
          <w:b/>
        </w:rPr>
        <w:t>2</w:t>
      </w:r>
      <w:r w:rsidR="001277EB" w:rsidRPr="00160DAC">
        <w:rPr>
          <w:b/>
        </w:rPr>
        <w:t>. Результаты реализации</w:t>
      </w:r>
      <w:r w:rsidRPr="00160DAC">
        <w:rPr>
          <w:b/>
        </w:rPr>
        <w:t xml:space="preserve"> основных мероприятий подпрограмм </w:t>
      </w:r>
      <w:r w:rsidR="001277EB" w:rsidRPr="00160DAC">
        <w:rPr>
          <w:b/>
        </w:rPr>
        <w:t>муниципальной программы,</w:t>
      </w:r>
      <w:r w:rsidRPr="00160DAC">
        <w:rPr>
          <w:b/>
        </w:rPr>
        <w:t xml:space="preserve"> а также сведения о достижении контрольных событий</w:t>
      </w:r>
    </w:p>
    <w:p w:rsidR="001277EB" w:rsidRPr="00160DAC" w:rsidRDefault="001277EB" w:rsidP="00160DAC">
      <w:pPr>
        <w:pStyle w:val="2"/>
        <w:jc w:val="center"/>
        <w:rPr>
          <w:b/>
        </w:rPr>
      </w:pPr>
    </w:p>
    <w:p w:rsidR="00AD451C" w:rsidRPr="0090126D" w:rsidRDefault="001277EB" w:rsidP="001277EB">
      <w:pPr>
        <w:tabs>
          <w:tab w:val="left" w:pos="-993"/>
        </w:tabs>
        <w:spacing w:line="233" w:lineRule="auto"/>
        <w:ind w:firstLine="709"/>
        <w:jc w:val="both"/>
        <w:rPr>
          <w:bCs/>
          <w:sz w:val="28"/>
          <w:szCs w:val="28"/>
        </w:rPr>
      </w:pPr>
      <w:r w:rsidRPr="003A5BDA">
        <w:rPr>
          <w:sz w:val="28"/>
          <w:szCs w:val="28"/>
        </w:rPr>
        <w:t>В рамках муниципальной программы в 20</w:t>
      </w:r>
      <w:r w:rsidR="00136289" w:rsidRPr="003A5BDA">
        <w:rPr>
          <w:sz w:val="28"/>
          <w:szCs w:val="28"/>
        </w:rPr>
        <w:t>2</w:t>
      </w:r>
      <w:r w:rsidR="009D5853" w:rsidRPr="003A5BDA">
        <w:rPr>
          <w:sz w:val="28"/>
          <w:szCs w:val="28"/>
        </w:rPr>
        <w:t>3</w:t>
      </w:r>
      <w:r w:rsidRPr="003A5BDA">
        <w:rPr>
          <w:sz w:val="28"/>
          <w:szCs w:val="28"/>
        </w:rPr>
        <w:t xml:space="preserve"> году  было заключено </w:t>
      </w:r>
      <w:r w:rsidR="007063D8" w:rsidRPr="003A5BDA">
        <w:rPr>
          <w:sz w:val="28"/>
          <w:szCs w:val="28"/>
        </w:rPr>
        <w:t>1</w:t>
      </w:r>
      <w:r w:rsidR="009A0361" w:rsidRPr="003A5BDA">
        <w:rPr>
          <w:sz w:val="28"/>
          <w:szCs w:val="28"/>
        </w:rPr>
        <w:t xml:space="preserve"> </w:t>
      </w:r>
      <w:r w:rsidRPr="003A5BDA">
        <w:rPr>
          <w:sz w:val="28"/>
          <w:szCs w:val="28"/>
        </w:rPr>
        <w:t>муниципальн</w:t>
      </w:r>
      <w:r w:rsidR="009A0361" w:rsidRPr="003A5BDA">
        <w:rPr>
          <w:sz w:val="28"/>
          <w:szCs w:val="28"/>
        </w:rPr>
        <w:t>ы</w:t>
      </w:r>
      <w:r w:rsidR="006A6A1E" w:rsidRPr="003A5BDA">
        <w:rPr>
          <w:sz w:val="28"/>
          <w:szCs w:val="28"/>
        </w:rPr>
        <w:t>х</w:t>
      </w:r>
      <w:r w:rsidRPr="003A5BDA">
        <w:rPr>
          <w:sz w:val="28"/>
          <w:szCs w:val="28"/>
        </w:rPr>
        <w:t xml:space="preserve"> контракт</w:t>
      </w:r>
      <w:r w:rsidR="006A6A1E" w:rsidRPr="003A5BDA">
        <w:rPr>
          <w:sz w:val="28"/>
          <w:szCs w:val="28"/>
        </w:rPr>
        <w:t>а</w:t>
      </w:r>
      <w:r w:rsidR="009A0361" w:rsidRPr="003A5BDA">
        <w:rPr>
          <w:sz w:val="28"/>
          <w:szCs w:val="28"/>
        </w:rPr>
        <w:t xml:space="preserve"> </w:t>
      </w:r>
      <w:r w:rsidRPr="003A5BDA">
        <w:rPr>
          <w:kern w:val="2"/>
          <w:sz w:val="28"/>
          <w:szCs w:val="28"/>
        </w:rPr>
        <w:t>на оплату за потребленную электроэнергию</w:t>
      </w:r>
      <w:r w:rsidR="00407787" w:rsidRPr="003A5BDA">
        <w:rPr>
          <w:kern w:val="2"/>
          <w:sz w:val="28"/>
          <w:szCs w:val="28"/>
        </w:rPr>
        <w:t xml:space="preserve"> </w:t>
      </w:r>
      <w:r w:rsidRPr="003A5BDA">
        <w:rPr>
          <w:kern w:val="2"/>
          <w:sz w:val="28"/>
          <w:szCs w:val="28"/>
        </w:rPr>
        <w:t>(уличное освещение),</w:t>
      </w:r>
      <w:r w:rsidR="00407787" w:rsidRPr="003A5BDA">
        <w:rPr>
          <w:kern w:val="2"/>
          <w:sz w:val="28"/>
          <w:szCs w:val="28"/>
        </w:rPr>
        <w:t xml:space="preserve"> </w:t>
      </w:r>
      <w:r w:rsidR="009A0361" w:rsidRPr="003A5BDA">
        <w:rPr>
          <w:kern w:val="2"/>
          <w:sz w:val="28"/>
          <w:szCs w:val="28"/>
        </w:rPr>
        <w:t xml:space="preserve"> </w:t>
      </w:r>
      <w:r w:rsidR="003A5BDA" w:rsidRPr="003A5BDA">
        <w:rPr>
          <w:kern w:val="2"/>
          <w:sz w:val="28"/>
          <w:szCs w:val="28"/>
        </w:rPr>
        <w:t>29</w:t>
      </w:r>
      <w:r w:rsidR="009A0361" w:rsidRPr="003A5BDA">
        <w:rPr>
          <w:kern w:val="2"/>
          <w:sz w:val="28"/>
          <w:szCs w:val="28"/>
        </w:rPr>
        <w:t xml:space="preserve"> договор</w:t>
      </w:r>
      <w:r w:rsidR="006A6A1E" w:rsidRPr="003A5BDA">
        <w:rPr>
          <w:kern w:val="2"/>
          <w:sz w:val="28"/>
          <w:szCs w:val="28"/>
        </w:rPr>
        <w:t>ов</w:t>
      </w:r>
      <w:r w:rsidR="00E915D9" w:rsidRPr="003A5BDA">
        <w:rPr>
          <w:kern w:val="2"/>
          <w:sz w:val="28"/>
          <w:szCs w:val="28"/>
        </w:rPr>
        <w:t xml:space="preserve"> было</w:t>
      </w:r>
      <w:r w:rsidR="00E915D9" w:rsidRPr="00BE5540">
        <w:rPr>
          <w:kern w:val="2"/>
          <w:sz w:val="28"/>
          <w:szCs w:val="28"/>
        </w:rPr>
        <w:t xml:space="preserve"> заключено на оплату</w:t>
      </w:r>
      <w:r w:rsidR="009A0361" w:rsidRPr="00BE5540">
        <w:rPr>
          <w:kern w:val="2"/>
          <w:sz w:val="28"/>
          <w:szCs w:val="28"/>
        </w:rPr>
        <w:t xml:space="preserve"> </w:t>
      </w:r>
      <w:r w:rsidR="00BF4DCF" w:rsidRPr="00BE5540">
        <w:rPr>
          <w:kern w:val="2"/>
          <w:sz w:val="28"/>
          <w:szCs w:val="28"/>
        </w:rPr>
        <w:t>мероприятий по благоустройству территории поселения</w:t>
      </w:r>
      <w:r w:rsidR="00E915D9" w:rsidRPr="00BE5540">
        <w:rPr>
          <w:kern w:val="2"/>
          <w:sz w:val="28"/>
          <w:szCs w:val="28"/>
        </w:rPr>
        <w:t xml:space="preserve"> и созданию условий для обеспечения качественными коммунальными услугами населения Камышевского сельского поселения</w:t>
      </w:r>
      <w:r w:rsidR="00BF4DCF">
        <w:rPr>
          <w:sz w:val="28"/>
          <w:szCs w:val="28"/>
        </w:rPr>
        <w:t xml:space="preserve"> </w:t>
      </w:r>
      <w:r w:rsidR="007063D8">
        <w:rPr>
          <w:sz w:val="28"/>
          <w:szCs w:val="28"/>
        </w:rPr>
        <w:t>(</w:t>
      </w:r>
      <w:r w:rsidR="0090126D" w:rsidRPr="0090126D">
        <w:rPr>
          <w:bCs/>
          <w:sz w:val="28"/>
          <w:szCs w:val="28"/>
        </w:rPr>
        <w:t>уборка территории (дворники); права использования АИС «Реестр жилого фонда»; автозапчасти для трактора; карусель с подвесами в х. Камышев по ул. Кольцевая д.2.Б; оборудование для зоны отдыха в х. Камышев, вблизи ул. Мира д.16; услуги по отлову и содержанию животных без владельцев; дератизация кладбища в х. Камышев; за акарицидную обработку; хозтовары для по благоустройству; карусель для детской площадки в х. Крылов; оборудование для благоустройства (опрыскиватель и насадка к нему); устройство наружного туалета; баннеры к Дню Победы; известь для благоустройства; оборудование для благоустройства; закупка запасных частей для бензокосы и триммера для благоустройства; проведение инвентаризации зеленых насаждений; работы по разработке сметной документации по объекту: «Текущий ремонт квартиры по адресу: Зимовниковский район, х. Камышев, ул. Береговая, 4 кв.2»</w:t>
      </w:r>
      <w:r w:rsidR="0090126D" w:rsidRPr="0090126D">
        <w:rPr>
          <w:bCs/>
          <w:color w:val="000000"/>
          <w:sz w:val="28"/>
          <w:szCs w:val="28"/>
        </w:rPr>
        <w:t>; текущий ремонт квартиры по адресу х. Камышев, ул. Береговая д.4.кв.2</w:t>
      </w:r>
      <w:r w:rsidR="0090126D">
        <w:rPr>
          <w:bCs/>
          <w:color w:val="000000"/>
          <w:sz w:val="28"/>
          <w:szCs w:val="28"/>
        </w:rPr>
        <w:t>).</w:t>
      </w:r>
    </w:p>
    <w:p w:rsidR="001277EB" w:rsidRPr="00E218DB" w:rsidRDefault="001277EB" w:rsidP="001277EB">
      <w:pPr>
        <w:tabs>
          <w:tab w:val="left" w:pos="-993"/>
        </w:tabs>
        <w:spacing w:line="233" w:lineRule="auto"/>
        <w:ind w:firstLine="709"/>
        <w:jc w:val="both"/>
        <w:rPr>
          <w:sz w:val="28"/>
          <w:szCs w:val="28"/>
        </w:rPr>
      </w:pPr>
      <w:r w:rsidRPr="003A5BDA">
        <w:rPr>
          <w:sz w:val="28"/>
          <w:szCs w:val="28"/>
        </w:rPr>
        <w:t>На реализацию муниципальной программы в 20</w:t>
      </w:r>
      <w:r w:rsidR="00136289" w:rsidRPr="003A5BDA">
        <w:rPr>
          <w:sz w:val="28"/>
          <w:szCs w:val="28"/>
        </w:rPr>
        <w:t>2</w:t>
      </w:r>
      <w:r w:rsidR="009D5853" w:rsidRPr="003A5BDA">
        <w:rPr>
          <w:sz w:val="28"/>
          <w:szCs w:val="28"/>
        </w:rPr>
        <w:t>3</w:t>
      </w:r>
      <w:r w:rsidRPr="003A5BDA">
        <w:rPr>
          <w:sz w:val="28"/>
          <w:szCs w:val="28"/>
        </w:rPr>
        <w:t xml:space="preserve"> году местным бюджетом предусмотрено </w:t>
      </w:r>
      <w:r w:rsidR="00407787" w:rsidRPr="003A5BDA">
        <w:rPr>
          <w:sz w:val="28"/>
          <w:szCs w:val="28"/>
        </w:rPr>
        <w:t xml:space="preserve"> </w:t>
      </w:r>
      <w:r w:rsidR="003A5BDA" w:rsidRPr="003A5BDA">
        <w:rPr>
          <w:sz w:val="28"/>
          <w:szCs w:val="28"/>
        </w:rPr>
        <w:t>10937,1</w:t>
      </w:r>
      <w:r w:rsidR="00407787" w:rsidRPr="003A5BDA">
        <w:rPr>
          <w:sz w:val="28"/>
          <w:szCs w:val="28"/>
        </w:rPr>
        <w:t xml:space="preserve"> </w:t>
      </w:r>
      <w:r w:rsidRPr="003A5BDA">
        <w:rPr>
          <w:sz w:val="28"/>
          <w:szCs w:val="28"/>
        </w:rPr>
        <w:t>тыс. рублей</w:t>
      </w:r>
      <w:r w:rsidRPr="003A5BDA">
        <w:rPr>
          <w:color w:val="000000"/>
          <w:sz w:val="28"/>
          <w:szCs w:val="28"/>
        </w:rPr>
        <w:t xml:space="preserve">. </w:t>
      </w:r>
      <w:r w:rsidRPr="003A5BDA">
        <w:rPr>
          <w:sz w:val="28"/>
          <w:szCs w:val="28"/>
        </w:rPr>
        <w:t xml:space="preserve">Фактическое освоение средств составило </w:t>
      </w:r>
      <w:r w:rsidR="003A5BDA" w:rsidRPr="003A5BDA">
        <w:rPr>
          <w:sz w:val="28"/>
          <w:szCs w:val="28"/>
        </w:rPr>
        <w:t>37</w:t>
      </w:r>
      <w:r w:rsidR="00440CDB">
        <w:rPr>
          <w:sz w:val="28"/>
          <w:szCs w:val="28"/>
        </w:rPr>
        <w:t>57,1</w:t>
      </w:r>
      <w:r w:rsidRPr="003A5BDA">
        <w:rPr>
          <w:sz w:val="28"/>
          <w:szCs w:val="28"/>
        </w:rPr>
        <w:t xml:space="preserve"> тыс. рублей, или </w:t>
      </w:r>
      <w:r w:rsidR="003A5BDA" w:rsidRPr="003A5BDA">
        <w:rPr>
          <w:sz w:val="28"/>
          <w:szCs w:val="28"/>
        </w:rPr>
        <w:t>34,</w:t>
      </w:r>
      <w:r w:rsidR="00440CDB">
        <w:rPr>
          <w:sz w:val="28"/>
          <w:szCs w:val="28"/>
        </w:rPr>
        <w:t>4</w:t>
      </w:r>
      <w:r w:rsidR="00407787" w:rsidRPr="003A5BDA">
        <w:rPr>
          <w:sz w:val="28"/>
          <w:szCs w:val="28"/>
        </w:rPr>
        <w:t xml:space="preserve"> </w:t>
      </w:r>
      <w:r w:rsidRPr="003A5BDA">
        <w:rPr>
          <w:sz w:val="28"/>
          <w:szCs w:val="28"/>
        </w:rPr>
        <w:t>%.</w:t>
      </w:r>
      <w:r w:rsidRPr="00E218DB">
        <w:rPr>
          <w:sz w:val="28"/>
          <w:szCs w:val="28"/>
        </w:rPr>
        <w:t xml:space="preserve"> </w:t>
      </w:r>
    </w:p>
    <w:p w:rsidR="001277EB" w:rsidRPr="00E218DB" w:rsidRDefault="001277EB" w:rsidP="001277EB">
      <w:pPr>
        <w:widowControl w:val="0"/>
        <w:autoSpaceDE w:val="0"/>
        <w:autoSpaceDN w:val="0"/>
        <w:adjustRightInd w:val="0"/>
        <w:ind w:firstLine="709"/>
        <w:jc w:val="both"/>
        <w:rPr>
          <w:sz w:val="28"/>
          <w:szCs w:val="28"/>
        </w:rPr>
      </w:pPr>
      <w:r w:rsidRPr="00E218DB">
        <w:rPr>
          <w:sz w:val="28"/>
          <w:szCs w:val="28"/>
        </w:rPr>
        <w:t>Муниципальная программа включает в себя  следующие подпрограммы:</w:t>
      </w:r>
    </w:p>
    <w:p w:rsidR="001277EB" w:rsidRPr="00E218DB" w:rsidRDefault="001277EB" w:rsidP="001277EB">
      <w:pPr>
        <w:widowControl w:val="0"/>
        <w:autoSpaceDE w:val="0"/>
        <w:autoSpaceDN w:val="0"/>
        <w:adjustRightInd w:val="0"/>
        <w:ind w:firstLine="709"/>
        <w:jc w:val="both"/>
        <w:rPr>
          <w:sz w:val="28"/>
          <w:szCs w:val="28"/>
        </w:rPr>
      </w:pPr>
      <w:r w:rsidRPr="00E218DB">
        <w:rPr>
          <w:sz w:val="28"/>
          <w:szCs w:val="28"/>
        </w:rPr>
        <w:t>Подпрограмма 1 -</w:t>
      </w:r>
      <w:r w:rsidR="00D824FB">
        <w:rPr>
          <w:sz w:val="28"/>
          <w:szCs w:val="28"/>
        </w:rPr>
        <w:t xml:space="preserve"> </w:t>
      </w:r>
      <w:r w:rsidR="00354423" w:rsidRPr="00E218DB">
        <w:rPr>
          <w:sz w:val="28"/>
          <w:szCs w:val="28"/>
        </w:rPr>
        <w:t>«</w:t>
      </w:r>
      <w:r w:rsidR="006C340D">
        <w:rPr>
          <w:sz w:val="28"/>
          <w:szCs w:val="28"/>
        </w:rPr>
        <w:t>Создание условий для обеспечения качественными коммунальными услугами населения Камышевского сельского поселения</w:t>
      </w:r>
      <w:r w:rsidR="00354423" w:rsidRPr="00E218DB">
        <w:rPr>
          <w:sz w:val="28"/>
          <w:szCs w:val="28"/>
        </w:rPr>
        <w:t>»</w:t>
      </w:r>
      <w:r w:rsidRPr="00E218DB">
        <w:rPr>
          <w:sz w:val="28"/>
          <w:szCs w:val="28"/>
        </w:rPr>
        <w:t>.</w:t>
      </w:r>
    </w:p>
    <w:p w:rsidR="00613962" w:rsidRPr="00E218DB" w:rsidRDefault="006C340D" w:rsidP="00A42233">
      <w:pPr>
        <w:widowControl w:val="0"/>
        <w:shd w:val="clear" w:color="auto" w:fill="FFFFFF"/>
        <w:tabs>
          <w:tab w:val="left" w:pos="700"/>
        </w:tabs>
        <w:jc w:val="both"/>
        <w:rPr>
          <w:sz w:val="28"/>
          <w:szCs w:val="28"/>
        </w:rPr>
      </w:pPr>
      <w:r>
        <w:rPr>
          <w:sz w:val="28"/>
          <w:szCs w:val="28"/>
        </w:rPr>
        <w:tab/>
      </w:r>
      <w:r w:rsidR="00613962" w:rsidRPr="00E218DB">
        <w:rPr>
          <w:sz w:val="28"/>
          <w:szCs w:val="28"/>
        </w:rPr>
        <w:t>Подпрограмма 2 -</w:t>
      </w:r>
      <w:r w:rsidR="00FA22F7">
        <w:rPr>
          <w:sz w:val="28"/>
          <w:szCs w:val="28"/>
        </w:rPr>
        <w:t xml:space="preserve"> </w:t>
      </w:r>
      <w:r w:rsidR="00613962" w:rsidRPr="00E218DB">
        <w:rPr>
          <w:sz w:val="28"/>
          <w:szCs w:val="28"/>
        </w:rPr>
        <w:t>«</w:t>
      </w:r>
      <w:r>
        <w:rPr>
          <w:sz w:val="28"/>
          <w:szCs w:val="28"/>
        </w:rPr>
        <w:t>Благоустройство территории Камышевского сельского поселения</w:t>
      </w:r>
      <w:r w:rsidR="00613962" w:rsidRPr="00E218DB">
        <w:rPr>
          <w:sz w:val="28"/>
          <w:szCs w:val="28"/>
        </w:rPr>
        <w:t>»</w:t>
      </w:r>
      <w:r w:rsidR="00325C75" w:rsidRPr="00E218DB">
        <w:rPr>
          <w:sz w:val="28"/>
          <w:szCs w:val="28"/>
        </w:rPr>
        <w:t>.</w:t>
      </w:r>
    </w:p>
    <w:p w:rsidR="001277EB" w:rsidRPr="005508B7" w:rsidRDefault="00325C75" w:rsidP="002D79DF">
      <w:pPr>
        <w:widowControl w:val="0"/>
        <w:shd w:val="clear" w:color="auto" w:fill="FFFFFF"/>
        <w:tabs>
          <w:tab w:val="left" w:pos="700"/>
        </w:tabs>
        <w:jc w:val="both"/>
        <w:rPr>
          <w:sz w:val="24"/>
          <w:szCs w:val="24"/>
        </w:rPr>
      </w:pPr>
      <w:r w:rsidRPr="00E218DB">
        <w:rPr>
          <w:sz w:val="28"/>
          <w:szCs w:val="28"/>
        </w:rPr>
        <w:tab/>
      </w:r>
      <w:r w:rsidR="001277EB" w:rsidRPr="00E218DB">
        <w:rPr>
          <w:kern w:val="2"/>
          <w:sz w:val="28"/>
          <w:szCs w:val="28"/>
        </w:rPr>
        <w:t xml:space="preserve"> В результате реализации муниципальной программы была улучшена комфортная среда проживания и жизнедеятельности для всех жителей </w:t>
      </w:r>
      <w:r w:rsidR="00D824FB">
        <w:rPr>
          <w:kern w:val="2"/>
          <w:sz w:val="28"/>
          <w:szCs w:val="28"/>
        </w:rPr>
        <w:t>Камышевского</w:t>
      </w:r>
      <w:r w:rsidR="001277EB" w:rsidRPr="00E218DB">
        <w:rPr>
          <w:sz w:val="28"/>
          <w:szCs w:val="28"/>
        </w:rPr>
        <w:t xml:space="preserve"> сельского пос</w:t>
      </w:r>
      <w:r w:rsidR="001277EB" w:rsidRPr="00E218DB">
        <w:rPr>
          <w:sz w:val="28"/>
          <w:szCs w:val="28"/>
        </w:rPr>
        <w:t>е</w:t>
      </w:r>
      <w:r w:rsidR="001277EB" w:rsidRPr="00E218DB">
        <w:rPr>
          <w:sz w:val="28"/>
          <w:szCs w:val="28"/>
        </w:rPr>
        <w:t>ления</w:t>
      </w:r>
      <w:r w:rsidR="001277EB" w:rsidRPr="00E218DB">
        <w:rPr>
          <w:kern w:val="2"/>
          <w:sz w:val="28"/>
          <w:szCs w:val="28"/>
        </w:rPr>
        <w:t xml:space="preserve"> и достигнут качественно новый уровень состояния жилищно-коммунальной сферы.</w:t>
      </w:r>
      <w:r w:rsidR="001277EB" w:rsidRPr="00E218DB">
        <w:rPr>
          <w:sz w:val="28"/>
          <w:szCs w:val="28"/>
        </w:rPr>
        <w:t xml:space="preserve"> </w:t>
      </w:r>
    </w:p>
    <w:p w:rsidR="009461AD" w:rsidRPr="00297612" w:rsidRDefault="009461AD" w:rsidP="009461AD">
      <w:pPr>
        <w:pStyle w:val="2"/>
        <w:ind w:left="0" w:firstLine="709"/>
        <w:jc w:val="both"/>
        <w:rPr>
          <w:kern w:val="2"/>
        </w:rPr>
      </w:pPr>
      <w:r w:rsidRPr="00297612">
        <w:t>Основное мероприятие 1.</w:t>
      </w:r>
      <w:r w:rsidR="005F35C4" w:rsidRPr="00297612">
        <w:t>1</w:t>
      </w:r>
      <w:r w:rsidRPr="00297612">
        <w:t>. «</w:t>
      </w:r>
      <w:r w:rsidR="00172ED0" w:rsidRPr="00297612">
        <w:t>Приобретение программного обеспечения</w:t>
      </w:r>
      <w:r w:rsidR="00180B97" w:rsidRPr="00297612">
        <w:t xml:space="preserve"> </w:t>
      </w:r>
      <w:r w:rsidR="00172ED0" w:rsidRPr="00297612">
        <w:t>«Информационно-аналитическая база данных жилищно-коммунального хозяйства Ростовской области</w:t>
      </w:r>
      <w:r w:rsidRPr="00297612">
        <w:rPr>
          <w:kern w:val="2"/>
        </w:rPr>
        <w:t>»</w:t>
      </w:r>
      <w:r w:rsidR="00172ED0" w:rsidRPr="00297612">
        <w:rPr>
          <w:kern w:val="2"/>
        </w:rPr>
        <w:t>;</w:t>
      </w:r>
    </w:p>
    <w:p w:rsidR="009461AD" w:rsidRPr="00297612" w:rsidRDefault="009461AD" w:rsidP="00172ED0">
      <w:pPr>
        <w:jc w:val="both"/>
        <w:rPr>
          <w:sz w:val="28"/>
          <w:szCs w:val="28"/>
        </w:rPr>
      </w:pPr>
      <w:r w:rsidRPr="00297612">
        <w:rPr>
          <w:sz w:val="28"/>
          <w:szCs w:val="28"/>
        </w:rPr>
        <w:t xml:space="preserve">          Данное мероприятие планировалось для</w:t>
      </w:r>
      <w:r w:rsidR="00172ED0" w:rsidRPr="00297612">
        <w:rPr>
          <w:sz w:val="28"/>
          <w:szCs w:val="28"/>
        </w:rPr>
        <w:t xml:space="preserve"> актуализации информации о характеристиках систем ЖКХ.</w:t>
      </w:r>
    </w:p>
    <w:p w:rsidR="00E60345" w:rsidRPr="00297612" w:rsidRDefault="001277EB" w:rsidP="002834D4">
      <w:pPr>
        <w:pStyle w:val="2"/>
        <w:ind w:left="0" w:firstLine="709"/>
        <w:jc w:val="both"/>
        <w:rPr>
          <w:kern w:val="2"/>
        </w:rPr>
      </w:pPr>
      <w:bookmarkStart w:id="1" w:name="_Hlk129761952"/>
      <w:r w:rsidRPr="00297612">
        <w:t>Основное мероприятие 1.</w:t>
      </w:r>
      <w:r w:rsidR="009461AD" w:rsidRPr="00297612">
        <w:t>2</w:t>
      </w:r>
      <w:r w:rsidRPr="00297612">
        <w:t>. «</w:t>
      </w:r>
      <w:r w:rsidR="00BC2023" w:rsidRPr="00297612">
        <w:t>Строительство, реконструкция и капитальный ремонт объектов водопроводно-канализационного хозяйства, включая разработку проектно-сметной документации»</w:t>
      </w:r>
      <w:r w:rsidR="00172ED0" w:rsidRPr="00297612">
        <w:rPr>
          <w:kern w:val="2"/>
        </w:rPr>
        <w:t>;</w:t>
      </w:r>
      <w:r w:rsidR="00E60345" w:rsidRPr="00297612">
        <w:rPr>
          <w:kern w:val="2"/>
        </w:rPr>
        <w:t xml:space="preserve"> </w:t>
      </w:r>
    </w:p>
    <w:bookmarkEnd w:id="1"/>
    <w:p w:rsidR="00071E2A" w:rsidRPr="00297612" w:rsidRDefault="00691B58" w:rsidP="002834D4">
      <w:pPr>
        <w:spacing w:line="228" w:lineRule="auto"/>
        <w:ind w:firstLine="720"/>
        <w:jc w:val="both"/>
        <w:rPr>
          <w:kern w:val="2"/>
          <w:sz w:val="28"/>
          <w:szCs w:val="28"/>
        </w:rPr>
      </w:pPr>
      <w:r w:rsidRPr="00297612">
        <w:rPr>
          <w:kern w:val="2"/>
          <w:sz w:val="28"/>
          <w:szCs w:val="28"/>
        </w:rPr>
        <w:t>Д</w:t>
      </w:r>
      <w:r w:rsidR="00E60345" w:rsidRPr="00297612">
        <w:rPr>
          <w:kern w:val="2"/>
          <w:sz w:val="28"/>
          <w:szCs w:val="28"/>
        </w:rPr>
        <w:t>анное мероприятие планировалось</w:t>
      </w:r>
      <w:r w:rsidR="005C5381" w:rsidRPr="00297612">
        <w:rPr>
          <w:kern w:val="2"/>
          <w:sz w:val="28"/>
          <w:szCs w:val="28"/>
        </w:rPr>
        <w:t xml:space="preserve"> для </w:t>
      </w:r>
      <w:r w:rsidR="00FA22F7" w:rsidRPr="00297612">
        <w:rPr>
          <w:kern w:val="2"/>
          <w:sz w:val="28"/>
          <w:szCs w:val="28"/>
        </w:rPr>
        <w:t>создания условий</w:t>
      </w:r>
      <w:r w:rsidR="00DE77D3" w:rsidRPr="00297612">
        <w:rPr>
          <w:kern w:val="2"/>
          <w:sz w:val="28"/>
          <w:szCs w:val="28"/>
        </w:rPr>
        <w:t>, необходимых для привлечения инвестиций в целях развития и модернизации систем водоснабжения, обеспечения бесперебойной подачи качественной питьевой воды от источника потребителя.</w:t>
      </w:r>
      <w:r w:rsidR="00BC2023" w:rsidRPr="00297612">
        <w:rPr>
          <w:kern w:val="2"/>
          <w:sz w:val="28"/>
          <w:szCs w:val="28"/>
        </w:rPr>
        <w:t xml:space="preserve"> </w:t>
      </w:r>
    </w:p>
    <w:p w:rsidR="00071E2A" w:rsidRPr="00297612" w:rsidRDefault="00BC2023" w:rsidP="00071E2A">
      <w:pPr>
        <w:pStyle w:val="2"/>
        <w:ind w:left="0" w:firstLine="709"/>
        <w:jc w:val="both"/>
        <w:rPr>
          <w:kern w:val="2"/>
        </w:rPr>
      </w:pPr>
      <w:r w:rsidRPr="00297612">
        <w:rPr>
          <w:kern w:val="2"/>
          <w:szCs w:val="28"/>
        </w:rPr>
        <w:t xml:space="preserve">  </w:t>
      </w:r>
      <w:r w:rsidR="00071E2A" w:rsidRPr="00297612">
        <w:t>Основное мероприятие 1.3. «Изготовление схем газоснабжения населенных пунктов Камышевского сельского поселения с прохождением экспертизы промышленной безопасности»</w:t>
      </w:r>
      <w:r w:rsidR="00071E2A" w:rsidRPr="00297612">
        <w:rPr>
          <w:kern w:val="2"/>
        </w:rPr>
        <w:t>;</w:t>
      </w:r>
    </w:p>
    <w:p w:rsidR="00071E2A" w:rsidRDefault="00071E2A" w:rsidP="00071E2A">
      <w:pPr>
        <w:pStyle w:val="2"/>
        <w:ind w:left="0" w:firstLine="709"/>
        <w:jc w:val="both"/>
      </w:pPr>
      <w:r w:rsidRPr="00872ABB">
        <w:rPr>
          <w:kern w:val="2"/>
        </w:rPr>
        <w:t xml:space="preserve"> </w:t>
      </w:r>
      <w:r>
        <w:rPr>
          <w:kern w:val="2"/>
          <w:szCs w:val="28"/>
        </w:rPr>
        <w:t>Д</w:t>
      </w:r>
      <w:r w:rsidRPr="00872ABB">
        <w:rPr>
          <w:kern w:val="2"/>
          <w:szCs w:val="28"/>
        </w:rPr>
        <w:t>анное мероприятие планировалось</w:t>
      </w:r>
      <w:r w:rsidRPr="00071E2A">
        <w:t xml:space="preserve"> </w:t>
      </w:r>
      <w:r w:rsidR="00460091">
        <w:t>для</w:t>
      </w:r>
      <w:r>
        <w:t xml:space="preserve"> разработки Генеральн</w:t>
      </w:r>
      <w:r w:rsidR="007E4AA4">
        <w:t>ых</w:t>
      </w:r>
      <w:r>
        <w:t xml:space="preserve"> схем </w:t>
      </w:r>
      <w:r w:rsidR="00180B97">
        <w:t xml:space="preserve">газоснабжения хуторов Брянский, Крылов </w:t>
      </w:r>
      <w:r w:rsidR="000E486C">
        <w:t xml:space="preserve">для </w:t>
      </w:r>
      <w:r w:rsidR="00180B97">
        <w:t>развития систем газоснабжения</w:t>
      </w:r>
      <w:r w:rsidR="000E486C">
        <w:t xml:space="preserve"> и строительства жилищного фонда</w:t>
      </w:r>
      <w:r w:rsidR="00180B97">
        <w:t>, улучшения надежности работы систем газоснабжения</w:t>
      </w:r>
      <w:r w:rsidR="000E486C">
        <w:t>, соблюдение норм экологической безопасности и сведение к минимальному вредного воздействия на окружающую среду</w:t>
      </w:r>
      <w:r>
        <w:t>.</w:t>
      </w:r>
    </w:p>
    <w:p w:rsidR="003651C4" w:rsidRPr="00297612" w:rsidRDefault="003651C4" w:rsidP="003651C4">
      <w:pPr>
        <w:ind w:firstLine="720"/>
        <w:rPr>
          <w:sz w:val="28"/>
          <w:szCs w:val="28"/>
        </w:rPr>
      </w:pPr>
      <w:r w:rsidRPr="00297612">
        <w:rPr>
          <w:sz w:val="28"/>
          <w:szCs w:val="28"/>
        </w:rPr>
        <w:t>Основное мероприятие 1.4. «Текущий ремонт содержание жилого помещения муниципального жилого фонда Камышевского сельского поселения»;</w:t>
      </w:r>
    </w:p>
    <w:p w:rsidR="00297612" w:rsidRDefault="00297612" w:rsidP="00297612">
      <w:pPr>
        <w:ind w:firstLine="720"/>
        <w:jc w:val="both"/>
        <w:rPr>
          <w:sz w:val="28"/>
          <w:szCs w:val="28"/>
        </w:rPr>
      </w:pPr>
      <w:r>
        <w:rPr>
          <w:sz w:val="28"/>
          <w:szCs w:val="28"/>
        </w:rPr>
        <w:t>Данное мероприятие планировалось для работ по разработке сметной документации по объекту: «Текущий ремонт квартиры по адресу: Зимовниковский район, х. Камышев, ул. Береговая, 4, кв.2» и текущий ремонт квартиры по адресу: Ростовская обл., Зимовниковский р-н, х. Камышев, ул. Береговая, 4, кв.2</w:t>
      </w:r>
      <w:r w:rsidRPr="00297612">
        <w:rPr>
          <w:sz w:val="28"/>
          <w:szCs w:val="28"/>
        </w:rPr>
        <w:t>,</w:t>
      </w:r>
      <w:r>
        <w:rPr>
          <w:sz w:val="28"/>
          <w:szCs w:val="28"/>
        </w:rPr>
        <w:t xml:space="preserve"> </w:t>
      </w:r>
      <w:r w:rsidRPr="00297612">
        <w:rPr>
          <w:sz w:val="28"/>
          <w:szCs w:val="28"/>
        </w:rPr>
        <w:t>улучшения состояния жилого помещения муниципального жилого фонда</w:t>
      </w:r>
      <w:r>
        <w:rPr>
          <w:sz w:val="28"/>
          <w:szCs w:val="28"/>
        </w:rPr>
        <w:t xml:space="preserve"> </w:t>
      </w:r>
      <w:r w:rsidRPr="00297612">
        <w:rPr>
          <w:sz w:val="28"/>
          <w:szCs w:val="28"/>
        </w:rPr>
        <w:t>Камышевского сельского поселения</w:t>
      </w:r>
      <w:r>
        <w:rPr>
          <w:sz w:val="28"/>
          <w:szCs w:val="28"/>
        </w:rPr>
        <w:t>.</w:t>
      </w:r>
    </w:p>
    <w:p w:rsidR="00D81A47" w:rsidRDefault="00D81A47" w:rsidP="00297612">
      <w:pPr>
        <w:ind w:firstLine="567"/>
        <w:rPr>
          <w:sz w:val="28"/>
          <w:szCs w:val="28"/>
        </w:rPr>
      </w:pPr>
      <w:r>
        <w:rPr>
          <w:sz w:val="28"/>
          <w:szCs w:val="28"/>
        </w:rPr>
        <w:t xml:space="preserve"> </w:t>
      </w:r>
      <w:r w:rsidR="00297612">
        <w:rPr>
          <w:sz w:val="28"/>
          <w:szCs w:val="28"/>
        </w:rPr>
        <w:t xml:space="preserve"> </w:t>
      </w:r>
      <w:r>
        <w:rPr>
          <w:sz w:val="28"/>
          <w:szCs w:val="28"/>
        </w:rPr>
        <w:t xml:space="preserve">Основное мероприятие  </w:t>
      </w:r>
      <w:r w:rsidR="008E3ADF">
        <w:rPr>
          <w:sz w:val="28"/>
          <w:szCs w:val="28"/>
        </w:rPr>
        <w:t>2.1.</w:t>
      </w:r>
      <w:r>
        <w:rPr>
          <w:sz w:val="28"/>
          <w:szCs w:val="28"/>
        </w:rPr>
        <w:t xml:space="preserve"> «</w:t>
      </w:r>
      <w:r w:rsidR="008E3ADF">
        <w:rPr>
          <w:sz w:val="28"/>
          <w:szCs w:val="28"/>
        </w:rPr>
        <w:t>Уличное освещение</w:t>
      </w:r>
      <w:r>
        <w:rPr>
          <w:sz w:val="28"/>
          <w:szCs w:val="28"/>
        </w:rPr>
        <w:t>»</w:t>
      </w:r>
      <w:r w:rsidR="00172ED0">
        <w:rPr>
          <w:sz w:val="28"/>
          <w:szCs w:val="28"/>
        </w:rPr>
        <w:t>;</w:t>
      </w:r>
    </w:p>
    <w:p w:rsidR="00D81A47" w:rsidRDefault="00D81A47" w:rsidP="008E3ADF">
      <w:pPr>
        <w:autoSpaceDE w:val="0"/>
        <w:autoSpaceDN w:val="0"/>
        <w:adjustRightInd w:val="0"/>
        <w:ind w:firstLine="720"/>
        <w:jc w:val="both"/>
        <w:rPr>
          <w:sz w:val="28"/>
          <w:szCs w:val="28"/>
        </w:rPr>
      </w:pPr>
      <w:r>
        <w:rPr>
          <w:sz w:val="28"/>
          <w:szCs w:val="28"/>
        </w:rPr>
        <w:t>Данное мероприятие планировалось для обеспечения безопасности проживания жителей поселения</w:t>
      </w:r>
      <w:r w:rsidR="00172ED0">
        <w:rPr>
          <w:sz w:val="28"/>
          <w:szCs w:val="28"/>
        </w:rPr>
        <w:t>.</w:t>
      </w:r>
    </w:p>
    <w:p w:rsidR="00D81A47" w:rsidRPr="00B5215E" w:rsidRDefault="00D81A47" w:rsidP="008E3ADF">
      <w:pPr>
        <w:ind w:firstLine="720"/>
        <w:jc w:val="both"/>
        <w:rPr>
          <w:sz w:val="28"/>
          <w:szCs w:val="28"/>
        </w:rPr>
      </w:pPr>
      <w:r w:rsidRPr="00B5215E">
        <w:rPr>
          <w:sz w:val="28"/>
          <w:szCs w:val="28"/>
        </w:rPr>
        <w:t xml:space="preserve">Основное мероприятие </w:t>
      </w:r>
      <w:r w:rsidR="00713C5A">
        <w:rPr>
          <w:sz w:val="28"/>
          <w:szCs w:val="28"/>
        </w:rPr>
        <w:t>2.2.</w:t>
      </w:r>
      <w:r w:rsidRPr="00B5215E">
        <w:rPr>
          <w:sz w:val="28"/>
          <w:szCs w:val="28"/>
        </w:rPr>
        <w:t xml:space="preserve"> «</w:t>
      </w:r>
      <w:r w:rsidR="008E3ADF" w:rsidRPr="00B5215E">
        <w:rPr>
          <w:sz w:val="28"/>
          <w:szCs w:val="28"/>
        </w:rPr>
        <w:t>Содержание мест захоронения</w:t>
      </w:r>
      <w:r w:rsidRPr="00B5215E">
        <w:rPr>
          <w:sz w:val="28"/>
          <w:szCs w:val="28"/>
        </w:rPr>
        <w:t>»</w:t>
      </w:r>
      <w:r w:rsidR="00172ED0" w:rsidRPr="00B5215E">
        <w:rPr>
          <w:sz w:val="28"/>
          <w:szCs w:val="28"/>
        </w:rPr>
        <w:t>;</w:t>
      </w:r>
    </w:p>
    <w:p w:rsidR="00BC2023" w:rsidRPr="00BC2023" w:rsidRDefault="00D81A47" w:rsidP="008E3ADF">
      <w:pPr>
        <w:ind w:firstLine="720"/>
        <w:jc w:val="both"/>
      </w:pPr>
      <w:r w:rsidRPr="00B5215E">
        <w:rPr>
          <w:sz w:val="28"/>
          <w:szCs w:val="28"/>
        </w:rPr>
        <w:t xml:space="preserve">Данное мероприятие планировалось для </w:t>
      </w:r>
      <w:r w:rsidR="00B5215E" w:rsidRPr="00B5215E">
        <w:rPr>
          <w:sz w:val="28"/>
          <w:szCs w:val="28"/>
        </w:rPr>
        <w:t>содержания мест захоронения в удовлетворительном состоянии</w:t>
      </w:r>
      <w:r w:rsidRPr="00B5215E">
        <w:rPr>
          <w:sz w:val="28"/>
          <w:szCs w:val="28"/>
        </w:rPr>
        <w:t>.</w:t>
      </w:r>
      <w:r w:rsidR="00BC2023">
        <w:t xml:space="preserve">               </w:t>
      </w:r>
    </w:p>
    <w:p w:rsidR="00D45733" w:rsidRDefault="001277EB" w:rsidP="008E3ADF">
      <w:pPr>
        <w:pStyle w:val="2"/>
        <w:ind w:left="0" w:firstLine="709"/>
        <w:jc w:val="both"/>
        <w:rPr>
          <w:kern w:val="2"/>
        </w:rPr>
      </w:pPr>
      <w:r w:rsidRPr="00872ABB">
        <w:t xml:space="preserve"> </w:t>
      </w:r>
      <w:r w:rsidR="00FD3898" w:rsidRPr="00872ABB">
        <w:rPr>
          <w:kern w:val="2"/>
        </w:rPr>
        <w:t xml:space="preserve">Основное мероприятие </w:t>
      </w:r>
      <w:r w:rsidR="00FA3EC2">
        <w:rPr>
          <w:kern w:val="2"/>
        </w:rPr>
        <w:t>2.</w:t>
      </w:r>
      <w:r w:rsidR="008E3ADF">
        <w:rPr>
          <w:kern w:val="2"/>
        </w:rPr>
        <w:t>3.</w:t>
      </w:r>
      <w:r w:rsidR="00FA3EC2">
        <w:rPr>
          <w:kern w:val="2"/>
        </w:rPr>
        <w:t xml:space="preserve"> </w:t>
      </w:r>
      <w:r w:rsidR="00FD3898" w:rsidRPr="00D45733">
        <w:rPr>
          <w:kern w:val="2"/>
        </w:rPr>
        <w:t>«</w:t>
      </w:r>
      <w:r w:rsidR="008E3ADF">
        <w:rPr>
          <w:kern w:val="2"/>
        </w:rPr>
        <w:t>Выполнение прочих мероприятий по благоустройству территории поселения</w:t>
      </w:r>
      <w:r w:rsidR="00FA3EC2">
        <w:rPr>
          <w:kern w:val="2"/>
        </w:rPr>
        <w:t>»</w:t>
      </w:r>
      <w:r w:rsidR="00172ED0">
        <w:rPr>
          <w:kern w:val="2"/>
        </w:rPr>
        <w:t>;</w:t>
      </w:r>
    </w:p>
    <w:p w:rsidR="00D574D7" w:rsidRPr="00D574D7" w:rsidRDefault="00D574D7" w:rsidP="008E3ADF">
      <w:pPr>
        <w:jc w:val="both"/>
        <w:rPr>
          <w:sz w:val="28"/>
          <w:szCs w:val="28"/>
        </w:rPr>
      </w:pPr>
      <w:r>
        <w:t xml:space="preserve">                </w:t>
      </w:r>
      <w:r w:rsidRPr="00D574D7">
        <w:rPr>
          <w:sz w:val="28"/>
          <w:szCs w:val="28"/>
        </w:rPr>
        <w:t>Данное мероприятие</w:t>
      </w:r>
      <w:r>
        <w:rPr>
          <w:sz w:val="28"/>
          <w:szCs w:val="28"/>
        </w:rPr>
        <w:t xml:space="preserve"> планировалось для создания благоприятных условий для работы и отдыха жителей поселения.</w:t>
      </w:r>
    </w:p>
    <w:p w:rsidR="001277EB" w:rsidRDefault="00D45733" w:rsidP="00D45733">
      <w:pPr>
        <w:jc w:val="both"/>
        <w:rPr>
          <w:sz w:val="28"/>
          <w:szCs w:val="28"/>
        </w:rPr>
      </w:pPr>
      <w:r>
        <w:rPr>
          <w:sz w:val="28"/>
          <w:szCs w:val="28"/>
        </w:rPr>
        <w:tab/>
      </w:r>
      <w:r w:rsidR="001277EB" w:rsidRPr="00872ABB">
        <w:rPr>
          <w:sz w:val="28"/>
          <w:szCs w:val="28"/>
        </w:rPr>
        <w:t xml:space="preserve">Сведения о степени выполнения основных мероприятий показателей (индикаторов)     муниципальной программы, подпрограмм муниципальной программы за год приведены в </w:t>
      </w:r>
      <w:r w:rsidR="006D46A8" w:rsidRPr="00872ABB">
        <w:rPr>
          <w:sz w:val="28"/>
          <w:szCs w:val="28"/>
        </w:rPr>
        <w:t xml:space="preserve">таблице </w:t>
      </w:r>
      <w:r w:rsidR="001277EB" w:rsidRPr="00872ABB">
        <w:rPr>
          <w:sz w:val="28"/>
          <w:szCs w:val="28"/>
        </w:rPr>
        <w:t xml:space="preserve">№ </w:t>
      </w:r>
      <w:r w:rsidR="006D46A8" w:rsidRPr="00872ABB">
        <w:rPr>
          <w:sz w:val="28"/>
          <w:szCs w:val="28"/>
        </w:rPr>
        <w:t>3</w:t>
      </w:r>
      <w:r w:rsidR="001277EB" w:rsidRPr="00872ABB">
        <w:rPr>
          <w:sz w:val="28"/>
          <w:szCs w:val="28"/>
        </w:rPr>
        <w:t xml:space="preserve"> к  отчету о реализации  муниц</w:t>
      </w:r>
      <w:r w:rsidR="001277EB" w:rsidRPr="00872ABB">
        <w:rPr>
          <w:sz w:val="28"/>
          <w:szCs w:val="28"/>
        </w:rPr>
        <w:t>и</w:t>
      </w:r>
      <w:r w:rsidR="001277EB" w:rsidRPr="00872ABB">
        <w:rPr>
          <w:sz w:val="28"/>
          <w:szCs w:val="28"/>
        </w:rPr>
        <w:t xml:space="preserve">пальной программы </w:t>
      </w:r>
      <w:r w:rsidR="00FA3EC2">
        <w:rPr>
          <w:sz w:val="28"/>
          <w:szCs w:val="28"/>
        </w:rPr>
        <w:t>Камышевского</w:t>
      </w:r>
      <w:r w:rsidR="001277EB" w:rsidRPr="00872ABB">
        <w:rPr>
          <w:sz w:val="28"/>
          <w:szCs w:val="28"/>
        </w:rPr>
        <w:t xml:space="preserve"> поселения </w:t>
      </w:r>
      <w:r w:rsidR="001277EB" w:rsidRPr="00872ABB">
        <w:rPr>
          <w:bCs/>
          <w:sz w:val="28"/>
          <w:szCs w:val="28"/>
        </w:rPr>
        <w:t>«</w:t>
      </w:r>
      <w:r w:rsidR="001277EB" w:rsidRPr="00872ABB">
        <w:rPr>
          <w:color w:val="000000"/>
          <w:kern w:val="2"/>
          <w:sz w:val="28"/>
          <w:szCs w:val="28"/>
        </w:rPr>
        <w:t>Обеспечение качественными жилищно-коммунальными услугами  населения»</w:t>
      </w:r>
      <w:r w:rsidR="001277EB" w:rsidRPr="00872ABB">
        <w:rPr>
          <w:sz w:val="28"/>
          <w:szCs w:val="28"/>
        </w:rPr>
        <w:t xml:space="preserve"> за 20</w:t>
      </w:r>
      <w:r w:rsidR="00136289">
        <w:rPr>
          <w:sz w:val="28"/>
          <w:szCs w:val="28"/>
        </w:rPr>
        <w:t>2</w:t>
      </w:r>
      <w:r w:rsidR="009D5853">
        <w:rPr>
          <w:sz w:val="28"/>
          <w:szCs w:val="28"/>
        </w:rPr>
        <w:t>3</w:t>
      </w:r>
      <w:r w:rsidR="000757D6">
        <w:rPr>
          <w:sz w:val="28"/>
          <w:szCs w:val="28"/>
        </w:rPr>
        <w:t xml:space="preserve"> </w:t>
      </w:r>
      <w:r w:rsidR="001277EB" w:rsidRPr="00872ABB">
        <w:rPr>
          <w:sz w:val="28"/>
          <w:szCs w:val="28"/>
        </w:rPr>
        <w:t>год</w:t>
      </w:r>
      <w:r w:rsidR="00FA3EC2">
        <w:rPr>
          <w:sz w:val="28"/>
          <w:szCs w:val="28"/>
        </w:rPr>
        <w:t>».</w:t>
      </w:r>
    </w:p>
    <w:p w:rsidR="00A42233" w:rsidRDefault="00A42233" w:rsidP="00D45733">
      <w:pPr>
        <w:jc w:val="both"/>
        <w:rPr>
          <w:sz w:val="28"/>
          <w:szCs w:val="28"/>
        </w:rPr>
      </w:pPr>
    </w:p>
    <w:p w:rsidR="00A42233" w:rsidRDefault="00A42233" w:rsidP="00A42233">
      <w:pPr>
        <w:tabs>
          <w:tab w:val="left" w:pos="1635"/>
        </w:tabs>
        <w:jc w:val="center"/>
        <w:rPr>
          <w:b/>
          <w:sz w:val="28"/>
          <w:szCs w:val="28"/>
        </w:rPr>
      </w:pPr>
      <w:r w:rsidRPr="00A42233">
        <w:rPr>
          <w:b/>
          <w:sz w:val="28"/>
          <w:szCs w:val="28"/>
        </w:rPr>
        <w:t>3. Анализ факторов, повлиявших на ход реализации муниципальной программы</w:t>
      </w:r>
    </w:p>
    <w:p w:rsidR="008E3ADF" w:rsidRDefault="008E3ADF" w:rsidP="00A42233">
      <w:pPr>
        <w:tabs>
          <w:tab w:val="left" w:pos="1635"/>
        </w:tabs>
        <w:jc w:val="center"/>
        <w:rPr>
          <w:b/>
          <w:sz w:val="28"/>
          <w:szCs w:val="28"/>
        </w:rPr>
      </w:pPr>
    </w:p>
    <w:p w:rsidR="00A42233" w:rsidRPr="004F3A88" w:rsidRDefault="00A42233" w:rsidP="008E3ADF">
      <w:pPr>
        <w:jc w:val="both"/>
        <w:rPr>
          <w:sz w:val="28"/>
          <w:szCs w:val="28"/>
        </w:rPr>
      </w:pPr>
      <w:r>
        <w:rPr>
          <w:b/>
          <w:sz w:val="28"/>
          <w:szCs w:val="28"/>
        </w:rPr>
        <w:tab/>
      </w:r>
      <w:r w:rsidRPr="004F3A88">
        <w:rPr>
          <w:sz w:val="28"/>
          <w:szCs w:val="28"/>
        </w:rPr>
        <w:t>Муниципальная программа в 20</w:t>
      </w:r>
      <w:r w:rsidR="00136289">
        <w:rPr>
          <w:sz w:val="28"/>
          <w:szCs w:val="28"/>
        </w:rPr>
        <w:t>2</w:t>
      </w:r>
      <w:r w:rsidR="009D5853">
        <w:rPr>
          <w:sz w:val="28"/>
          <w:szCs w:val="28"/>
        </w:rPr>
        <w:t>3</w:t>
      </w:r>
      <w:r w:rsidR="00644415">
        <w:rPr>
          <w:sz w:val="28"/>
          <w:szCs w:val="28"/>
        </w:rPr>
        <w:t xml:space="preserve"> </w:t>
      </w:r>
      <w:r w:rsidRPr="004F3A88">
        <w:rPr>
          <w:sz w:val="28"/>
          <w:szCs w:val="28"/>
        </w:rPr>
        <w:t xml:space="preserve">году выполнялись в соответствии с планом её реализации. </w:t>
      </w:r>
    </w:p>
    <w:p w:rsidR="00A42233" w:rsidRPr="004F3A88" w:rsidRDefault="00A42233" w:rsidP="008E3ADF">
      <w:pPr>
        <w:tabs>
          <w:tab w:val="left" w:pos="1080"/>
          <w:tab w:val="left" w:pos="1635"/>
        </w:tabs>
        <w:ind w:firstLine="709"/>
        <w:jc w:val="both"/>
        <w:rPr>
          <w:sz w:val="28"/>
          <w:szCs w:val="28"/>
        </w:rPr>
      </w:pPr>
      <w:r w:rsidRPr="004F3A88">
        <w:rPr>
          <w:sz w:val="28"/>
          <w:szCs w:val="28"/>
        </w:rPr>
        <w:t>Основным фактором, положительно повлиявшим на ход реализации программы в отч</w:t>
      </w:r>
      <w:r w:rsidR="00B13702">
        <w:rPr>
          <w:sz w:val="28"/>
          <w:szCs w:val="28"/>
        </w:rPr>
        <w:t>ё</w:t>
      </w:r>
      <w:r w:rsidRPr="004F3A88">
        <w:rPr>
          <w:sz w:val="28"/>
          <w:szCs w:val="28"/>
        </w:rPr>
        <w:t>тном году, является своевременное поступление доходов в местный бюджет, что позволило в установленные сроки оплатить необходимые мероприятия.</w:t>
      </w:r>
      <w:r w:rsidRPr="004F3A88">
        <w:rPr>
          <w:sz w:val="28"/>
          <w:szCs w:val="28"/>
        </w:rPr>
        <w:tab/>
      </w:r>
    </w:p>
    <w:p w:rsidR="001277EB" w:rsidRPr="00A42233" w:rsidRDefault="001277EB" w:rsidP="00A42233">
      <w:pPr>
        <w:ind w:left="-284"/>
        <w:jc w:val="center"/>
        <w:rPr>
          <w:b/>
          <w:sz w:val="24"/>
          <w:szCs w:val="24"/>
        </w:rPr>
      </w:pPr>
    </w:p>
    <w:p w:rsidR="001277EB" w:rsidRPr="004F3A88" w:rsidRDefault="004F3A88" w:rsidP="004F3A88">
      <w:pPr>
        <w:pStyle w:val="2"/>
        <w:jc w:val="center"/>
        <w:rPr>
          <w:b/>
        </w:rPr>
      </w:pPr>
      <w:r w:rsidRPr="004F3A88">
        <w:rPr>
          <w:b/>
        </w:rPr>
        <w:t>4.</w:t>
      </w:r>
      <w:r w:rsidR="001277EB" w:rsidRPr="004F3A88">
        <w:rPr>
          <w:b/>
        </w:rPr>
        <w:t xml:space="preserve"> </w:t>
      </w:r>
      <w:r w:rsidRPr="004F3A88">
        <w:rPr>
          <w:b/>
        </w:rPr>
        <w:t xml:space="preserve">Сведения об </w:t>
      </w:r>
      <w:r w:rsidR="001277EB" w:rsidRPr="004F3A88">
        <w:rPr>
          <w:b/>
        </w:rPr>
        <w:t>использовани</w:t>
      </w:r>
      <w:r w:rsidRPr="004F3A88">
        <w:rPr>
          <w:b/>
        </w:rPr>
        <w:t>и</w:t>
      </w:r>
      <w:r w:rsidR="001277EB" w:rsidRPr="004F3A88">
        <w:rPr>
          <w:b/>
        </w:rPr>
        <w:t xml:space="preserve"> бюджетных ассигнований</w:t>
      </w:r>
    </w:p>
    <w:p w:rsidR="001277EB" w:rsidRPr="004F3A88" w:rsidRDefault="001277EB" w:rsidP="004F3A88">
      <w:pPr>
        <w:pStyle w:val="2"/>
        <w:jc w:val="center"/>
        <w:rPr>
          <w:b/>
        </w:rPr>
      </w:pPr>
      <w:r w:rsidRPr="004F3A88">
        <w:rPr>
          <w:b/>
        </w:rPr>
        <w:t>и внебюджетных средств на реализацию муниципальной программы</w:t>
      </w:r>
    </w:p>
    <w:p w:rsidR="001277EB" w:rsidRPr="004F3A88" w:rsidRDefault="001277EB" w:rsidP="004F3A88">
      <w:pPr>
        <w:pStyle w:val="2"/>
        <w:jc w:val="center"/>
        <w:rPr>
          <w:b/>
        </w:rPr>
      </w:pPr>
    </w:p>
    <w:p w:rsidR="001277EB" w:rsidRPr="0017391E" w:rsidRDefault="001277EB" w:rsidP="001277EB">
      <w:pPr>
        <w:suppressAutoHyphens/>
        <w:jc w:val="both"/>
        <w:rPr>
          <w:sz w:val="28"/>
          <w:szCs w:val="28"/>
        </w:rPr>
      </w:pPr>
      <w:r w:rsidRPr="0017391E">
        <w:rPr>
          <w:sz w:val="28"/>
          <w:szCs w:val="28"/>
        </w:rPr>
        <w:t xml:space="preserve">        </w:t>
      </w:r>
      <w:r w:rsidR="00AF53D7" w:rsidRPr="0017391E">
        <w:rPr>
          <w:sz w:val="28"/>
          <w:szCs w:val="28"/>
        </w:rPr>
        <w:tab/>
      </w:r>
      <w:r w:rsidRPr="0017391E">
        <w:rPr>
          <w:sz w:val="28"/>
          <w:szCs w:val="28"/>
        </w:rPr>
        <w:t>Финансирование муниципальной программы в 20</w:t>
      </w:r>
      <w:r w:rsidR="00136289">
        <w:rPr>
          <w:sz w:val="28"/>
          <w:szCs w:val="28"/>
        </w:rPr>
        <w:t>2</w:t>
      </w:r>
      <w:r w:rsidR="009D5853">
        <w:rPr>
          <w:sz w:val="28"/>
          <w:szCs w:val="28"/>
        </w:rPr>
        <w:t>3</w:t>
      </w:r>
      <w:r w:rsidR="00644415">
        <w:rPr>
          <w:sz w:val="28"/>
          <w:szCs w:val="28"/>
        </w:rPr>
        <w:t xml:space="preserve"> </w:t>
      </w:r>
      <w:r w:rsidRPr="0017391E">
        <w:rPr>
          <w:sz w:val="28"/>
          <w:szCs w:val="28"/>
        </w:rPr>
        <w:t>году осуществлялось  за счет средств местного</w:t>
      </w:r>
      <w:r w:rsidR="00FE4EC6">
        <w:rPr>
          <w:sz w:val="28"/>
          <w:szCs w:val="28"/>
        </w:rPr>
        <w:t xml:space="preserve"> бюджета</w:t>
      </w:r>
      <w:r w:rsidRPr="0017391E">
        <w:rPr>
          <w:sz w:val="28"/>
          <w:szCs w:val="28"/>
        </w:rPr>
        <w:t xml:space="preserve"> в объ</w:t>
      </w:r>
      <w:r w:rsidR="00FE4EC6">
        <w:rPr>
          <w:sz w:val="28"/>
          <w:szCs w:val="28"/>
        </w:rPr>
        <w:t>ё</w:t>
      </w:r>
      <w:r w:rsidRPr="0017391E">
        <w:rPr>
          <w:sz w:val="28"/>
          <w:szCs w:val="28"/>
        </w:rPr>
        <w:t xml:space="preserve">мах, предусмотренных муниципальной программой, утвержденной постановлением администрации </w:t>
      </w:r>
      <w:r w:rsidR="00FE4EC6">
        <w:rPr>
          <w:sz w:val="28"/>
          <w:szCs w:val="28"/>
        </w:rPr>
        <w:t>Камышевского</w:t>
      </w:r>
      <w:r w:rsidR="00F57273" w:rsidRPr="0017391E">
        <w:rPr>
          <w:sz w:val="28"/>
          <w:szCs w:val="28"/>
        </w:rPr>
        <w:t xml:space="preserve"> сельского поселения</w:t>
      </w:r>
      <w:r w:rsidRPr="0017391E">
        <w:rPr>
          <w:sz w:val="28"/>
          <w:szCs w:val="28"/>
        </w:rPr>
        <w:t xml:space="preserve"> от   </w:t>
      </w:r>
      <w:r w:rsidR="00B21814">
        <w:rPr>
          <w:sz w:val="28"/>
          <w:szCs w:val="28"/>
        </w:rPr>
        <w:t>1</w:t>
      </w:r>
      <w:r w:rsidR="004F3A88">
        <w:rPr>
          <w:sz w:val="28"/>
          <w:szCs w:val="28"/>
        </w:rPr>
        <w:t>3</w:t>
      </w:r>
      <w:r w:rsidRPr="0017391E">
        <w:rPr>
          <w:sz w:val="28"/>
          <w:szCs w:val="28"/>
        </w:rPr>
        <w:t>.1</w:t>
      </w:r>
      <w:r w:rsidR="004F3A88">
        <w:rPr>
          <w:sz w:val="28"/>
          <w:szCs w:val="28"/>
        </w:rPr>
        <w:t>2</w:t>
      </w:r>
      <w:r w:rsidRPr="0017391E">
        <w:rPr>
          <w:sz w:val="28"/>
          <w:szCs w:val="28"/>
        </w:rPr>
        <w:t>.201</w:t>
      </w:r>
      <w:r w:rsidR="004F3A88">
        <w:rPr>
          <w:sz w:val="28"/>
          <w:szCs w:val="28"/>
        </w:rPr>
        <w:t>8</w:t>
      </w:r>
      <w:r w:rsidR="00DE77D3">
        <w:rPr>
          <w:sz w:val="28"/>
          <w:szCs w:val="28"/>
        </w:rPr>
        <w:t xml:space="preserve"> </w:t>
      </w:r>
      <w:r w:rsidRPr="0017391E">
        <w:rPr>
          <w:sz w:val="28"/>
          <w:szCs w:val="28"/>
        </w:rPr>
        <w:t xml:space="preserve">№ </w:t>
      </w:r>
      <w:r w:rsidR="004F3A88">
        <w:rPr>
          <w:sz w:val="28"/>
          <w:szCs w:val="28"/>
        </w:rPr>
        <w:t>118</w:t>
      </w:r>
      <w:r w:rsidRPr="0017391E">
        <w:rPr>
          <w:sz w:val="28"/>
          <w:szCs w:val="28"/>
        </w:rPr>
        <w:t xml:space="preserve"> «Об утверждении муниципальной программы </w:t>
      </w:r>
      <w:r w:rsidR="00FA3EC2">
        <w:rPr>
          <w:sz w:val="28"/>
          <w:szCs w:val="28"/>
        </w:rPr>
        <w:t xml:space="preserve">Камышевского </w:t>
      </w:r>
      <w:r w:rsidRPr="0017391E">
        <w:rPr>
          <w:sz w:val="28"/>
          <w:szCs w:val="28"/>
        </w:rPr>
        <w:t>сельского п</w:t>
      </w:r>
      <w:r w:rsidRPr="0017391E">
        <w:rPr>
          <w:sz w:val="28"/>
          <w:szCs w:val="28"/>
        </w:rPr>
        <w:t>о</w:t>
      </w:r>
      <w:r w:rsidRPr="0017391E">
        <w:rPr>
          <w:sz w:val="28"/>
          <w:szCs w:val="28"/>
        </w:rPr>
        <w:t>селения  «</w:t>
      </w:r>
      <w:r w:rsidRPr="0017391E">
        <w:rPr>
          <w:color w:val="000000"/>
          <w:kern w:val="2"/>
          <w:sz w:val="28"/>
          <w:szCs w:val="28"/>
        </w:rPr>
        <w:t>Обеспечение качественными жилищно-коммунальными услугами  населения</w:t>
      </w:r>
      <w:r w:rsidR="00FA3EC2">
        <w:rPr>
          <w:color w:val="000000"/>
          <w:kern w:val="2"/>
          <w:sz w:val="28"/>
          <w:szCs w:val="28"/>
        </w:rPr>
        <w:t xml:space="preserve"> Камышевского сельского поселения в 201</w:t>
      </w:r>
      <w:r w:rsidR="004F3A88">
        <w:rPr>
          <w:color w:val="000000"/>
          <w:kern w:val="2"/>
          <w:sz w:val="28"/>
          <w:szCs w:val="28"/>
        </w:rPr>
        <w:t>9</w:t>
      </w:r>
      <w:r w:rsidR="00FA3EC2">
        <w:rPr>
          <w:color w:val="000000"/>
          <w:kern w:val="2"/>
          <w:sz w:val="28"/>
          <w:szCs w:val="28"/>
        </w:rPr>
        <w:t>-20</w:t>
      </w:r>
      <w:r w:rsidR="004F3A88">
        <w:rPr>
          <w:color w:val="000000"/>
          <w:kern w:val="2"/>
          <w:sz w:val="28"/>
          <w:szCs w:val="28"/>
        </w:rPr>
        <w:t>30</w:t>
      </w:r>
      <w:r w:rsidR="008E3ADF">
        <w:rPr>
          <w:color w:val="000000"/>
          <w:kern w:val="2"/>
          <w:sz w:val="28"/>
          <w:szCs w:val="28"/>
        </w:rPr>
        <w:t xml:space="preserve"> </w:t>
      </w:r>
      <w:r w:rsidR="00FA3EC2">
        <w:rPr>
          <w:color w:val="000000"/>
          <w:kern w:val="2"/>
          <w:sz w:val="28"/>
          <w:szCs w:val="28"/>
        </w:rPr>
        <w:t>годы</w:t>
      </w:r>
      <w:r w:rsidRPr="0017391E">
        <w:rPr>
          <w:color w:val="000000"/>
          <w:kern w:val="2"/>
          <w:sz w:val="28"/>
          <w:szCs w:val="28"/>
        </w:rPr>
        <w:t>»</w:t>
      </w:r>
      <w:r w:rsidRPr="0017391E">
        <w:rPr>
          <w:sz w:val="28"/>
          <w:szCs w:val="28"/>
        </w:rPr>
        <w:t>.</w:t>
      </w:r>
    </w:p>
    <w:p w:rsidR="001277EB" w:rsidRPr="0017391E" w:rsidRDefault="001277EB" w:rsidP="008E3ADF">
      <w:pPr>
        <w:pStyle w:val="ConsPlusNormal"/>
        <w:ind w:firstLine="709"/>
        <w:jc w:val="both"/>
        <w:rPr>
          <w:rFonts w:ascii="Times New Roman" w:hAnsi="Times New Roman" w:cs="Times New Roman"/>
          <w:sz w:val="28"/>
          <w:szCs w:val="28"/>
        </w:rPr>
      </w:pPr>
      <w:r w:rsidRPr="0017391E">
        <w:rPr>
          <w:rFonts w:ascii="Times New Roman" w:hAnsi="Times New Roman" w:cs="Times New Roman"/>
          <w:sz w:val="28"/>
          <w:szCs w:val="28"/>
        </w:rPr>
        <w:t xml:space="preserve"> </w:t>
      </w:r>
      <w:r w:rsidR="008E3ADF" w:rsidRPr="003450CE">
        <w:rPr>
          <w:rFonts w:ascii="Times New Roman" w:hAnsi="Times New Roman" w:cs="Times New Roman"/>
          <w:sz w:val="28"/>
          <w:szCs w:val="28"/>
        </w:rPr>
        <w:t>О</w:t>
      </w:r>
      <w:r w:rsidRPr="003450CE">
        <w:rPr>
          <w:rFonts w:ascii="Times New Roman" w:hAnsi="Times New Roman" w:cs="Times New Roman"/>
          <w:sz w:val="28"/>
          <w:szCs w:val="28"/>
        </w:rPr>
        <w:t>бщий объ</w:t>
      </w:r>
      <w:r w:rsidR="004A16DE" w:rsidRPr="003450CE">
        <w:rPr>
          <w:rFonts w:ascii="Times New Roman" w:hAnsi="Times New Roman" w:cs="Times New Roman"/>
          <w:sz w:val="28"/>
          <w:szCs w:val="28"/>
        </w:rPr>
        <w:t>ё</w:t>
      </w:r>
      <w:r w:rsidRPr="003450CE">
        <w:rPr>
          <w:rFonts w:ascii="Times New Roman" w:hAnsi="Times New Roman" w:cs="Times New Roman"/>
          <w:sz w:val="28"/>
          <w:szCs w:val="28"/>
        </w:rPr>
        <w:t>м финансирования муниципальной программы в 20</w:t>
      </w:r>
      <w:r w:rsidR="00136289" w:rsidRPr="003450CE">
        <w:rPr>
          <w:rFonts w:ascii="Times New Roman" w:hAnsi="Times New Roman" w:cs="Times New Roman"/>
          <w:sz w:val="28"/>
          <w:szCs w:val="28"/>
        </w:rPr>
        <w:t>2</w:t>
      </w:r>
      <w:r w:rsidR="009D5853">
        <w:rPr>
          <w:rFonts w:ascii="Times New Roman" w:hAnsi="Times New Roman" w:cs="Times New Roman"/>
          <w:sz w:val="28"/>
          <w:szCs w:val="28"/>
        </w:rPr>
        <w:t>3</w:t>
      </w:r>
      <w:r w:rsidR="00644415" w:rsidRPr="003450CE">
        <w:rPr>
          <w:rFonts w:ascii="Times New Roman" w:hAnsi="Times New Roman" w:cs="Times New Roman"/>
          <w:sz w:val="28"/>
          <w:szCs w:val="28"/>
        </w:rPr>
        <w:t xml:space="preserve"> </w:t>
      </w:r>
      <w:r w:rsidRPr="003450CE">
        <w:rPr>
          <w:rFonts w:ascii="Times New Roman" w:hAnsi="Times New Roman" w:cs="Times New Roman"/>
          <w:sz w:val="28"/>
          <w:szCs w:val="28"/>
        </w:rPr>
        <w:t xml:space="preserve">году </w:t>
      </w:r>
      <w:r w:rsidRPr="003A5BDA">
        <w:rPr>
          <w:rFonts w:ascii="Times New Roman" w:hAnsi="Times New Roman" w:cs="Times New Roman"/>
          <w:sz w:val="28"/>
          <w:szCs w:val="28"/>
        </w:rPr>
        <w:t>сост</w:t>
      </w:r>
      <w:r w:rsidRPr="003A5BDA">
        <w:rPr>
          <w:rFonts w:ascii="Times New Roman" w:hAnsi="Times New Roman" w:cs="Times New Roman"/>
          <w:sz w:val="28"/>
          <w:szCs w:val="28"/>
        </w:rPr>
        <w:t>а</w:t>
      </w:r>
      <w:r w:rsidRPr="003A5BDA">
        <w:rPr>
          <w:rFonts w:ascii="Times New Roman" w:hAnsi="Times New Roman" w:cs="Times New Roman"/>
          <w:sz w:val="28"/>
          <w:szCs w:val="28"/>
        </w:rPr>
        <w:t xml:space="preserve">вил </w:t>
      </w:r>
      <w:r w:rsidR="003A5BDA" w:rsidRPr="003A5BDA">
        <w:rPr>
          <w:rFonts w:ascii="Times New Roman" w:hAnsi="Times New Roman" w:cs="Times New Roman"/>
          <w:sz w:val="28"/>
          <w:szCs w:val="28"/>
        </w:rPr>
        <w:t>37</w:t>
      </w:r>
      <w:r w:rsidR="00440CDB">
        <w:rPr>
          <w:rFonts w:ascii="Times New Roman" w:hAnsi="Times New Roman" w:cs="Times New Roman"/>
          <w:sz w:val="28"/>
          <w:szCs w:val="28"/>
        </w:rPr>
        <w:t>57,1</w:t>
      </w:r>
      <w:r w:rsidR="008E3ADF" w:rsidRPr="003A5BDA">
        <w:rPr>
          <w:rFonts w:ascii="Times New Roman" w:hAnsi="Times New Roman" w:cs="Times New Roman"/>
          <w:sz w:val="28"/>
          <w:szCs w:val="28"/>
        </w:rPr>
        <w:t xml:space="preserve"> </w:t>
      </w:r>
      <w:r w:rsidRPr="003A5BDA">
        <w:rPr>
          <w:rFonts w:ascii="Times New Roman" w:hAnsi="Times New Roman" w:cs="Times New Roman"/>
          <w:sz w:val="28"/>
          <w:szCs w:val="28"/>
        </w:rPr>
        <w:t>тыс. рублей, при плановых назначениях</w:t>
      </w:r>
      <w:r w:rsidR="00D614E6" w:rsidRPr="003A5BDA">
        <w:rPr>
          <w:rFonts w:ascii="Times New Roman" w:hAnsi="Times New Roman" w:cs="Times New Roman"/>
          <w:sz w:val="28"/>
          <w:szCs w:val="28"/>
        </w:rPr>
        <w:t xml:space="preserve"> </w:t>
      </w:r>
      <w:r w:rsidR="003A5BDA" w:rsidRPr="003A5BDA">
        <w:rPr>
          <w:rFonts w:ascii="Times New Roman" w:hAnsi="Times New Roman" w:cs="Times New Roman"/>
          <w:sz w:val="28"/>
          <w:szCs w:val="28"/>
        </w:rPr>
        <w:t>10937,1</w:t>
      </w:r>
      <w:r w:rsidR="008E3ADF" w:rsidRPr="003A5BDA">
        <w:rPr>
          <w:rFonts w:ascii="Times New Roman" w:hAnsi="Times New Roman" w:cs="Times New Roman"/>
          <w:sz w:val="28"/>
          <w:szCs w:val="28"/>
        </w:rPr>
        <w:t xml:space="preserve"> </w:t>
      </w:r>
      <w:r w:rsidRPr="003A5BDA">
        <w:rPr>
          <w:rFonts w:ascii="Times New Roman" w:hAnsi="Times New Roman" w:cs="Times New Roman"/>
          <w:sz w:val="28"/>
          <w:szCs w:val="28"/>
        </w:rPr>
        <w:t>тыс.</w:t>
      </w:r>
      <w:r w:rsidR="00AF53D7" w:rsidRPr="003A5BDA">
        <w:rPr>
          <w:rFonts w:ascii="Times New Roman" w:hAnsi="Times New Roman" w:cs="Times New Roman"/>
          <w:sz w:val="28"/>
          <w:szCs w:val="28"/>
        </w:rPr>
        <w:t xml:space="preserve"> </w:t>
      </w:r>
      <w:r w:rsidRPr="003A5BDA">
        <w:rPr>
          <w:rFonts w:ascii="Times New Roman" w:hAnsi="Times New Roman" w:cs="Times New Roman"/>
          <w:sz w:val="28"/>
          <w:szCs w:val="28"/>
        </w:rPr>
        <w:t>рублей.</w:t>
      </w:r>
      <w:r w:rsidRPr="003450CE">
        <w:rPr>
          <w:rFonts w:ascii="Times New Roman" w:hAnsi="Times New Roman" w:cs="Times New Roman"/>
          <w:sz w:val="28"/>
          <w:szCs w:val="28"/>
        </w:rPr>
        <w:t xml:space="preserve"> Информация о расходах на реализацию муниципальной программы представлена в </w:t>
      </w:r>
      <w:r w:rsidR="00AF53D7" w:rsidRPr="003450CE">
        <w:rPr>
          <w:rFonts w:ascii="Times New Roman" w:hAnsi="Times New Roman" w:cs="Times New Roman"/>
          <w:sz w:val="28"/>
          <w:szCs w:val="28"/>
        </w:rPr>
        <w:t>таблице</w:t>
      </w:r>
      <w:r w:rsidRPr="003450CE">
        <w:rPr>
          <w:rFonts w:ascii="Times New Roman" w:hAnsi="Times New Roman" w:cs="Times New Roman"/>
          <w:sz w:val="28"/>
          <w:szCs w:val="28"/>
        </w:rPr>
        <w:t xml:space="preserve"> № 4 к  приложению постановления.</w:t>
      </w:r>
      <w:r w:rsidRPr="0017391E">
        <w:rPr>
          <w:rFonts w:ascii="Times New Roman" w:hAnsi="Times New Roman" w:cs="Times New Roman"/>
          <w:sz w:val="28"/>
          <w:szCs w:val="28"/>
        </w:rPr>
        <w:t xml:space="preserve"> </w:t>
      </w:r>
    </w:p>
    <w:p w:rsidR="00541E99" w:rsidRDefault="00541E99" w:rsidP="001277EB">
      <w:pPr>
        <w:jc w:val="center"/>
        <w:rPr>
          <w:b/>
          <w:i/>
          <w:sz w:val="28"/>
          <w:szCs w:val="28"/>
        </w:rPr>
      </w:pPr>
    </w:p>
    <w:p w:rsidR="001277EB" w:rsidRPr="004F3A88" w:rsidRDefault="004F3A88" w:rsidP="004F3A88">
      <w:pPr>
        <w:pStyle w:val="2"/>
        <w:jc w:val="center"/>
        <w:rPr>
          <w:b/>
        </w:rPr>
      </w:pPr>
      <w:r w:rsidRPr="004F3A88">
        <w:rPr>
          <w:b/>
        </w:rPr>
        <w:t>5</w:t>
      </w:r>
      <w:r w:rsidR="001277EB" w:rsidRPr="004F3A88">
        <w:rPr>
          <w:b/>
        </w:rPr>
        <w:t>. Сведения о достижении значений показателей (индикаторов)</w:t>
      </w:r>
    </w:p>
    <w:p w:rsidR="001277EB" w:rsidRPr="004F3A88" w:rsidRDefault="001277EB" w:rsidP="004F3A88">
      <w:pPr>
        <w:pStyle w:val="2"/>
        <w:jc w:val="center"/>
        <w:rPr>
          <w:b/>
        </w:rPr>
      </w:pPr>
      <w:r w:rsidRPr="004F3A88">
        <w:rPr>
          <w:b/>
        </w:rPr>
        <w:t>муниципальной программы</w:t>
      </w:r>
      <w:r w:rsidR="004F3A88" w:rsidRPr="004F3A88">
        <w:rPr>
          <w:b/>
        </w:rPr>
        <w:t>, подпрограмм муниципальной программы за 20</w:t>
      </w:r>
      <w:r w:rsidR="00136289">
        <w:rPr>
          <w:b/>
        </w:rPr>
        <w:t>2</w:t>
      </w:r>
      <w:r w:rsidR="009D5853">
        <w:rPr>
          <w:b/>
        </w:rPr>
        <w:t xml:space="preserve">3 </w:t>
      </w:r>
      <w:r w:rsidR="004F3A88" w:rsidRPr="004F3A88">
        <w:rPr>
          <w:b/>
        </w:rPr>
        <w:t>год</w:t>
      </w:r>
    </w:p>
    <w:p w:rsidR="001277EB" w:rsidRPr="004F3A88" w:rsidRDefault="001277EB" w:rsidP="004F3A88">
      <w:pPr>
        <w:pStyle w:val="2"/>
        <w:jc w:val="center"/>
        <w:rPr>
          <w:b/>
        </w:rPr>
      </w:pPr>
    </w:p>
    <w:p w:rsidR="001277EB" w:rsidRPr="005A7784" w:rsidRDefault="001277EB" w:rsidP="001277EB">
      <w:pPr>
        <w:jc w:val="both"/>
        <w:rPr>
          <w:sz w:val="28"/>
          <w:szCs w:val="28"/>
        </w:rPr>
      </w:pPr>
      <w:r w:rsidRPr="005A7784">
        <w:rPr>
          <w:sz w:val="28"/>
          <w:szCs w:val="28"/>
        </w:rPr>
        <w:t xml:space="preserve">     </w:t>
      </w:r>
      <w:r w:rsidR="005A7784" w:rsidRPr="005A7784">
        <w:rPr>
          <w:sz w:val="28"/>
          <w:szCs w:val="28"/>
        </w:rPr>
        <w:tab/>
      </w:r>
      <w:r w:rsidRPr="005A7784">
        <w:rPr>
          <w:sz w:val="28"/>
          <w:szCs w:val="28"/>
        </w:rPr>
        <w:t xml:space="preserve"> </w:t>
      </w:r>
      <w:r w:rsidRPr="003450CE">
        <w:rPr>
          <w:sz w:val="28"/>
          <w:szCs w:val="28"/>
        </w:rPr>
        <w:t>Реализация программы</w:t>
      </w:r>
      <w:r w:rsidR="005A7784" w:rsidRPr="003450CE">
        <w:rPr>
          <w:sz w:val="28"/>
          <w:szCs w:val="28"/>
        </w:rPr>
        <w:t xml:space="preserve"> в 20</w:t>
      </w:r>
      <w:r w:rsidR="00136289" w:rsidRPr="003450CE">
        <w:rPr>
          <w:sz w:val="28"/>
          <w:szCs w:val="28"/>
        </w:rPr>
        <w:t>2</w:t>
      </w:r>
      <w:r w:rsidR="009D5853">
        <w:rPr>
          <w:sz w:val="28"/>
          <w:szCs w:val="28"/>
        </w:rPr>
        <w:t>3</w:t>
      </w:r>
      <w:r w:rsidR="005A7784" w:rsidRPr="003450CE">
        <w:rPr>
          <w:sz w:val="28"/>
          <w:szCs w:val="28"/>
        </w:rPr>
        <w:t xml:space="preserve"> году </w:t>
      </w:r>
      <w:r w:rsidRPr="003450CE">
        <w:rPr>
          <w:sz w:val="28"/>
          <w:szCs w:val="28"/>
        </w:rPr>
        <w:t xml:space="preserve"> направлена на выполнение </w:t>
      </w:r>
      <w:r w:rsidR="008E3ADF" w:rsidRPr="003450CE">
        <w:rPr>
          <w:sz w:val="28"/>
          <w:szCs w:val="28"/>
        </w:rPr>
        <w:t>2</w:t>
      </w:r>
      <w:r w:rsidRPr="003450CE">
        <w:rPr>
          <w:sz w:val="28"/>
          <w:szCs w:val="28"/>
        </w:rPr>
        <w:t xml:space="preserve"> основных мероприятий. Для оценки достижения выполненных мероприятий определены </w:t>
      </w:r>
      <w:r w:rsidR="008E3ADF" w:rsidRPr="003450CE">
        <w:rPr>
          <w:sz w:val="28"/>
          <w:szCs w:val="28"/>
        </w:rPr>
        <w:t>4</w:t>
      </w:r>
      <w:r w:rsidRPr="003450CE">
        <w:rPr>
          <w:sz w:val="28"/>
          <w:szCs w:val="28"/>
        </w:rPr>
        <w:t xml:space="preserve"> показателя.</w:t>
      </w:r>
    </w:p>
    <w:p w:rsidR="007E4AA4" w:rsidRPr="007E4AA4" w:rsidRDefault="007E4AA4" w:rsidP="001277EB">
      <w:pPr>
        <w:ind w:firstLine="709"/>
        <w:jc w:val="both"/>
        <w:rPr>
          <w:color w:val="000000"/>
          <w:kern w:val="2"/>
          <w:sz w:val="28"/>
          <w:szCs w:val="28"/>
        </w:rPr>
      </w:pPr>
      <w:r>
        <w:rPr>
          <w:color w:val="000000"/>
          <w:kern w:val="2"/>
          <w:sz w:val="28"/>
          <w:szCs w:val="28"/>
        </w:rPr>
        <w:t>1.1.</w:t>
      </w:r>
      <w:r w:rsidRPr="007E4AA4">
        <w:t xml:space="preserve"> </w:t>
      </w:r>
      <w:r w:rsidRPr="007E4AA4">
        <w:rPr>
          <w:sz w:val="28"/>
          <w:szCs w:val="28"/>
        </w:rPr>
        <w:t>«Изготовление схем газоснабжения населенных пунктов Камышевского сельского поселения с прохождением экспертизы промышленной безопасности»</w:t>
      </w:r>
      <w:r w:rsidRPr="007E4AA4">
        <w:rPr>
          <w:kern w:val="2"/>
          <w:sz w:val="28"/>
          <w:szCs w:val="28"/>
        </w:rPr>
        <w:t>;</w:t>
      </w:r>
    </w:p>
    <w:p w:rsidR="007E4AA4" w:rsidRDefault="007E4AA4" w:rsidP="001277EB">
      <w:pPr>
        <w:ind w:firstLine="709"/>
        <w:jc w:val="both"/>
        <w:rPr>
          <w:color w:val="000000"/>
          <w:kern w:val="2"/>
          <w:sz w:val="28"/>
          <w:szCs w:val="28"/>
        </w:rPr>
      </w:pPr>
      <w:r w:rsidRPr="007E4AA4">
        <w:rPr>
          <w:color w:val="000000"/>
          <w:kern w:val="2"/>
          <w:sz w:val="28"/>
          <w:szCs w:val="28"/>
        </w:rPr>
        <w:t>1.</w:t>
      </w:r>
      <w:r>
        <w:rPr>
          <w:color w:val="000000"/>
          <w:kern w:val="2"/>
          <w:sz w:val="28"/>
          <w:szCs w:val="28"/>
        </w:rPr>
        <w:t>2</w:t>
      </w:r>
      <w:r w:rsidRPr="007E4AA4">
        <w:rPr>
          <w:color w:val="000000"/>
          <w:kern w:val="2"/>
          <w:sz w:val="28"/>
          <w:szCs w:val="28"/>
        </w:rPr>
        <w:t>.</w:t>
      </w:r>
      <w:r w:rsidRPr="007E4AA4">
        <w:rPr>
          <w:color w:val="000000"/>
          <w:kern w:val="2"/>
          <w:sz w:val="28"/>
          <w:szCs w:val="28"/>
        </w:rPr>
        <w:tab/>
        <w:t>«Уличное освещение»;</w:t>
      </w:r>
    </w:p>
    <w:p w:rsidR="006607ED" w:rsidRDefault="00B13702" w:rsidP="001277EB">
      <w:pPr>
        <w:ind w:firstLine="709"/>
        <w:jc w:val="both"/>
        <w:rPr>
          <w:kern w:val="2"/>
          <w:sz w:val="28"/>
          <w:szCs w:val="28"/>
        </w:rPr>
      </w:pPr>
      <w:r>
        <w:rPr>
          <w:color w:val="000000"/>
          <w:kern w:val="2"/>
          <w:sz w:val="28"/>
          <w:szCs w:val="28"/>
        </w:rPr>
        <w:t>1</w:t>
      </w:r>
      <w:r w:rsidR="00C07CEB">
        <w:rPr>
          <w:color w:val="000000"/>
          <w:kern w:val="2"/>
          <w:sz w:val="28"/>
          <w:szCs w:val="28"/>
        </w:rPr>
        <w:t>.</w:t>
      </w:r>
      <w:r w:rsidR="007E4AA4">
        <w:rPr>
          <w:color w:val="000000"/>
          <w:kern w:val="2"/>
          <w:sz w:val="28"/>
          <w:szCs w:val="28"/>
        </w:rPr>
        <w:t>3</w:t>
      </w:r>
      <w:r w:rsidR="00C07CEB">
        <w:rPr>
          <w:color w:val="000000"/>
          <w:kern w:val="2"/>
          <w:sz w:val="28"/>
          <w:szCs w:val="28"/>
        </w:rPr>
        <w:t>.</w:t>
      </w:r>
      <w:r w:rsidR="00C07CEB" w:rsidRPr="00C07CEB">
        <w:rPr>
          <w:color w:val="000000"/>
          <w:kern w:val="2"/>
          <w:sz w:val="24"/>
          <w:szCs w:val="28"/>
        </w:rPr>
        <w:t xml:space="preserve"> </w:t>
      </w:r>
      <w:r w:rsidR="0061371C">
        <w:rPr>
          <w:color w:val="000000"/>
          <w:kern w:val="2"/>
          <w:sz w:val="24"/>
          <w:szCs w:val="28"/>
        </w:rPr>
        <w:t xml:space="preserve">  </w:t>
      </w:r>
      <w:r w:rsidR="006607ED" w:rsidRPr="006607ED">
        <w:rPr>
          <w:sz w:val="28"/>
          <w:szCs w:val="28"/>
        </w:rPr>
        <w:t>«</w:t>
      </w:r>
      <w:r w:rsidR="008E3ADF">
        <w:rPr>
          <w:sz w:val="28"/>
          <w:szCs w:val="28"/>
        </w:rPr>
        <w:t>Выполнение прочих мероприятий поселения</w:t>
      </w:r>
      <w:r w:rsidR="006607ED" w:rsidRPr="006607ED">
        <w:rPr>
          <w:kern w:val="2"/>
          <w:sz w:val="28"/>
          <w:szCs w:val="28"/>
        </w:rPr>
        <w:t>».</w:t>
      </w:r>
    </w:p>
    <w:p w:rsidR="001277EB" w:rsidRPr="005A7784" w:rsidRDefault="001277EB" w:rsidP="001277EB">
      <w:pPr>
        <w:ind w:firstLine="709"/>
        <w:jc w:val="both"/>
        <w:rPr>
          <w:kern w:val="2"/>
          <w:sz w:val="28"/>
          <w:szCs w:val="28"/>
        </w:rPr>
      </w:pPr>
      <w:r w:rsidRPr="005A7784">
        <w:rPr>
          <w:sz w:val="28"/>
          <w:szCs w:val="28"/>
        </w:rPr>
        <w:t xml:space="preserve">Выполнение этих показателей способствует </w:t>
      </w:r>
      <w:r w:rsidRPr="005A7784">
        <w:rPr>
          <w:kern w:val="2"/>
          <w:sz w:val="28"/>
          <w:szCs w:val="28"/>
        </w:rPr>
        <w:t xml:space="preserve">повышению удовлетворенности населения </w:t>
      </w:r>
      <w:r w:rsidR="006607ED">
        <w:rPr>
          <w:kern w:val="2"/>
          <w:sz w:val="28"/>
          <w:szCs w:val="28"/>
        </w:rPr>
        <w:t>Камышевского</w:t>
      </w:r>
      <w:r w:rsidRPr="005A7784">
        <w:rPr>
          <w:sz w:val="28"/>
          <w:szCs w:val="28"/>
        </w:rPr>
        <w:t xml:space="preserve"> сельского пос</w:t>
      </w:r>
      <w:r w:rsidRPr="005A7784">
        <w:rPr>
          <w:sz w:val="28"/>
          <w:szCs w:val="28"/>
        </w:rPr>
        <w:t>е</w:t>
      </w:r>
      <w:r w:rsidRPr="005A7784">
        <w:rPr>
          <w:sz w:val="28"/>
          <w:szCs w:val="28"/>
        </w:rPr>
        <w:t>ления</w:t>
      </w:r>
      <w:r w:rsidRPr="005A7784">
        <w:rPr>
          <w:kern w:val="2"/>
          <w:sz w:val="28"/>
          <w:szCs w:val="28"/>
        </w:rPr>
        <w:t xml:space="preserve"> снижению уровня потерь при производстве, повышению протяженности освещенных улиц населенных пунктов </w:t>
      </w:r>
      <w:r w:rsidR="006607ED">
        <w:rPr>
          <w:kern w:val="2"/>
          <w:sz w:val="28"/>
          <w:szCs w:val="28"/>
        </w:rPr>
        <w:t xml:space="preserve">Камышевского </w:t>
      </w:r>
      <w:r w:rsidRPr="005A7784">
        <w:rPr>
          <w:sz w:val="28"/>
          <w:szCs w:val="28"/>
        </w:rPr>
        <w:t>сельского пос</w:t>
      </w:r>
      <w:r w:rsidRPr="005A7784">
        <w:rPr>
          <w:sz w:val="28"/>
          <w:szCs w:val="28"/>
        </w:rPr>
        <w:t>е</w:t>
      </w:r>
      <w:r w:rsidRPr="005A7784">
        <w:rPr>
          <w:sz w:val="28"/>
          <w:szCs w:val="28"/>
        </w:rPr>
        <w:t>ления</w:t>
      </w:r>
      <w:r w:rsidRPr="005A7784">
        <w:rPr>
          <w:kern w:val="2"/>
          <w:sz w:val="28"/>
          <w:szCs w:val="28"/>
        </w:rPr>
        <w:t>.</w:t>
      </w:r>
    </w:p>
    <w:p w:rsidR="001277EB" w:rsidRPr="005A7784" w:rsidRDefault="001277EB" w:rsidP="001277EB">
      <w:pPr>
        <w:jc w:val="both"/>
        <w:rPr>
          <w:sz w:val="28"/>
          <w:szCs w:val="28"/>
        </w:rPr>
      </w:pPr>
      <w:r w:rsidRPr="005A7784">
        <w:rPr>
          <w:sz w:val="28"/>
          <w:szCs w:val="28"/>
        </w:rPr>
        <w:t xml:space="preserve">       </w:t>
      </w:r>
      <w:r w:rsidR="005A7784" w:rsidRPr="005A7784">
        <w:rPr>
          <w:sz w:val="28"/>
          <w:szCs w:val="28"/>
        </w:rPr>
        <w:tab/>
      </w:r>
      <w:r w:rsidRPr="005A7784">
        <w:rPr>
          <w:sz w:val="28"/>
          <w:szCs w:val="28"/>
        </w:rPr>
        <w:t>Сведения о достижении значений показателей (индикаторов) муниципальной программы, подпрограммы муниципальной программы за год</w:t>
      </w:r>
      <w:r w:rsidR="006607ED">
        <w:rPr>
          <w:sz w:val="28"/>
          <w:szCs w:val="28"/>
        </w:rPr>
        <w:t>,</w:t>
      </w:r>
      <w:r w:rsidRPr="005A7784">
        <w:rPr>
          <w:sz w:val="28"/>
          <w:szCs w:val="28"/>
        </w:rPr>
        <w:t xml:space="preserve"> приведены в </w:t>
      </w:r>
      <w:r w:rsidR="005A7784" w:rsidRPr="005A7784">
        <w:rPr>
          <w:sz w:val="28"/>
          <w:szCs w:val="28"/>
        </w:rPr>
        <w:t>таблице</w:t>
      </w:r>
      <w:r w:rsidRPr="005A7784">
        <w:rPr>
          <w:sz w:val="28"/>
          <w:szCs w:val="28"/>
        </w:rPr>
        <w:t xml:space="preserve"> №</w:t>
      </w:r>
      <w:r w:rsidR="008E3ADF">
        <w:rPr>
          <w:sz w:val="28"/>
          <w:szCs w:val="28"/>
        </w:rPr>
        <w:t xml:space="preserve"> </w:t>
      </w:r>
      <w:r w:rsidRPr="005A7784">
        <w:rPr>
          <w:sz w:val="28"/>
          <w:szCs w:val="28"/>
        </w:rPr>
        <w:t xml:space="preserve">2 к  </w:t>
      </w:r>
      <w:r w:rsidR="006607ED">
        <w:rPr>
          <w:sz w:val="28"/>
          <w:szCs w:val="28"/>
        </w:rPr>
        <w:t xml:space="preserve">Камышевскому </w:t>
      </w:r>
      <w:r w:rsidRPr="005A7784">
        <w:rPr>
          <w:sz w:val="28"/>
          <w:szCs w:val="28"/>
        </w:rPr>
        <w:t>сельско</w:t>
      </w:r>
      <w:r w:rsidR="006607ED">
        <w:rPr>
          <w:sz w:val="28"/>
          <w:szCs w:val="28"/>
        </w:rPr>
        <w:t>му</w:t>
      </w:r>
      <w:r w:rsidRPr="005A7784">
        <w:rPr>
          <w:sz w:val="28"/>
          <w:szCs w:val="28"/>
        </w:rPr>
        <w:t xml:space="preserve"> поселени</w:t>
      </w:r>
      <w:r w:rsidR="006607ED">
        <w:rPr>
          <w:sz w:val="28"/>
          <w:szCs w:val="28"/>
        </w:rPr>
        <w:t>ю</w:t>
      </w:r>
      <w:r w:rsidRPr="005A7784">
        <w:rPr>
          <w:sz w:val="28"/>
          <w:szCs w:val="28"/>
        </w:rPr>
        <w:t xml:space="preserve"> </w:t>
      </w:r>
      <w:r w:rsidRPr="005A7784">
        <w:rPr>
          <w:bCs/>
          <w:sz w:val="28"/>
          <w:szCs w:val="28"/>
        </w:rPr>
        <w:t>«</w:t>
      </w:r>
      <w:r w:rsidRPr="005A7784">
        <w:rPr>
          <w:color w:val="000000"/>
          <w:kern w:val="2"/>
          <w:sz w:val="28"/>
          <w:szCs w:val="28"/>
        </w:rPr>
        <w:t>Обеспечение качественными жилищно-коммунальными услугами  населения</w:t>
      </w:r>
      <w:r w:rsidRPr="005A7784">
        <w:rPr>
          <w:bCs/>
          <w:sz w:val="28"/>
          <w:szCs w:val="28"/>
        </w:rPr>
        <w:t>»</w:t>
      </w:r>
      <w:r w:rsidRPr="005A7784">
        <w:rPr>
          <w:sz w:val="28"/>
          <w:szCs w:val="28"/>
        </w:rPr>
        <w:t xml:space="preserve"> за 20</w:t>
      </w:r>
      <w:r w:rsidR="00136289">
        <w:rPr>
          <w:sz w:val="28"/>
          <w:szCs w:val="28"/>
        </w:rPr>
        <w:t>2</w:t>
      </w:r>
      <w:r w:rsidR="009D5853">
        <w:rPr>
          <w:sz w:val="28"/>
          <w:szCs w:val="28"/>
        </w:rPr>
        <w:t>3</w:t>
      </w:r>
      <w:r w:rsidR="00644415">
        <w:rPr>
          <w:sz w:val="28"/>
          <w:szCs w:val="28"/>
        </w:rPr>
        <w:t xml:space="preserve"> </w:t>
      </w:r>
      <w:r w:rsidRPr="005A7784">
        <w:rPr>
          <w:sz w:val="28"/>
          <w:szCs w:val="28"/>
        </w:rPr>
        <w:t>год.</w:t>
      </w:r>
    </w:p>
    <w:p w:rsidR="001277EB" w:rsidRDefault="001277EB" w:rsidP="001277EB">
      <w:pPr>
        <w:jc w:val="both"/>
        <w:rPr>
          <w:sz w:val="24"/>
          <w:szCs w:val="24"/>
        </w:rPr>
      </w:pPr>
    </w:p>
    <w:p w:rsidR="001277EB" w:rsidRPr="002C0D22" w:rsidRDefault="002C0D22" w:rsidP="002C0D22">
      <w:pPr>
        <w:pStyle w:val="2"/>
        <w:jc w:val="center"/>
        <w:rPr>
          <w:b/>
        </w:rPr>
      </w:pPr>
      <w:r w:rsidRPr="002C0D22">
        <w:rPr>
          <w:b/>
        </w:rPr>
        <w:t>6</w:t>
      </w:r>
      <w:r w:rsidR="001277EB" w:rsidRPr="002C0D22">
        <w:rPr>
          <w:b/>
        </w:rPr>
        <w:t xml:space="preserve">. Информация о </w:t>
      </w:r>
      <w:r w:rsidRPr="002C0D22">
        <w:rPr>
          <w:b/>
        </w:rPr>
        <w:t>результатах оценки эффективности реализации муниципальной программы в 20</w:t>
      </w:r>
      <w:r w:rsidR="00136289">
        <w:rPr>
          <w:b/>
        </w:rPr>
        <w:t>2</w:t>
      </w:r>
      <w:r w:rsidR="009D5853">
        <w:rPr>
          <w:b/>
        </w:rPr>
        <w:t>3</w:t>
      </w:r>
      <w:r w:rsidR="009D3684">
        <w:rPr>
          <w:b/>
        </w:rPr>
        <w:t xml:space="preserve"> </w:t>
      </w:r>
      <w:r w:rsidRPr="002C0D22">
        <w:rPr>
          <w:b/>
        </w:rPr>
        <w:t>году</w:t>
      </w:r>
    </w:p>
    <w:p w:rsidR="001277EB" w:rsidRPr="002C0D22" w:rsidRDefault="001277EB" w:rsidP="002C0D22">
      <w:pPr>
        <w:pStyle w:val="2"/>
        <w:jc w:val="center"/>
        <w:rPr>
          <w:b/>
        </w:rPr>
      </w:pPr>
    </w:p>
    <w:p w:rsidR="001277EB" w:rsidRPr="005508B7" w:rsidRDefault="002C0D22" w:rsidP="002C0D22">
      <w:pPr>
        <w:autoSpaceDE w:val="0"/>
        <w:autoSpaceDN w:val="0"/>
        <w:adjustRightInd w:val="0"/>
        <w:ind w:firstLine="709"/>
        <w:jc w:val="both"/>
        <w:rPr>
          <w:sz w:val="24"/>
          <w:szCs w:val="24"/>
        </w:rPr>
      </w:pPr>
      <w:r>
        <w:rPr>
          <w:kern w:val="2"/>
          <w:sz w:val="28"/>
          <w:szCs w:val="28"/>
        </w:rPr>
        <w:t>Оценка эффективности реализации муниципальной программы проведена согласно соответствующей методик</w:t>
      </w:r>
      <w:r w:rsidR="00B56160">
        <w:rPr>
          <w:kern w:val="2"/>
          <w:sz w:val="28"/>
          <w:szCs w:val="28"/>
        </w:rPr>
        <w:t>и</w:t>
      </w:r>
      <w:r>
        <w:rPr>
          <w:kern w:val="2"/>
          <w:sz w:val="28"/>
          <w:szCs w:val="28"/>
        </w:rPr>
        <w:t xml:space="preserve"> </w:t>
      </w:r>
      <w:r w:rsidR="00B56160">
        <w:rPr>
          <w:kern w:val="2"/>
          <w:sz w:val="28"/>
          <w:szCs w:val="28"/>
        </w:rPr>
        <w:t xml:space="preserve">и </w:t>
      </w:r>
      <w:r>
        <w:rPr>
          <w:kern w:val="2"/>
          <w:sz w:val="28"/>
          <w:szCs w:val="28"/>
        </w:rPr>
        <w:t>оценки, у</w:t>
      </w:r>
      <w:r w:rsidR="001277EB" w:rsidRPr="00F521B6">
        <w:rPr>
          <w:kern w:val="2"/>
          <w:sz w:val="28"/>
          <w:szCs w:val="28"/>
        </w:rPr>
        <w:t>твержденн</w:t>
      </w:r>
      <w:r>
        <w:rPr>
          <w:kern w:val="2"/>
          <w:sz w:val="28"/>
          <w:szCs w:val="28"/>
        </w:rPr>
        <w:t>ой</w:t>
      </w:r>
      <w:r w:rsidR="001277EB" w:rsidRPr="00F521B6">
        <w:rPr>
          <w:kern w:val="2"/>
          <w:sz w:val="28"/>
          <w:szCs w:val="28"/>
        </w:rPr>
        <w:t xml:space="preserve"> постановлением  Администрации </w:t>
      </w:r>
      <w:r w:rsidR="006607ED">
        <w:rPr>
          <w:kern w:val="2"/>
          <w:sz w:val="28"/>
          <w:szCs w:val="28"/>
        </w:rPr>
        <w:t>Камышевского</w:t>
      </w:r>
      <w:r w:rsidR="001277EB" w:rsidRPr="00F521B6">
        <w:rPr>
          <w:kern w:val="2"/>
          <w:sz w:val="28"/>
          <w:szCs w:val="28"/>
        </w:rPr>
        <w:t xml:space="preserve"> сельского поселения от  </w:t>
      </w:r>
      <w:r w:rsidR="00233C7B">
        <w:rPr>
          <w:kern w:val="2"/>
          <w:sz w:val="28"/>
          <w:szCs w:val="28"/>
        </w:rPr>
        <w:t>1</w:t>
      </w:r>
      <w:r>
        <w:rPr>
          <w:kern w:val="2"/>
          <w:sz w:val="28"/>
          <w:szCs w:val="28"/>
        </w:rPr>
        <w:t>5</w:t>
      </w:r>
      <w:r w:rsidR="001277EB" w:rsidRPr="00F521B6">
        <w:rPr>
          <w:kern w:val="2"/>
          <w:sz w:val="28"/>
          <w:szCs w:val="28"/>
        </w:rPr>
        <w:t>.10.201</w:t>
      </w:r>
      <w:r>
        <w:rPr>
          <w:kern w:val="2"/>
          <w:sz w:val="28"/>
          <w:szCs w:val="28"/>
        </w:rPr>
        <w:t>8</w:t>
      </w:r>
      <w:r w:rsidR="001277EB" w:rsidRPr="00F521B6">
        <w:rPr>
          <w:kern w:val="2"/>
          <w:sz w:val="28"/>
          <w:szCs w:val="28"/>
        </w:rPr>
        <w:t xml:space="preserve"> № </w:t>
      </w:r>
      <w:r>
        <w:rPr>
          <w:kern w:val="2"/>
          <w:sz w:val="28"/>
          <w:szCs w:val="28"/>
        </w:rPr>
        <w:t xml:space="preserve">102 «Об утверждении </w:t>
      </w:r>
      <w:r w:rsidR="00B56160">
        <w:rPr>
          <w:kern w:val="2"/>
          <w:sz w:val="28"/>
          <w:szCs w:val="28"/>
        </w:rPr>
        <w:t>Порядка разработки, реализации и оценки</w:t>
      </w:r>
      <w:r w:rsidR="001277EB" w:rsidRPr="00F521B6">
        <w:rPr>
          <w:kern w:val="2"/>
          <w:sz w:val="28"/>
          <w:szCs w:val="28"/>
        </w:rPr>
        <w:t xml:space="preserve"> </w:t>
      </w:r>
      <w:r w:rsidR="00B56160">
        <w:rPr>
          <w:kern w:val="2"/>
          <w:sz w:val="28"/>
          <w:szCs w:val="28"/>
        </w:rPr>
        <w:t>эффективности муниципальных программ Камышевского сельского поселения».</w:t>
      </w:r>
    </w:p>
    <w:p w:rsidR="006152E2" w:rsidRDefault="002C0D22" w:rsidP="006152E2">
      <w:pPr>
        <w:widowControl w:val="0"/>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Э</w:t>
      </w:r>
      <w:r w:rsidR="006152E2" w:rsidRPr="00FD71B2">
        <w:rPr>
          <w:rFonts w:eastAsia="Calibri"/>
          <w:sz w:val="28"/>
          <w:szCs w:val="28"/>
          <w:lang w:eastAsia="en-US"/>
        </w:rPr>
        <w:t xml:space="preserve">ффективность </w:t>
      </w:r>
      <w:r w:rsidR="006152E2" w:rsidRPr="00A7382C">
        <w:rPr>
          <w:sz w:val="28"/>
          <w:szCs w:val="28"/>
        </w:rPr>
        <w:t>муниципальной</w:t>
      </w:r>
      <w:r w:rsidR="006152E2"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6152E2" w:rsidRPr="00A7382C">
        <w:rPr>
          <w:sz w:val="28"/>
          <w:szCs w:val="28"/>
        </w:rPr>
        <w:t>муниципальной</w:t>
      </w:r>
      <w:r w:rsidR="006152E2" w:rsidRPr="00FD71B2">
        <w:rPr>
          <w:rFonts w:eastAsia="Calibri"/>
          <w:sz w:val="28"/>
          <w:szCs w:val="28"/>
          <w:lang w:eastAsia="en-US"/>
        </w:rPr>
        <w:t xml:space="preserve"> программы.</w:t>
      </w:r>
    </w:p>
    <w:p w:rsidR="00D6371A" w:rsidRDefault="00D6371A" w:rsidP="00D6489E">
      <w:pPr>
        <w:numPr>
          <w:ilvl w:val="0"/>
          <w:numId w:val="37"/>
        </w:numPr>
        <w:tabs>
          <w:tab w:val="left" w:pos="332"/>
        </w:tabs>
        <w:autoSpaceDE w:val="0"/>
        <w:autoSpaceDN w:val="0"/>
        <w:adjustRightInd w:val="0"/>
        <w:ind w:left="0" w:firstLine="709"/>
        <w:jc w:val="both"/>
        <w:rPr>
          <w:kern w:val="2"/>
          <w:sz w:val="28"/>
          <w:szCs w:val="28"/>
        </w:rPr>
      </w:pPr>
      <w:r w:rsidRPr="00EE4B0C">
        <w:rPr>
          <w:kern w:val="2"/>
          <w:sz w:val="28"/>
          <w:szCs w:val="28"/>
        </w:rPr>
        <w:t>Степень достижения целевых показателей муниципальной программы</w:t>
      </w:r>
      <w:r w:rsidR="00B56160">
        <w:rPr>
          <w:kern w:val="2"/>
          <w:sz w:val="28"/>
          <w:szCs w:val="28"/>
        </w:rPr>
        <w:t xml:space="preserve"> осуществляется путём сопоставления фактически достигнутых в отчетном году значений показателей муниципальной программы, входящих в неё</w:t>
      </w:r>
      <w:r w:rsidRPr="00EE4B0C">
        <w:rPr>
          <w:kern w:val="2"/>
          <w:sz w:val="28"/>
          <w:szCs w:val="28"/>
        </w:rPr>
        <w:t xml:space="preserve"> подпрограмм </w:t>
      </w:r>
      <w:r w:rsidR="00B56160">
        <w:rPr>
          <w:kern w:val="2"/>
          <w:sz w:val="28"/>
          <w:szCs w:val="28"/>
        </w:rPr>
        <w:t xml:space="preserve"> и их плановых значений.</w:t>
      </w:r>
    </w:p>
    <w:p w:rsidR="00B56160" w:rsidRPr="00EE4B0C" w:rsidRDefault="00B56160" w:rsidP="00B56160">
      <w:pPr>
        <w:tabs>
          <w:tab w:val="left" w:pos="332"/>
          <w:tab w:val="left" w:pos="1134"/>
        </w:tabs>
        <w:autoSpaceDE w:val="0"/>
        <w:autoSpaceDN w:val="0"/>
        <w:adjustRightInd w:val="0"/>
        <w:ind w:left="709"/>
        <w:jc w:val="both"/>
        <w:rPr>
          <w:kern w:val="2"/>
          <w:sz w:val="28"/>
          <w:szCs w:val="28"/>
        </w:rPr>
      </w:pPr>
      <w:r>
        <w:rPr>
          <w:kern w:val="2"/>
          <w:sz w:val="28"/>
          <w:szCs w:val="28"/>
        </w:rPr>
        <w:t>Эффективность хода реализации:</w:t>
      </w:r>
    </w:p>
    <w:p w:rsidR="00D6371A" w:rsidRPr="0061371C" w:rsidRDefault="00D6371A" w:rsidP="00D6371A">
      <w:pPr>
        <w:tabs>
          <w:tab w:val="left" w:pos="332"/>
          <w:tab w:val="left" w:pos="1134"/>
        </w:tabs>
        <w:autoSpaceDE w:val="0"/>
        <w:autoSpaceDN w:val="0"/>
        <w:adjustRightInd w:val="0"/>
        <w:ind w:firstLine="709"/>
        <w:jc w:val="both"/>
        <w:rPr>
          <w:kern w:val="2"/>
          <w:sz w:val="28"/>
          <w:szCs w:val="28"/>
        </w:rPr>
      </w:pPr>
      <w:r w:rsidRPr="0061371C">
        <w:rPr>
          <w:kern w:val="2"/>
          <w:sz w:val="28"/>
          <w:szCs w:val="28"/>
        </w:rPr>
        <w:t xml:space="preserve">показателя </w:t>
      </w:r>
      <w:r w:rsidR="00B56160">
        <w:rPr>
          <w:kern w:val="2"/>
          <w:sz w:val="28"/>
          <w:szCs w:val="28"/>
        </w:rPr>
        <w:t xml:space="preserve">(индикатора) </w:t>
      </w:r>
      <w:r w:rsidRPr="0061371C">
        <w:rPr>
          <w:kern w:val="2"/>
          <w:sz w:val="28"/>
          <w:szCs w:val="28"/>
        </w:rPr>
        <w:t xml:space="preserve">1. равна </w:t>
      </w:r>
      <w:r w:rsidR="00D6489E">
        <w:rPr>
          <w:kern w:val="2"/>
          <w:sz w:val="28"/>
          <w:szCs w:val="28"/>
        </w:rPr>
        <w:t xml:space="preserve">   </w:t>
      </w:r>
      <w:r w:rsidRPr="0061371C">
        <w:rPr>
          <w:kern w:val="2"/>
          <w:sz w:val="28"/>
          <w:szCs w:val="28"/>
        </w:rPr>
        <w:t>1,0;</w:t>
      </w:r>
    </w:p>
    <w:p w:rsidR="00D6371A" w:rsidRDefault="00D6371A" w:rsidP="00D6371A">
      <w:pPr>
        <w:tabs>
          <w:tab w:val="left" w:pos="332"/>
          <w:tab w:val="left" w:pos="1134"/>
        </w:tabs>
        <w:autoSpaceDE w:val="0"/>
        <w:autoSpaceDN w:val="0"/>
        <w:adjustRightInd w:val="0"/>
        <w:ind w:firstLine="709"/>
        <w:jc w:val="both"/>
        <w:rPr>
          <w:kern w:val="2"/>
          <w:sz w:val="28"/>
          <w:szCs w:val="28"/>
        </w:rPr>
      </w:pPr>
      <w:r w:rsidRPr="0061371C">
        <w:rPr>
          <w:kern w:val="2"/>
          <w:sz w:val="28"/>
          <w:szCs w:val="28"/>
        </w:rPr>
        <w:t xml:space="preserve">показателя </w:t>
      </w:r>
      <w:r w:rsidR="00B56160">
        <w:rPr>
          <w:kern w:val="2"/>
          <w:sz w:val="28"/>
          <w:szCs w:val="28"/>
        </w:rPr>
        <w:t xml:space="preserve">(индикатора) </w:t>
      </w:r>
      <w:r w:rsidR="00D6489E">
        <w:rPr>
          <w:kern w:val="2"/>
          <w:sz w:val="28"/>
          <w:szCs w:val="28"/>
        </w:rPr>
        <w:t>2.</w:t>
      </w:r>
      <w:r w:rsidRPr="0061371C">
        <w:rPr>
          <w:kern w:val="2"/>
          <w:sz w:val="28"/>
          <w:szCs w:val="28"/>
        </w:rPr>
        <w:t xml:space="preserve"> равна </w:t>
      </w:r>
      <w:r w:rsidR="00D6489E">
        <w:rPr>
          <w:kern w:val="2"/>
          <w:sz w:val="28"/>
          <w:szCs w:val="28"/>
        </w:rPr>
        <w:t xml:space="preserve">   </w:t>
      </w:r>
      <w:r w:rsidRPr="0061371C">
        <w:rPr>
          <w:kern w:val="2"/>
          <w:sz w:val="28"/>
          <w:szCs w:val="28"/>
        </w:rPr>
        <w:t>1,0;</w:t>
      </w:r>
    </w:p>
    <w:p w:rsidR="00D6489E" w:rsidRPr="0061371C" w:rsidRDefault="00D6489E" w:rsidP="00D6489E">
      <w:pPr>
        <w:tabs>
          <w:tab w:val="left" w:pos="332"/>
          <w:tab w:val="left" w:pos="1134"/>
        </w:tabs>
        <w:autoSpaceDE w:val="0"/>
        <w:autoSpaceDN w:val="0"/>
        <w:adjustRightInd w:val="0"/>
        <w:ind w:firstLine="709"/>
        <w:jc w:val="both"/>
        <w:rPr>
          <w:kern w:val="2"/>
          <w:sz w:val="28"/>
          <w:szCs w:val="28"/>
        </w:rPr>
      </w:pPr>
      <w:r w:rsidRPr="0061371C">
        <w:rPr>
          <w:kern w:val="2"/>
          <w:sz w:val="28"/>
          <w:szCs w:val="28"/>
        </w:rPr>
        <w:t xml:space="preserve">показателя </w:t>
      </w:r>
      <w:r>
        <w:rPr>
          <w:kern w:val="2"/>
          <w:sz w:val="28"/>
          <w:szCs w:val="28"/>
        </w:rPr>
        <w:t xml:space="preserve">(индикатора) </w:t>
      </w:r>
      <w:r w:rsidRPr="0061371C">
        <w:rPr>
          <w:kern w:val="2"/>
          <w:sz w:val="28"/>
          <w:szCs w:val="28"/>
        </w:rPr>
        <w:t>1.</w:t>
      </w:r>
      <w:r>
        <w:rPr>
          <w:kern w:val="2"/>
          <w:sz w:val="28"/>
          <w:szCs w:val="28"/>
        </w:rPr>
        <w:t>1.</w:t>
      </w:r>
      <w:r w:rsidRPr="0061371C">
        <w:rPr>
          <w:kern w:val="2"/>
          <w:sz w:val="28"/>
          <w:szCs w:val="28"/>
        </w:rPr>
        <w:t xml:space="preserve"> равна 1,0;</w:t>
      </w:r>
    </w:p>
    <w:p w:rsidR="00D6489E" w:rsidRDefault="00D6489E" w:rsidP="00D6489E">
      <w:pPr>
        <w:tabs>
          <w:tab w:val="left" w:pos="332"/>
          <w:tab w:val="left" w:pos="1134"/>
        </w:tabs>
        <w:autoSpaceDE w:val="0"/>
        <w:autoSpaceDN w:val="0"/>
        <w:adjustRightInd w:val="0"/>
        <w:ind w:firstLine="709"/>
        <w:jc w:val="both"/>
        <w:rPr>
          <w:kern w:val="2"/>
          <w:sz w:val="28"/>
          <w:szCs w:val="28"/>
        </w:rPr>
      </w:pPr>
      <w:r w:rsidRPr="0061371C">
        <w:rPr>
          <w:kern w:val="2"/>
          <w:sz w:val="28"/>
          <w:szCs w:val="28"/>
        </w:rPr>
        <w:t xml:space="preserve">показателя </w:t>
      </w:r>
      <w:r>
        <w:rPr>
          <w:kern w:val="2"/>
          <w:sz w:val="28"/>
          <w:szCs w:val="28"/>
        </w:rPr>
        <w:t>(индикатора) 2.1.</w:t>
      </w:r>
      <w:r w:rsidRPr="0061371C">
        <w:rPr>
          <w:kern w:val="2"/>
          <w:sz w:val="28"/>
          <w:szCs w:val="28"/>
        </w:rPr>
        <w:t xml:space="preserve"> равна 1,0;</w:t>
      </w:r>
    </w:p>
    <w:p w:rsidR="00D6371A" w:rsidRDefault="00D6371A" w:rsidP="00D6371A">
      <w:pPr>
        <w:tabs>
          <w:tab w:val="left" w:pos="332"/>
          <w:tab w:val="left" w:pos="1134"/>
        </w:tabs>
        <w:autoSpaceDE w:val="0"/>
        <w:autoSpaceDN w:val="0"/>
        <w:adjustRightInd w:val="0"/>
        <w:ind w:firstLine="709"/>
        <w:jc w:val="both"/>
        <w:rPr>
          <w:kern w:val="2"/>
          <w:sz w:val="28"/>
          <w:szCs w:val="28"/>
        </w:rPr>
      </w:pPr>
      <w:r w:rsidRPr="00B2004F">
        <w:rPr>
          <w:kern w:val="2"/>
          <w:sz w:val="28"/>
          <w:szCs w:val="28"/>
        </w:rPr>
        <w:t xml:space="preserve">Суммарная оценка степени достижения целевых показателей муниципальной программы </w:t>
      </w:r>
      <w:r w:rsidRPr="00713C5A">
        <w:rPr>
          <w:kern w:val="2"/>
          <w:sz w:val="28"/>
          <w:szCs w:val="28"/>
        </w:rPr>
        <w:t xml:space="preserve">составляет </w:t>
      </w:r>
      <w:r w:rsidR="00D6489E" w:rsidRPr="00713C5A">
        <w:rPr>
          <w:kern w:val="2"/>
          <w:sz w:val="28"/>
          <w:szCs w:val="28"/>
        </w:rPr>
        <w:t>1,0 (4/4)</w:t>
      </w:r>
      <w:r w:rsidRPr="00B2004F">
        <w:rPr>
          <w:kern w:val="2"/>
          <w:sz w:val="28"/>
          <w:szCs w:val="28"/>
        </w:rPr>
        <w:t xml:space="preserve"> что характеризует </w:t>
      </w:r>
      <w:r w:rsidRPr="008F2165">
        <w:rPr>
          <w:sz w:val="28"/>
          <w:szCs w:val="28"/>
        </w:rPr>
        <w:t>высокий уровень</w:t>
      </w:r>
      <w:r w:rsidRPr="00B2004F">
        <w:rPr>
          <w:sz w:val="27"/>
          <w:szCs w:val="27"/>
        </w:rPr>
        <w:t xml:space="preserve"> </w:t>
      </w:r>
      <w:r w:rsidRPr="00B2004F">
        <w:rPr>
          <w:kern w:val="2"/>
          <w:sz w:val="28"/>
          <w:szCs w:val="28"/>
        </w:rPr>
        <w:t>эффективности реализации муниципальной программы по степени достижения целевых показателей в 20</w:t>
      </w:r>
      <w:r w:rsidR="008F2165">
        <w:rPr>
          <w:kern w:val="2"/>
          <w:sz w:val="28"/>
          <w:szCs w:val="28"/>
        </w:rPr>
        <w:t>2</w:t>
      </w:r>
      <w:r w:rsidR="009D5853">
        <w:rPr>
          <w:kern w:val="2"/>
          <w:sz w:val="28"/>
          <w:szCs w:val="28"/>
        </w:rPr>
        <w:t xml:space="preserve">3 </w:t>
      </w:r>
      <w:r w:rsidRPr="00B2004F">
        <w:rPr>
          <w:kern w:val="2"/>
          <w:sz w:val="28"/>
          <w:szCs w:val="28"/>
        </w:rPr>
        <w:t>году.</w:t>
      </w:r>
    </w:p>
    <w:p w:rsidR="006152E2" w:rsidRDefault="006152E2" w:rsidP="006152E2">
      <w:pPr>
        <w:shd w:val="clear" w:color="auto" w:fill="FFFFFF"/>
        <w:ind w:firstLine="709"/>
        <w:jc w:val="both"/>
        <w:rPr>
          <w:kern w:val="2"/>
          <w:sz w:val="28"/>
          <w:szCs w:val="28"/>
          <w:lang w:eastAsia="en-US"/>
        </w:rPr>
      </w:pPr>
      <w:r>
        <w:rPr>
          <w:sz w:val="28"/>
          <w:szCs w:val="28"/>
        </w:rPr>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w:t>
      </w:r>
      <w:r w:rsidRPr="00F0097A">
        <w:rPr>
          <w:sz w:val="28"/>
          <w:szCs w:val="28"/>
        </w:rPr>
        <w:t xml:space="preserve"> целевых показателей (индикаторов) </w:t>
      </w:r>
      <w:r>
        <w:rPr>
          <w:sz w:val="28"/>
          <w:szCs w:val="28"/>
        </w:rPr>
        <w:t>м</w:t>
      </w:r>
      <w:r>
        <w:rPr>
          <w:sz w:val="28"/>
          <w:szCs w:val="28"/>
        </w:rPr>
        <w:t>у</w:t>
      </w:r>
      <w:r>
        <w:rPr>
          <w:sz w:val="28"/>
          <w:szCs w:val="28"/>
        </w:rPr>
        <w:t>ниципаль</w:t>
      </w:r>
      <w:r w:rsidRPr="00F0097A">
        <w:rPr>
          <w:sz w:val="28"/>
          <w:szCs w:val="28"/>
        </w:rPr>
        <w:t xml:space="preserve">ной программы </w:t>
      </w:r>
      <w:r w:rsidRPr="00FD71B2">
        <w:rPr>
          <w:kern w:val="2"/>
          <w:sz w:val="28"/>
          <w:szCs w:val="28"/>
          <w:lang w:eastAsia="en-US"/>
        </w:rPr>
        <w:t>по степени достижения целевых показателей характеризует</w:t>
      </w:r>
      <w:r>
        <w:rPr>
          <w:kern w:val="2"/>
          <w:sz w:val="28"/>
          <w:szCs w:val="28"/>
          <w:lang w:eastAsia="en-US"/>
        </w:rPr>
        <w:t>ся</w:t>
      </w:r>
      <w:r w:rsidRPr="00FD71B2">
        <w:rPr>
          <w:kern w:val="2"/>
          <w:sz w:val="28"/>
          <w:szCs w:val="28"/>
          <w:lang w:eastAsia="en-US"/>
        </w:rPr>
        <w:t xml:space="preserve"> высокий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w:t>
      </w:r>
    </w:p>
    <w:p w:rsidR="006152E2" w:rsidRPr="00FD71B2" w:rsidRDefault="006152E2" w:rsidP="006152E2">
      <w:pPr>
        <w:shd w:val="clear" w:color="auto" w:fill="FFFFFF"/>
        <w:ind w:firstLine="709"/>
        <w:jc w:val="both"/>
        <w:rPr>
          <w:kern w:val="2"/>
          <w:sz w:val="28"/>
          <w:szCs w:val="28"/>
          <w:lang w:eastAsia="en-US"/>
        </w:rPr>
      </w:pPr>
      <w:r>
        <w:rPr>
          <w:kern w:val="2"/>
          <w:sz w:val="28"/>
          <w:szCs w:val="28"/>
          <w:lang w:eastAsia="en-US"/>
        </w:rPr>
        <w:t xml:space="preserve">2. </w:t>
      </w:r>
      <w:r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6152E2" w:rsidRPr="00DB2A17" w:rsidRDefault="006152E2" w:rsidP="006152E2">
      <w:pPr>
        <w:shd w:val="clear" w:color="auto" w:fill="FFFFFF"/>
        <w:autoSpaceDE w:val="0"/>
        <w:autoSpaceDN w:val="0"/>
        <w:adjustRightInd w:val="0"/>
        <w:ind w:firstLine="709"/>
        <w:jc w:val="both"/>
        <w:outlineLvl w:val="0"/>
      </w:pPr>
    </w:p>
    <w:p w:rsidR="006152E2" w:rsidRPr="00FD71B2" w:rsidRDefault="006152E2" w:rsidP="006152E2">
      <w:pPr>
        <w:shd w:val="clear" w:color="auto" w:fill="FFFFFF"/>
        <w:autoSpaceDE w:val="0"/>
        <w:autoSpaceDN w:val="0"/>
        <w:adjustRightInd w:val="0"/>
        <w:ind w:firstLine="709"/>
        <w:jc w:val="center"/>
        <w:rPr>
          <w:sz w:val="28"/>
          <w:szCs w:val="28"/>
        </w:rPr>
      </w:pPr>
      <w:r w:rsidRPr="00FD71B2">
        <w:rPr>
          <w:sz w:val="28"/>
          <w:szCs w:val="28"/>
        </w:rPr>
        <w:t>СРом = Мв / М,</w:t>
      </w:r>
    </w:p>
    <w:p w:rsidR="006152E2" w:rsidRPr="00DB2A17" w:rsidRDefault="006152E2" w:rsidP="006152E2">
      <w:pPr>
        <w:shd w:val="clear" w:color="auto" w:fill="FFFFFF"/>
        <w:autoSpaceDE w:val="0"/>
        <w:autoSpaceDN w:val="0"/>
        <w:adjustRightInd w:val="0"/>
        <w:ind w:firstLine="709"/>
        <w:jc w:val="both"/>
      </w:pPr>
    </w:p>
    <w:p w:rsidR="006152E2" w:rsidRDefault="006152E2" w:rsidP="006152E2">
      <w:pPr>
        <w:shd w:val="clear" w:color="auto" w:fill="FFFFFF"/>
        <w:autoSpaceDE w:val="0"/>
        <w:autoSpaceDN w:val="0"/>
        <w:adjustRightInd w:val="0"/>
        <w:ind w:firstLine="709"/>
        <w:jc w:val="both"/>
        <w:rPr>
          <w:sz w:val="28"/>
          <w:szCs w:val="28"/>
        </w:rPr>
      </w:pPr>
      <w:r w:rsidRPr="00FD71B2">
        <w:rPr>
          <w:sz w:val="28"/>
          <w:szCs w:val="28"/>
        </w:rPr>
        <w:t xml:space="preserve">где: </w:t>
      </w:r>
    </w:p>
    <w:p w:rsidR="006152E2" w:rsidRPr="00FD71B2" w:rsidRDefault="006152E2" w:rsidP="006152E2">
      <w:pPr>
        <w:shd w:val="clear" w:color="auto" w:fill="FFFFFF"/>
        <w:autoSpaceDE w:val="0"/>
        <w:autoSpaceDN w:val="0"/>
        <w:adjustRightInd w:val="0"/>
        <w:ind w:firstLine="709"/>
        <w:jc w:val="both"/>
        <w:rPr>
          <w:sz w:val="28"/>
          <w:szCs w:val="28"/>
        </w:rPr>
      </w:pPr>
      <w:r w:rsidRPr="00FD71B2">
        <w:rPr>
          <w:sz w:val="28"/>
          <w:szCs w:val="28"/>
        </w:rPr>
        <w:t xml:space="preserve">СРом </w:t>
      </w:r>
      <w:r>
        <w:rPr>
          <w:sz w:val="28"/>
          <w:szCs w:val="28"/>
        </w:rPr>
        <w:t>–</w:t>
      </w:r>
      <w:r w:rsidRPr="00FD71B2">
        <w:rPr>
          <w:sz w:val="28"/>
          <w:szCs w:val="28"/>
        </w:rPr>
        <w:t xml:space="preserve"> степень реализации </w:t>
      </w:r>
      <w:r w:rsidRPr="00FD71B2">
        <w:rPr>
          <w:kern w:val="2"/>
          <w:sz w:val="28"/>
          <w:szCs w:val="28"/>
          <w:lang w:eastAsia="en-US"/>
        </w:rPr>
        <w:t>основных</w:t>
      </w:r>
      <w:r w:rsidRPr="00FD71B2">
        <w:rPr>
          <w:sz w:val="28"/>
          <w:szCs w:val="28"/>
        </w:rPr>
        <w:t xml:space="preserve"> мероприятий;</w:t>
      </w:r>
    </w:p>
    <w:p w:rsidR="006152E2" w:rsidRPr="00FD71B2" w:rsidRDefault="006152E2" w:rsidP="006152E2">
      <w:pPr>
        <w:shd w:val="clear" w:color="auto" w:fill="FFFFFF"/>
        <w:autoSpaceDE w:val="0"/>
        <w:autoSpaceDN w:val="0"/>
        <w:adjustRightInd w:val="0"/>
        <w:ind w:firstLine="709"/>
        <w:jc w:val="both"/>
        <w:rPr>
          <w:sz w:val="28"/>
          <w:szCs w:val="28"/>
        </w:rPr>
      </w:pPr>
      <w:r w:rsidRPr="00FD71B2">
        <w:rPr>
          <w:sz w:val="28"/>
          <w:szCs w:val="28"/>
        </w:rPr>
        <w:t xml:space="preserve">Мв </w:t>
      </w:r>
      <w:r>
        <w:rPr>
          <w:sz w:val="28"/>
          <w:szCs w:val="28"/>
        </w:rPr>
        <w:t>–</w:t>
      </w:r>
      <w:r w:rsidRPr="00FD71B2">
        <w:rPr>
          <w:sz w:val="28"/>
          <w:szCs w:val="28"/>
        </w:rPr>
        <w:t xml:space="preserve"> количество </w:t>
      </w:r>
      <w:r w:rsidRPr="00FD71B2">
        <w:rPr>
          <w:kern w:val="2"/>
          <w:sz w:val="28"/>
          <w:szCs w:val="28"/>
          <w:lang w:eastAsia="en-US"/>
        </w:rPr>
        <w:t>основных</w:t>
      </w:r>
      <w:r w:rsidRPr="00FD71B2">
        <w:rPr>
          <w:sz w:val="28"/>
          <w:szCs w:val="28"/>
        </w:rPr>
        <w:t xml:space="preserve"> мероприятий, выполненных в полном объеме, из числа </w:t>
      </w:r>
      <w:r w:rsidRPr="00FD71B2">
        <w:rPr>
          <w:kern w:val="2"/>
          <w:sz w:val="28"/>
          <w:szCs w:val="28"/>
          <w:lang w:eastAsia="en-US"/>
        </w:rPr>
        <w:t>основных</w:t>
      </w:r>
      <w:r w:rsidRPr="00FD71B2">
        <w:rPr>
          <w:sz w:val="28"/>
          <w:szCs w:val="28"/>
        </w:rPr>
        <w:t xml:space="preserve"> мероприятий, запланированных к реализации в отчетном году;</w:t>
      </w:r>
    </w:p>
    <w:p w:rsidR="006152E2" w:rsidRDefault="006152E2" w:rsidP="006152E2">
      <w:pPr>
        <w:shd w:val="clear" w:color="auto" w:fill="FFFFFF"/>
        <w:autoSpaceDE w:val="0"/>
        <w:autoSpaceDN w:val="0"/>
        <w:adjustRightInd w:val="0"/>
        <w:ind w:firstLine="709"/>
        <w:jc w:val="both"/>
        <w:rPr>
          <w:sz w:val="28"/>
          <w:szCs w:val="28"/>
        </w:rPr>
      </w:pPr>
      <w:r w:rsidRPr="00DB2A17">
        <w:rPr>
          <w:spacing w:val="-6"/>
          <w:sz w:val="28"/>
          <w:szCs w:val="28"/>
        </w:rPr>
        <w:t>М – общее количество основных мероприятий, запланированных к реализации</w:t>
      </w:r>
      <w:r w:rsidRPr="00FD71B2">
        <w:rPr>
          <w:sz w:val="28"/>
          <w:szCs w:val="28"/>
        </w:rPr>
        <w:t xml:space="preserve"> в отчетном году.</w:t>
      </w:r>
    </w:p>
    <w:p w:rsidR="006152E2" w:rsidRPr="00FD71B2" w:rsidRDefault="006152E2" w:rsidP="006152E2">
      <w:pPr>
        <w:shd w:val="clear" w:color="auto" w:fill="FFFFFF"/>
        <w:autoSpaceDE w:val="0"/>
        <w:autoSpaceDN w:val="0"/>
        <w:adjustRightInd w:val="0"/>
        <w:ind w:firstLine="709"/>
        <w:jc w:val="both"/>
        <w:rPr>
          <w:sz w:val="28"/>
          <w:szCs w:val="28"/>
        </w:rPr>
      </w:pPr>
      <w:r w:rsidRPr="00DB2A17">
        <w:rPr>
          <w:spacing w:val="-4"/>
          <w:kern w:val="2"/>
          <w:sz w:val="28"/>
          <w:szCs w:val="28"/>
          <w:lang w:eastAsia="en-US"/>
        </w:rPr>
        <w:t>Основное м</w:t>
      </w:r>
      <w:r w:rsidRPr="00DB2A17">
        <w:rPr>
          <w:spacing w:val="-4"/>
          <w:sz w:val="28"/>
          <w:szCs w:val="28"/>
        </w:rPr>
        <w:t>ероприятие может считаться выполненным в полном объеме</w:t>
      </w:r>
      <w:r w:rsidRPr="00FD71B2">
        <w:rPr>
          <w:sz w:val="28"/>
          <w:szCs w:val="28"/>
        </w:rPr>
        <w:t xml:space="preserve"> при достижении в совокупности следующих результатов:</w:t>
      </w:r>
    </w:p>
    <w:p w:rsidR="006152E2" w:rsidRPr="00FD71B2" w:rsidRDefault="006152E2" w:rsidP="006152E2">
      <w:pPr>
        <w:shd w:val="clear" w:color="auto" w:fill="FFFFFF"/>
        <w:ind w:firstLine="709"/>
        <w:jc w:val="both"/>
        <w:rPr>
          <w:sz w:val="28"/>
          <w:szCs w:val="28"/>
        </w:rPr>
      </w:pPr>
      <w:r w:rsidRPr="00FD71B2">
        <w:rPr>
          <w:sz w:val="28"/>
          <w:szCs w:val="28"/>
        </w:rPr>
        <w:t xml:space="preserve">если фактически достигнутое значение показателя (индикатора) составляет </w:t>
      </w:r>
      <w:r w:rsidRPr="00FD71B2">
        <w:rPr>
          <w:rFonts w:eastAsia="Calibri"/>
          <w:sz w:val="28"/>
          <w:szCs w:val="28"/>
          <w:lang w:eastAsia="en-US"/>
        </w:rPr>
        <w:t xml:space="preserve">95 и </w:t>
      </w:r>
      <w:r>
        <w:rPr>
          <w:rFonts w:eastAsia="Calibri"/>
          <w:sz w:val="28"/>
          <w:szCs w:val="28"/>
          <w:lang w:eastAsia="en-US"/>
        </w:rPr>
        <w:t>более</w:t>
      </w:r>
      <w:r w:rsidRPr="00FD71B2">
        <w:rPr>
          <w:sz w:val="28"/>
          <w:szCs w:val="28"/>
        </w:rPr>
        <w:t xml:space="preserve"> процентов от запланированного. В том случае, когда для описания результатов реализации </w:t>
      </w:r>
      <w:r w:rsidRPr="00FD71B2">
        <w:rPr>
          <w:kern w:val="2"/>
          <w:sz w:val="28"/>
          <w:szCs w:val="28"/>
          <w:lang w:eastAsia="en-US"/>
        </w:rPr>
        <w:t>основного</w:t>
      </w:r>
      <w:r w:rsidRPr="00FD71B2">
        <w:rPr>
          <w:sz w:val="28"/>
          <w:szCs w:val="28"/>
        </w:rPr>
        <w:t xml:space="preserve"> мероприятия использу</w:t>
      </w:r>
      <w:r>
        <w:rPr>
          <w:sz w:val="28"/>
          <w:szCs w:val="28"/>
        </w:rPr>
        <w:t>ю</w:t>
      </w:r>
      <w:r w:rsidRPr="00FD71B2">
        <w:rPr>
          <w:sz w:val="28"/>
          <w:szCs w:val="28"/>
        </w:rPr>
        <w:t xml:space="preserve">тся несколько показателей (индикаторов), для оценки степени реализации </w:t>
      </w:r>
      <w:r w:rsidRPr="00FD71B2">
        <w:rPr>
          <w:kern w:val="2"/>
          <w:sz w:val="28"/>
          <w:szCs w:val="28"/>
          <w:lang w:eastAsia="en-US"/>
        </w:rPr>
        <w:t>основного</w:t>
      </w:r>
      <w:r w:rsidRPr="00FD71B2">
        <w:rPr>
          <w:sz w:val="28"/>
          <w:szCs w:val="28"/>
        </w:rPr>
        <w:t xml:space="preserve"> мероприятия </w:t>
      </w:r>
      <w:r>
        <w:rPr>
          <w:sz w:val="28"/>
          <w:szCs w:val="28"/>
        </w:rPr>
        <w:t>применяется</w:t>
      </w:r>
      <w:r w:rsidRPr="00FD71B2">
        <w:rPr>
          <w:sz w:val="28"/>
          <w:szCs w:val="28"/>
        </w:rPr>
        <w:t xml:space="preserve"> среднее арифметическое значение отношений фактических значений показателей к запланированным значениям;</w:t>
      </w:r>
    </w:p>
    <w:p w:rsidR="006152E2" w:rsidRPr="00FD71B2" w:rsidRDefault="006152E2" w:rsidP="006152E2">
      <w:pPr>
        <w:shd w:val="clear" w:color="auto" w:fill="FFFFFF"/>
        <w:autoSpaceDE w:val="0"/>
        <w:autoSpaceDN w:val="0"/>
        <w:adjustRightInd w:val="0"/>
        <w:ind w:firstLine="709"/>
        <w:jc w:val="both"/>
        <w:rPr>
          <w:sz w:val="28"/>
          <w:szCs w:val="28"/>
        </w:rPr>
      </w:pPr>
      <w:r w:rsidRPr="00FD71B2">
        <w:rPr>
          <w:sz w:val="28"/>
          <w:szCs w:val="28"/>
        </w:rPr>
        <w:t>если достигнут ожидаемый результат и выполнены контрольные события, относящиеся к реализации данного основного мероприятия</w:t>
      </w:r>
      <w:r>
        <w:rPr>
          <w:sz w:val="28"/>
          <w:szCs w:val="28"/>
        </w:rPr>
        <w:t>.</w:t>
      </w:r>
    </w:p>
    <w:p w:rsidR="006152E2" w:rsidRPr="00FD71B2" w:rsidRDefault="006152E2" w:rsidP="006152E2">
      <w:pPr>
        <w:shd w:val="clear" w:color="auto" w:fill="FFFFFF"/>
        <w:ind w:firstLine="709"/>
        <w:jc w:val="both"/>
        <w:rPr>
          <w:kern w:val="2"/>
          <w:sz w:val="28"/>
          <w:szCs w:val="28"/>
          <w:lang w:eastAsia="en-US"/>
        </w:rPr>
      </w:pPr>
      <w:r>
        <w:rPr>
          <w:kern w:val="2"/>
          <w:sz w:val="28"/>
          <w:szCs w:val="28"/>
          <w:lang w:eastAsia="en-US"/>
        </w:rPr>
        <w:t> </w:t>
      </w:r>
      <w:r w:rsidRPr="00FD71B2">
        <w:rPr>
          <w:kern w:val="2"/>
          <w:sz w:val="28"/>
          <w:szCs w:val="28"/>
          <w:lang w:eastAsia="en-US"/>
        </w:rPr>
        <w:t xml:space="preserve">Если суммарная оценка степени </w:t>
      </w:r>
      <w:r w:rsidRPr="00FD71B2">
        <w:rPr>
          <w:sz w:val="28"/>
          <w:szCs w:val="28"/>
        </w:rPr>
        <w:t>реализации основных мероприятий</w:t>
      </w:r>
      <w:r w:rsidRPr="00FD71B2">
        <w:rPr>
          <w:kern w:val="2"/>
          <w:sz w:val="28"/>
          <w:szCs w:val="28"/>
          <w:lang w:eastAsia="en-US"/>
        </w:rPr>
        <w:t xml:space="preserve"> </w:t>
      </w:r>
      <w:r w:rsidRPr="00A7382C">
        <w:rPr>
          <w:sz w:val="28"/>
          <w:szCs w:val="28"/>
        </w:rPr>
        <w:t>муниципальной</w:t>
      </w:r>
      <w:r w:rsidRPr="00FD71B2">
        <w:rPr>
          <w:kern w:val="2"/>
          <w:sz w:val="28"/>
          <w:szCs w:val="28"/>
          <w:lang w:eastAsia="en-US"/>
        </w:rPr>
        <w:t xml:space="preserve"> программы составляет </w:t>
      </w:r>
      <w:r w:rsidRPr="00FD71B2">
        <w:rPr>
          <w:rFonts w:eastAsia="Calibri"/>
          <w:sz w:val="28"/>
          <w:szCs w:val="28"/>
          <w:lang w:eastAsia="en-US"/>
        </w:rPr>
        <w:t xml:space="preserve">0,95 и </w:t>
      </w:r>
      <w:r>
        <w:rPr>
          <w:rFonts w:eastAsia="Calibri"/>
          <w:sz w:val="28"/>
          <w:szCs w:val="28"/>
          <w:lang w:eastAsia="en-US"/>
        </w:rPr>
        <w:t>более</w:t>
      </w:r>
      <w:r w:rsidRPr="00FD71B2">
        <w:rPr>
          <w:kern w:val="2"/>
          <w:sz w:val="28"/>
          <w:szCs w:val="28"/>
          <w:lang w:eastAsia="en-US"/>
        </w:rPr>
        <w:t xml:space="preserve">, это характеризует высокий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 по степени </w:t>
      </w:r>
      <w:r w:rsidRPr="00FD71B2">
        <w:rPr>
          <w:sz w:val="28"/>
          <w:szCs w:val="28"/>
        </w:rPr>
        <w:t>реализации основных мероприятий</w:t>
      </w:r>
      <w:r w:rsidRPr="00FD71B2">
        <w:rPr>
          <w:kern w:val="2"/>
          <w:sz w:val="28"/>
          <w:szCs w:val="28"/>
          <w:lang w:eastAsia="en-US"/>
        </w:rPr>
        <w:t>.</w:t>
      </w:r>
    </w:p>
    <w:p w:rsidR="006152E2" w:rsidRPr="00FD71B2" w:rsidRDefault="006152E2" w:rsidP="006152E2">
      <w:pPr>
        <w:shd w:val="clear" w:color="auto" w:fill="FFFFFF"/>
        <w:ind w:firstLine="709"/>
        <w:jc w:val="both"/>
        <w:rPr>
          <w:kern w:val="2"/>
          <w:sz w:val="28"/>
          <w:szCs w:val="28"/>
          <w:lang w:eastAsia="en-US"/>
        </w:rPr>
      </w:pPr>
      <w:r w:rsidRPr="00FD71B2">
        <w:rPr>
          <w:kern w:val="2"/>
          <w:sz w:val="28"/>
          <w:szCs w:val="28"/>
          <w:lang w:eastAsia="en-US"/>
        </w:rPr>
        <w:t xml:space="preserve">Если суммарная оценка степени </w:t>
      </w:r>
      <w:r w:rsidRPr="00FD71B2">
        <w:rPr>
          <w:sz w:val="28"/>
          <w:szCs w:val="28"/>
        </w:rPr>
        <w:t>реализации основных мероприятий</w:t>
      </w:r>
      <w:r w:rsidRPr="00FD71B2">
        <w:rPr>
          <w:kern w:val="2"/>
          <w:sz w:val="28"/>
          <w:szCs w:val="28"/>
          <w:lang w:eastAsia="en-US"/>
        </w:rPr>
        <w:t xml:space="preserve"> </w:t>
      </w:r>
      <w:r w:rsidRPr="00A7382C">
        <w:rPr>
          <w:sz w:val="28"/>
          <w:szCs w:val="28"/>
        </w:rPr>
        <w:t>муниципальной</w:t>
      </w:r>
      <w:r w:rsidRPr="00FD71B2">
        <w:rPr>
          <w:kern w:val="2"/>
          <w:sz w:val="28"/>
          <w:szCs w:val="28"/>
          <w:lang w:eastAsia="en-US"/>
        </w:rPr>
        <w:t xml:space="preserve"> программы составляет от 0,75 до 0,95, это характеризует удовлетворительный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 по степени </w:t>
      </w:r>
      <w:r w:rsidRPr="00FD71B2">
        <w:rPr>
          <w:sz w:val="28"/>
          <w:szCs w:val="28"/>
        </w:rPr>
        <w:t>реализации основных мероприятий</w:t>
      </w:r>
      <w:r w:rsidRPr="00FD71B2">
        <w:rPr>
          <w:kern w:val="2"/>
          <w:sz w:val="28"/>
          <w:szCs w:val="28"/>
          <w:lang w:eastAsia="en-US"/>
        </w:rPr>
        <w:t>.</w:t>
      </w:r>
    </w:p>
    <w:p w:rsidR="006152E2" w:rsidRPr="00FD71B2" w:rsidRDefault="006152E2" w:rsidP="006152E2">
      <w:pPr>
        <w:shd w:val="clear" w:color="auto" w:fill="FFFFFF"/>
        <w:spacing w:line="235" w:lineRule="auto"/>
        <w:ind w:firstLine="709"/>
        <w:jc w:val="both"/>
        <w:rPr>
          <w:kern w:val="2"/>
          <w:sz w:val="28"/>
          <w:szCs w:val="28"/>
          <w:lang w:eastAsia="en-US"/>
        </w:rPr>
      </w:pPr>
      <w:r w:rsidRPr="00FD71B2">
        <w:rPr>
          <w:kern w:val="2"/>
          <w:sz w:val="28"/>
          <w:szCs w:val="28"/>
          <w:lang w:eastAsia="en-US"/>
        </w:rPr>
        <w:t xml:space="preserve">Если суммарная оценка степени </w:t>
      </w:r>
      <w:r w:rsidRPr="00FD71B2">
        <w:rPr>
          <w:sz w:val="28"/>
          <w:szCs w:val="28"/>
        </w:rPr>
        <w:t>реализации основных мероприятий</w:t>
      </w:r>
      <w:r w:rsidRPr="00FD71B2">
        <w:rPr>
          <w:kern w:val="2"/>
          <w:sz w:val="28"/>
          <w:szCs w:val="28"/>
          <w:lang w:eastAsia="en-US"/>
        </w:rPr>
        <w:t xml:space="preserve"> </w:t>
      </w:r>
      <w:r w:rsidRPr="00A7382C">
        <w:rPr>
          <w:sz w:val="28"/>
          <w:szCs w:val="28"/>
        </w:rPr>
        <w:t>муниципальной</w:t>
      </w:r>
      <w:r w:rsidRPr="00FD71B2">
        <w:rPr>
          <w:kern w:val="2"/>
          <w:sz w:val="28"/>
          <w:szCs w:val="28"/>
          <w:lang w:eastAsia="en-US"/>
        </w:rPr>
        <w:t xml:space="preserve"> программы составляет менее 0,75, это характеризует низкий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 по степени </w:t>
      </w:r>
      <w:r w:rsidRPr="00FD71B2">
        <w:rPr>
          <w:sz w:val="28"/>
          <w:szCs w:val="28"/>
        </w:rPr>
        <w:t>реализации основных мероприятий</w:t>
      </w:r>
      <w:r w:rsidRPr="00FD71B2">
        <w:rPr>
          <w:kern w:val="2"/>
          <w:sz w:val="28"/>
          <w:szCs w:val="28"/>
          <w:lang w:eastAsia="en-US"/>
        </w:rPr>
        <w:t>.</w:t>
      </w:r>
    </w:p>
    <w:p w:rsidR="006152E2" w:rsidRPr="00FD71B2" w:rsidRDefault="006152E2" w:rsidP="006152E2">
      <w:pPr>
        <w:shd w:val="clear" w:color="auto" w:fill="FFFFFF"/>
        <w:autoSpaceDE w:val="0"/>
        <w:autoSpaceDN w:val="0"/>
        <w:adjustRightInd w:val="0"/>
        <w:ind w:firstLine="709"/>
        <w:jc w:val="both"/>
        <w:rPr>
          <w:sz w:val="28"/>
          <w:szCs w:val="28"/>
        </w:rPr>
      </w:pPr>
    </w:p>
    <w:p w:rsidR="006152E2" w:rsidRPr="001A6647" w:rsidRDefault="006152E2" w:rsidP="006152E2">
      <w:pPr>
        <w:shd w:val="clear" w:color="auto" w:fill="FFFFFF"/>
        <w:tabs>
          <w:tab w:val="left" w:pos="2827"/>
          <w:tab w:val="left" w:pos="4200"/>
        </w:tabs>
        <w:ind w:firstLine="709"/>
        <w:jc w:val="both"/>
        <w:rPr>
          <w:kern w:val="2"/>
          <w:sz w:val="28"/>
          <w:szCs w:val="28"/>
          <w:u w:val="single"/>
          <w:lang w:eastAsia="en-US"/>
        </w:rPr>
      </w:pPr>
      <w:r>
        <w:rPr>
          <w:kern w:val="2"/>
          <w:sz w:val="28"/>
          <w:szCs w:val="28"/>
          <w:lang w:eastAsia="en-US"/>
        </w:rPr>
        <w:tab/>
      </w:r>
      <w:r>
        <w:rPr>
          <w:kern w:val="2"/>
          <w:sz w:val="28"/>
          <w:szCs w:val="28"/>
          <w:lang w:eastAsia="en-US"/>
        </w:rPr>
        <w:tab/>
      </w:r>
      <w:r w:rsidRPr="001A6647">
        <w:rPr>
          <w:kern w:val="2"/>
          <w:sz w:val="28"/>
          <w:szCs w:val="28"/>
          <w:u w:val="single"/>
          <w:lang w:eastAsia="en-US"/>
        </w:rPr>
        <w:t xml:space="preserve">__ </w:t>
      </w:r>
      <w:r w:rsidR="001A6647" w:rsidRPr="001A6647">
        <w:rPr>
          <w:kern w:val="2"/>
          <w:sz w:val="28"/>
          <w:szCs w:val="28"/>
          <w:u w:val="single"/>
          <w:lang w:eastAsia="en-US"/>
        </w:rPr>
        <w:t>4</w:t>
      </w:r>
      <w:r w:rsidRPr="001A6647">
        <w:rPr>
          <w:kern w:val="2"/>
          <w:sz w:val="28"/>
          <w:szCs w:val="28"/>
          <w:lang w:eastAsia="en-US"/>
        </w:rPr>
        <w:t xml:space="preserve">__= </w:t>
      </w:r>
      <w:r w:rsidR="004412EE" w:rsidRPr="001A6647">
        <w:rPr>
          <w:kern w:val="2"/>
          <w:sz w:val="28"/>
          <w:szCs w:val="28"/>
          <w:lang w:eastAsia="en-US"/>
        </w:rPr>
        <w:t>0,</w:t>
      </w:r>
      <w:r w:rsidR="001A6647" w:rsidRPr="001A6647">
        <w:rPr>
          <w:kern w:val="2"/>
          <w:sz w:val="28"/>
          <w:szCs w:val="28"/>
          <w:lang w:eastAsia="en-US"/>
        </w:rPr>
        <w:t>57</w:t>
      </w:r>
    </w:p>
    <w:p w:rsidR="006152E2" w:rsidRPr="00FD71B2" w:rsidRDefault="006152E2" w:rsidP="006152E2">
      <w:pPr>
        <w:shd w:val="clear" w:color="auto" w:fill="FFFFFF"/>
        <w:tabs>
          <w:tab w:val="left" w:pos="2827"/>
          <w:tab w:val="left" w:pos="4573"/>
        </w:tabs>
        <w:ind w:firstLine="709"/>
        <w:jc w:val="both"/>
        <w:rPr>
          <w:kern w:val="2"/>
          <w:sz w:val="28"/>
          <w:szCs w:val="28"/>
          <w:lang w:eastAsia="en-US"/>
        </w:rPr>
      </w:pPr>
      <w:r w:rsidRPr="001A6647">
        <w:rPr>
          <w:kern w:val="2"/>
          <w:sz w:val="28"/>
          <w:szCs w:val="28"/>
          <w:lang w:eastAsia="en-US"/>
        </w:rPr>
        <w:t xml:space="preserve">                              </w:t>
      </w:r>
      <w:r w:rsidRPr="001A6647">
        <w:rPr>
          <w:sz w:val="28"/>
          <w:szCs w:val="28"/>
        </w:rPr>
        <w:t xml:space="preserve">СРом = </w:t>
      </w:r>
      <w:r w:rsidRPr="001A6647">
        <w:rPr>
          <w:sz w:val="28"/>
          <w:szCs w:val="28"/>
        </w:rPr>
        <w:tab/>
      </w:r>
      <w:r w:rsidR="001A6647" w:rsidRPr="001A6647">
        <w:rPr>
          <w:sz w:val="28"/>
          <w:szCs w:val="28"/>
        </w:rPr>
        <w:t>7</w:t>
      </w:r>
    </w:p>
    <w:p w:rsidR="006152E2" w:rsidRDefault="006152E2" w:rsidP="006152E2">
      <w:pPr>
        <w:widowControl w:val="0"/>
        <w:tabs>
          <w:tab w:val="left" w:pos="600"/>
        </w:tabs>
        <w:autoSpaceDE w:val="0"/>
        <w:autoSpaceDN w:val="0"/>
        <w:adjustRightInd w:val="0"/>
        <w:ind w:firstLine="709"/>
        <w:jc w:val="both"/>
        <w:rPr>
          <w:kern w:val="2"/>
          <w:sz w:val="28"/>
          <w:szCs w:val="28"/>
        </w:rPr>
      </w:pPr>
    </w:p>
    <w:p w:rsidR="006152E2" w:rsidRPr="00FD71B2" w:rsidRDefault="006152E2" w:rsidP="006152E2">
      <w:pPr>
        <w:shd w:val="clear" w:color="auto" w:fill="FFFFFF"/>
        <w:ind w:firstLine="709"/>
        <w:jc w:val="both"/>
        <w:rPr>
          <w:kern w:val="2"/>
          <w:sz w:val="28"/>
          <w:szCs w:val="28"/>
          <w:lang w:eastAsia="en-US"/>
        </w:rPr>
      </w:pPr>
      <w:r>
        <w:rPr>
          <w:sz w:val="28"/>
          <w:szCs w:val="28"/>
        </w:rPr>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w:t>
      </w:r>
      <w:r w:rsidRPr="00DB2A17">
        <w:rPr>
          <w:spacing w:val="-4"/>
          <w:kern w:val="2"/>
          <w:sz w:val="28"/>
          <w:szCs w:val="28"/>
          <w:lang w:eastAsia="en-US"/>
        </w:rPr>
        <w:t xml:space="preserve"> </w:t>
      </w:r>
      <w:r>
        <w:rPr>
          <w:spacing w:val="-4"/>
          <w:kern w:val="2"/>
          <w:sz w:val="28"/>
          <w:szCs w:val="28"/>
          <w:lang w:eastAsia="en-US"/>
        </w:rPr>
        <w:t>о</w:t>
      </w:r>
      <w:r w:rsidRPr="00DB2A17">
        <w:rPr>
          <w:spacing w:val="-4"/>
          <w:kern w:val="2"/>
          <w:sz w:val="28"/>
          <w:szCs w:val="28"/>
          <w:lang w:eastAsia="en-US"/>
        </w:rPr>
        <w:t>сновное м</w:t>
      </w:r>
      <w:r w:rsidRPr="00DB2A17">
        <w:rPr>
          <w:spacing w:val="-4"/>
          <w:sz w:val="28"/>
          <w:szCs w:val="28"/>
        </w:rPr>
        <w:t xml:space="preserve">ероприятие может считаться выполненным в </w:t>
      </w:r>
      <w:r w:rsidR="004412EE">
        <w:rPr>
          <w:spacing w:val="-4"/>
          <w:sz w:val="28"/>
          <w:szCs w:val="28"/>
        </w:rPr>
        <w:t>частично</w:t>
      </w:r>
      <w:r>
        <w:rPr>
          <w:spacing w:val="-4"/>
          <w:sz w:val="28"/>
          <w:szCs w:val="28"/>
        </w:rPr>
        <w:t xml:space="preserve">, что </w:t>
      </w:r>
      <w:r w:rsidRPr="00FD71B2">
        <w:rPr>
          <w:kern w:val="2"/>
          <w:sz w:val="28"/>
          <w:szCs w:val="28"/>
          <w:lang w:eastAsia="en-US"/>
        </w:rPr>
        <w:t>характеризует</w:t>
      </w:r>
      <w:r>
        <w:rPr>
          <w:kern w:val="2"/>
          <w:sz w:val="28"/>
          <w:szCs w:val="28"/>
          <w:lang w:eastAsia="en-US"/>
        </w:rPr>
        <w:t>ся</w:t>
      </w:r>
      <w:r w:rsidRPr="00FD71B2">
        <w:rPr>
          <w:kern w:val="2"/>
          <w:sz w:val="28"/>
          <w:szCs w:val="28"/>
          <w:lang w:eastAsia="en-US"/>
        </w:rPr>
        <w:t> </w:t>
      </w:r>
      <w:r w:rsidR="004412EE">
        <w:rPr>
          <w:kern w:val="2"/>
          <w:sz w:val="28"/>
          <w:szCs w:val="28"/>
          <w:lang w:eastAsia="en-US"/>
        </w:rPr>
        <w:t>низким</w:t>
      </w:r>
      <w:r w:rsidRPr="00FD71B2">
        <w:rPr>
          <w:kern w:val="2"/>
          <w:sz w:val="28"/>
          <w:szCs w:val="28"/>
          <w:lang w:eastAsia="en-US"/>
        </w:rPr>
        <w:t xml:space="preserve"> уров</w:t>
      </w:r>
      <w:r>
        <w:rPr>
          <w:kern w:val="2"/>
          <w:sz w:val="28"/>
          <w:szCs w:val="28"/>
          <w:lang w:eastAsia="en-US"/>
        </w:rPr>
        <w:t>нем</w:t>
      </w:r>
      <w:r w:rsidRPr="00FD71B2">
        <w:rPr>
          <w:kern w:val="2"/>
          <w:sz w:val="28"/>
          <w:szCs w:val="28"/>
          <w:lang w:eastAsia="en-US"/>
        </w:rPr>
        <w:t xml:space="preserve"> эффективности реализации </w:t>
      </w:r>
      <w:r w:rsidRPr="00A7382C">
        <w:rPr>
          <w:sz w:val="28"/>
          <w:szCs w:val="28"/>
        </w:rPr>
        <w:t>муниципальной</w:t>
      </w:r>
      <w:r w:rsidRPr="00FD71B2">
        <w:rPr>
          <w:kern w:val="2"/>
          <w:sz w:val="28"/>
          <w:szCs w:val="28"/>
          <w:lang w:eastAsia="en-US"/>
        </w:rPr>
        <w:t xml:space="preserve"> программы по степени </w:t>
      </w:r>
      <w:r w:rsidRPr="00FD71B2">
        <w:rPr>
          <w:sz w:val="28"/>
          <w:szCs w:val="28"/>
        </w:rPr>
        <w:t>реализации основных мероприятий</w:t>
      </w:r>
      <w:r w:rsidRPr="00FD71B2">
        <w:rPr>
          <w:kern w:val="2"/>
          <w:sz w:val="28"/>
          <w:szCs w:val="28"/>
          <w:lang w:eastAsia="en-US"/>
        </w:rPr>
        <w:t>.</w:t>
      </w:r>
    </w:p>
    <w:p w:rsidR="006152E2" w:rsidRDefault="006152E2" w:rsidP="006152E2">
      <w:pPr>
        <w:widowControl w:val="0"/>
        <w:tabs>
          <w:tab w:val="left" w:pos="600"/>
        </w:tabs>
        <w:autoSpaceDE w:val="0"/>
        <w:autoSpaceDN w:val="0"/>
        <w:adjustRightInd w:val="0"/>
        <w:ind w:firstLine="709"/>
        <w:jc w:val="both"/>
        <w:rPr>
          <w:kern w:val="2"/>
          <w:sz w:val="28"/>
          <w:szCs w:val="28"/>
        </w:rPr>
      </w:pPr>
      <w:r>
        <w:rPr>
          <w:kern w:val="2"/>
          <w:sz w:val="28"/>
          <w:szCs w:val="28"/>
        </w:rPr>
        <w:t xml:space="preserve">3. </w:t>
      </w:r>
      <w:r>
        <w:rPr>
          <w:rFonts w:eastAsia="Calibri"/>
          <w:sz w:val="28"/>
          <w:szCs w:val="28"/>
        </w:rPr>
        <w:t xml:space="preserve">Бюджетная эффективность Программы </w:t>
      </w:r>
      <w:r w:rsidRPr="00FD71B2">
        <w:rPr>
          <w:sz w:val="28"/>
          <w:szCs w:val="28"/>
        </w:rPr>
        <w:t xml:space="preserve">реализации </w:t>
      </w:r>
      <w:r w:rsidRPr="00A7382C">
        <w:rPr>
          <w:sz w:val="28"/>
          <w:szCs w:val="28"/>
        </w:rPr>
        <w:t>муниципальной</w:t>
      </w:r>
      <w:r w:rsidRPr="00FD71B2">
        <w:rPr>
          <w:sz w:val="28"/>
          <w:szCs w:val="28"/>
        </w:rPr>
        <w:t xml:space="preserve"> программы </w:t>
      </w:r>
      <w:r w:rsidR="00ED2A44">
        <w:rPr>
          <w:sz w:val="28"/>
          <w:szCs w:val="28"/>
        </w:rPr>
        <w:t>Камышевского</w:t>
      </w:r>
      <w:r>
        <w:rPr>
          <w:sz w:val="28"/>
          <w:szCs w:val="28"/>
        </w:rPr>
        <w:t xml:space="preserve"> сельского поселения</w:t>
      </w:r>
      <w:r w:rsidRPr="00FD71B2">
        <w:rPr>
          <w:sz w:val="28"/>
          <w:szCs w:val="28"/>
        </w:rPr>
        <w:t xml:space="preserve"> ра</w:t>
      </w:r>
      <w:r>
        <w:rPr>
          <w:sz w:val="28"/>
          <w:szCs w:val="28"/>
        </w:rPr>
        <w:t>ссчитывается:</w:t>
      </w:r>
    </w:p>
    <w:p w:rsidR="006152E2" w:rsidRPr="00DB2A17" w:rsidRDefault="006152E2" w:rsidP="006152E2">
      <w:pPr>
        <w:shd w:val="clear" w:color="auto" w:fill="FFFFFF"/>
        <w:autoSpaceDE w:val="0"/>
        <w:autoSpaceDN w:val="0"/>
        <w:adjustRightInd w:val="0"/>
        <w:spacing w:line="235" w:lineRule="auto"/>
        <w:ind w:firstLine="709"/>
        <w:jc w:val="both"/>
      </w:pPr>
      <w:r>
        <w:rPr>
          <w:kern w:val="2"/>
          <w:sz w:val="28"/>
          <w:szCs w:val="28"/>
        </w:rPr>
        <w:t>3.1</w:t>
      </w:r>
      <w:r>
        <w:rPr>
          <w:sz w:val="28"/>
          <w:szCs w:val="28"/>
        </w:rPr>
        <w:t> </w:t>
      </w:r>
      <w:r w:rsidRPr="00FD71B2">
        <w:rPr>
          <w:sz w:val="28"/>
          <w:szCs w:val="28"/>
        </w:rPr>
        <w:t xml:space="preserve">Степень реализации основных мероприятий (далее – мероприятий), финансируемых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доля мероприятий, выполненных в полном объеме, по следующей формуле:</w:t>
      </w:r>
    </w:p>
    <w:p w:rsidR="006152E2" w:rsidRPr="00FD71B2" w:rsidRDefault="006152E2" w:rsidP="006152E2">
      <w:pPr>
        <w:shd w:val="clear" w:color="auto" w:fill="FFFFFF"/>
        <w:autoSpaceDE w:val="0"/>
        <w:autoSpaceDN w:val="0"/>
        <w:adjustRightInd w:val="0"/>
        <w:spacing w:line="235" w:lineRule="auto"/>
        <w:ind w:firstLine="709"/>
        <w:jc w:val="center"/>
        <w:rPr>
          <w:sz w:val="28"/>
          <w:szCs w:val="28"/>
        </w:rPr>
      </w:pPr>
      <w:r w:rsidRPr="00FD71B2">
        <w:rPr>
          <w:sz w:val="28"/>
          <w:szCs w:val="28"/>
        </w:rPr>
        <w:t>СРм = Мв / М,</w:t>
      </w:r>
    </w:p>
    <w:p w:rsidR="006152E2" w:rsidRDefault="006152E2" w:rsidP="006152E2">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6152E2" w:rsidRPr="00FD71B2" w:rsidRDefault="006152E2" w:rsidP="006152E2">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СРм </w:t>
      </w:r>
      <w:r>
        <w:rPr>
          <w:sz w:val="28"/>
          <w:szCs w:val="28"/>
        </w:rPr>
        <w:t>–</w:t>
      </w:r>
      <w:r w:rsidRPr="00FD71B2">
        <w:rPr>
          <w:sz w:val="28"/>
          <w:szCs w:val="28"/>
        </w:rPr>
        <w:t xml:space="preserve"> степень реализации мероприятий;</w:t>
      </w:r>
    </w:p>
    <w:p w:rsidR="006152E2" w:rsidRPr="00FD71B2" w:rsidRDefault="006152E2" w:rsidP="006152E2">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Мв </w:t>
      </w:r>
      <w:r>
        <w:rPr>
          <w:sz w:val="28"/>
          <w:szCs w:val="28"/>
        </w:rPr>
        <w:t>–</w:t>
      </w:r>
      <w:r w:rsidRPr="00FD71B2">
        <w:rPr>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rsidR="006152E2" w:rsidRPr="00FD71B2" w:rsidRDefault="006152E2" w:rsidP="006152E2">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М </w:t>
      </w:r>
      <w:r>
        <w:rPr>
          <w:sz w:val="28"/>
          <w:szCs w:val="28"/>
        </w:rPr>
        <w:t>–</w:t>
      </w:r>
      <w:r w:rsidRPr="00FD71B2">
        <w:rPr>
          <w:sz w:val="28"/>
          <w:szCs w:val="28"/>
        </w:rPr>
        <w:t xml:space="preserve"> общее количество мероприятий, запланированных к реализации </w:t>
      </w:r>
      <w:r>
        <w:rPr>
          <w:sz w:val="28"/>
          <w:szCs w:val="28"/>
        </w:rPr>
        <w:br/>
      </w:r>
      <w:r w:rsidRPr="00FD71B2">
        <w:rPr>
          <w:sz w:val="28"/>
          <w:szCs w:val="28"/>
        </w:rPr>
        <w:t>в отчетном году.</w:t>
      </w:r>
    </w:p>
    <w:p w:rsidR="006152E2" w:rsidRPr="00FD71B2" w:rsidRDefault="006152E2" w:rsidP="006152E2">
      <w:pPr>
        <w:shd w:val="clear" w:color="auto" w:fill="FFFFFF"/>
        <w:autoSpaceDE w:val="0"/>
        <w:autoSpaceDN w:val="0"/>
        <w:adjustRightInd w:val="0"/>
        <w:spacing w:line="235" w:lineRule="auto"/>
        <w:ind w:firstLine="709"/>
        <w:jc w:val="both"/>
        <w:rPr>
          <w:sz w:val="28"/>
          <w:szCs w:val="28"/>
        </w:rPr>
      </w:pPr>
      <w:r>
        <w:rPr>
          <w:sz w:val="28"/>
          <w:szCs w:val="28"/>
        </w:rPr>
        <w:t xml:space="preserve"> </w:t>
      </w:r>
      <w:r w:rsidRPr="00FD71B2">
        <w:rPr>
          <w:sz w:val="28"/>
          <w:szCs w:val="28"/>
        </w:rPr>
        <w:t>Мероприятие может считаться выполненным в полном объеме при достижении следующих результатов:</w:t>
      </w:r>
    </w:p>
    <w:p w:rsidR="006152E2" w:rsidRPr="00E64CD5" w:rsidRDefault="006152E2" w:rsidP="006152E2">
      <w:pPr>
        <w:shd w:val="clear" w:color="auto" w:fill="FFFFFF"/>
        <w:autoSpaceDE w:val="0"/>
        <w:autoSpaceDN w:val="0"/>
        <w:adjustRightInd w:val="0"/>
        <w:spacing w:line="235" w:lineRule="auto"/>
        <w:ind w:firstLine="709"/>
        <w:jc w:val="both"/>
        <w:rPr>
          <w:sz w:val="28"/>
          <w:szCs w:val="28"/>
        </w:rPr>
      </w:pPr>
      <w:r w:rsidRPr="00E64CD5">
        <w:rPr>
          <w:sz w:val="28"/>
          <w:szCs w:val="28"/>
        </w:rPr>
        <w:t xml:space="preserve">если фактически достигнутое значение показателя (индикатора) составляет </w:t>
      </w:r>
      <w:r w:rsidRPr="0061371C">
        <w:rPr>
          <w:sz w:val="28"/>
          <w:szCs w:val="28"/>
        </w:rPr>
        <w:t>95</w:t>
      </w:r>
      <w:r w:rsidRPr="00E64CD5">
        <w:rPr>
          <w:sz w:val="28"/>
          <w:szCs w:val="28"/>
        </w:rPr>
        <w:t xml:space="preserve"> и </w:t>
      </w:r>
      <w:r>
        <w:rPr>
          <w:sz w:val="28"/>
          <w:szCs w:val="28"/>
        </w:rPr>
        <w:t>более</w:t>
      </w:r>
      <w:r w:rsidRPr="00E64CD5">
        <w:rPr>
          <w:sz w:val="28"/>
          <w:szCs w:val="28"/>
        </w:rPr>
        <w:t xml:space="preserve"> процентов от запланированного. В том случае, когда для описания результатов реализации основного мероприятия использу</w:t>
      </w:r>
      <w:r>
        <w:rPr>
          <w:sz w:val="28"/>
          <w:szCs w:val="28"/>
        </w:rPr>
        <w:t>ю</w:t>
      </w:r>
      <w:r w:rsidRPr="00E64CD5">
        <w:rPr>
          <w:sz w:val="28"/>
          <w:szCs w:val="28"/>
        </w:rPr>
        <w:t xml:space="preserve">тся несколько показателей (индикаторов), для оценки степени реализации основного мероприятия </w:t>
      </w:r>
      <w:r>
        <w:rPr>
          <w:sz w:val="28"/>
          <w:szCs w:val="28"/>
        </w:rPr>
        <w:t>применяется</w:t>
      </w:r>
      <w:r w:rsidRPr="00E64CD5">
        <w:rPr>
          <w:sz w:val="28"/>
          <w:szCs w:val="28"/>
        </w:rPr>
        <w:t xml:space="preserve"> среднее арифметическое значение отношений фактических значений показателей к запланированным значениям;</w:t>
      </w:r>
    </w:p>
    <w:p w:rsidR="006152E2" w:rsidRPr="00E64CD5" w:rsidRDefault="006152E2" w:rsidP="006152E2">
      <w:pPr>
        <w:shd w:val="clear" w:color="auto" w:fill="FFFFFF"/>
        <w:autoSpaceDE w:val="0"/>
        <w:autoSpaceDN w:val="0"/>
        <w:adjustRightInd w:val="0"/>
        <w:spacing w:line="235" w:lineRule="auto"/>
        <w:ind w:firstLine="709"/>
        <w:jc w:val="both"/>
        <w:rPr>
          <w:sz w:val="28"/>
          <w:szCs w:val="28"/>
        </w:rPr>
      </w:pPr>
      <w:r w:rsidRPr="00E64CD5">
        <w:rPr>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6152E2" w:rsidRDefault="006152E2" w:rsidP="006152E2">
      <w:pPr>
        <w:widowControl w:val="0"/>
        <w:tabs>
          <w:tab w:val="left" w:pos="600"/>
          <w:tab w:val="left" w:pos="3560"/>
          <w:tab w:val="left" w:pos="3813"/>
        </w:tabs>
        <w:autoSpaceDE w:val="0"/>
        <w:autoSpaceDN w:val="0"/>
        <w:adjustRightInd w:val="0"/>
        <w:ind w:firstLine="709"/>
        <w:jc w:val="both"/>
        <w:rPr>
          <w:sz w:val="28"/>
          <w:szCs w:val="28"/>
        </w:rPr>
      </w:pPr>
      <w:r>
        <w:rPr>
          <w:sz w:val="28"/>
          <w:szCs w:val="28"/>
        </w:rPr>
        <w:t xml:space="preserve">             </w:t>
      </w:r>
      <w:r>
        <w:rPr>
          <w:sz w:val="28"/>
          <w:szCs w:val="28"/>
        </w:rPr>
        <w:tab/>
      </w:r>
      <w:r w:rsidR="00440CDB">
        <w:rPr>
          <w:sz w:val="28"/>
          <w:szCs w:val="28"/>
        </w:rPr>
        <w:t>4</w:t>
      </w:r>
    </w:p>
    <w:p w:rsidR="006152E2" w:rsidRDefault="006152E2" w:rsidP="006152E2">
      <w:pPr>
        <w:widowControl w:val="0"/>
        <w:tabs>
          <w:tab w:val="left" w:pos="600"/>
          <w:tab w:val="left" w:pos="3560"/>
        </w:tabs>
        <w:autoSpaceDE w:val="0"/>
        <w:autoSpaceDN w:val="0"/>
        <w:adjustRightInd w:val="0"/>
        <w:ind w:firstLine="709"/>
        <w:jc w:val="both"/>
        <w:rPr>
          <w:kern w:val="2"/>
          <w:sz w:val="28"/>
          <w:szCs w:val="28"/>
        </w:rPr>
      </w:pPr>
      <w:r>
        <w:rPr>
          <w:sz w:val="28"/>
          <w:szCs w:val="28"/>
        </w:rPr>
        <w:t xml:space="preserve">                          </w:t>
      </w:r>
      <w:r w:rsidRPr="00FD71B2">
        <w:rPr>
          <w:sz w:val="28"/>
          <w:szCs w:val="28"/>
        </w:rPr>
        <w:t>СРм</w:t>
      </w:r>
      <w:r>
        <w:rPr>
          <w:sz w:val="28"/>
          <w:szCs w:val="28"/>
        </w:rPr>
        <w:t xml:space="preserve"> =</w:t>
      </w:r>
      <w:r>
        <w:rPr>
          <w:sz w:val="28"/>
          <w:szCs w:val="28"/>
        </w:rPr>
        <w:tab/>
        <w:t xml:space="preserve">____ = </w:t>
      </w:r>
      <w:r w:rsidR="00440CDB">
        <w:rPr>
          <w:sz w:val="28"/>
          <w:szCs w:val="28"/>
        </w:rPr>
        <w:t>0,57</w:t>
      </w:r>
    </w:p>
    <w:p w:rsidR="006152E2" w:rsidRPr="00C6150E" w:rsidRDefault="006152E2" w:rsidP="006152E2">
      <w:pPr>
        <w:widowControl w:val="0"/>
        <w:tabs>
          <w:tab w:val="left" w:pos="3560"/>
        </w:tabs>
        <w:autoSpaceDE w:val="0"/>
        <w:autoSpaceDN w:val="0"/>
        <w:adjustRightInd w:val="0"/>
        <w:ind w:firstLine="720"/>
        <w:jc w:val="both"/>
        <w:outlineLvl w:val="1"/>
        <w:rPr>
          <w:sz w:val="16"/>
          <w:szCs w:val="16"/>
        </w:rPr>
      </w:pPr>
      <w:r>
        <w:rPr>
          <w:sz w:val="16"/>
          <w:szCs w:val="16"/>
        </w:rPr>
        <w:tab/>
      </w:r>
    </w:p>
    <w:p w:rsidR="006152E2" w:rsidRDefault="006152E2" w:rsidP="006152E2">
      <w:pPr>
        <w:widowControl w:val="0"/>
        <w:tabs>
          <w:tab w:val="left" w:pos="3560"/>
        </w:tabs>
        <w:autoSpaceDE w:val="0"/>
        <w:autoSpaceDN w:val="0"/>
        <w:adjustRightInd w:val="0"/>
        <w:ind w:firstLine="720"/>
        <w:jc w:val="both"/>
        <w:outlineLvl w:val="1"/>
        <w:rPr>
          <w:sz w:val="28"/>
          <w:szCs w:val="28"/>
        </w:rPr>
      </w:pPr>
      <w:r>
        <w:rPr>
          <w:sz w:val="28"/>
          <w:szCs w:val="28"/>
        </w:rPr>
        <w:tab/>
      </w:r>
      <w:r w:rsidR="00440CDB">
        <w:rPr>
          <w:sz w:val="28"/>
          <w:szCs w:val="28"/>
        </w:rPr>
        <w:t>7</w:t>
      </w:r>
    </w:p>
    <w:p w:rsidR="006152E2" w:rsidRDefault="006152E2" w:rsidP="006152E2">
      <w:pPr>
        <w:widowControl w:val="0"/>
        <w:autoSpaceDE w:val="0"/>
        <w:autoSpaceDN w:val="0"/>
        <w:adjustRightInd w:val="0"/>
        <w:ind w:firstLine="720"/>
        <w:jc w:val="both"/>
        <w:outlineLvl w:val="1"/>
        <w:rPr>
          <w:sz w:val="28"/>
          <w:szCs w:val="28"/>
        </w:rPr>
      </w:pPr>
      <w:r>
        <w:rPr>
          <w:sz w:val="28"/>
          <w:szCs w:val="28"/>
        </w:rPr>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 м</w:t>
      </w:r>
      <w:r w:rsidRPr="00FD71B2">
        <w:rPr>
          <w:sz w:val="28"/>
          <w:szCs w:val="28"/>
        </w:rPr>
        <w:t xml:space="preserve">ероприятие может считаться выполненным </w:t>
      </w:r>
      <w:r w:rsidR="004412EE">
        <w:rPr>
          <w:sz w:val="28"/>
          <w:szCs w:val="28"/>
        </w:rPr>
        <w:t>частично.</w:t>
      </w:r>
    </w:p>
    <w:p w:rsidR="006152E2" w:rsidRPr="00FD71B2" w:rsidRDefault="006152E2" w:rsidP="006152E2">
      <w:pPr>
        <w:shd w:val="clear" w:color="auto" w:fill="FFFFFF"/>
        <w:autoSpaceDE w:val="0"/>
        <w:autoSpaceDN w:val="0"/>
        <w:adjustRightInd w:val="0"/>
        <w:spacing w:line="235" w:lineRule="auto"/>
        <w:ind w:firstLine="709"/>
        <w:jc w:val="both"/>
        <w:rPr>
          <w:sz w:val="28"/>
          <w:szCs w:val="28"/>
        </w:rPr>
      </w:pPr>
      <w:r>
        <w:rPr>
          <w:sz w:val="28"/>
          <w:szCs w:val="28"/>
        </w:rPr>
        <w:t>3.2 </w:t>
      </w:r>
      <w:r w:rsidRPr="00FD71B2">
        <w:rPr>
          <w:sz w:val="28"/>
          <w:szCs w:val="28"/>
        </w:rPr>
        <w:t xml:space="preserve">Степень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отношение фактически произведенных в отчетном году бюджетных расходов на реализацию </w:t>
      </w:r>
      <w:r>
        <w:rPr>
          <w:sz w:val="28"/>
          <w:szCs w:val="28"/>
        </w:rPr>
        <w:t>муниципальной</w:t>
      </w:r>
      <w:r w:rsidRPr="00FD71B2">
        <w:rPr>
          <w:sz w:val="28"/>
          <w:szCs w:val="28"/>
        </w:rPr>
        <w:t xml:space="preserve"> программы к их плановым значениям по следующей формуле:</w:t>
      </w:r>
    </w:p>
    <w:p w:rsidR="006152E2" w:rsidRPr="00DB2A17" w:rsidRDefault="006152E2" w:rsidP="006152E2">
      <w:pPr>
        <w:shd w:val="clear" w:color="auto" w:fill="FFFFFF"/>
        <w:autoSpaceDE w:val="0"/>
        <w:autoSpaceDN w:val="0"/>
        <w:adjustRightInd w:val="0"/>
        <w:spacing w:line="235" w:lineRule="auto"/>
        <w:ind w:firstLine="709"/>
        <w:jc w:val="both"/>
      </w:pPr>
    </w:p>
    <w:p w:rsidR="006152E2" w:rsidRDefault="006152E2" w:rsidP="006152E2">
      <w:pPr>
        <w:shd w:val="clear" w:color="auto" w:fill="FFFFFF"/>
        <w:autoSpaceDE w:val="0"/>
        <w:autoSpaceDN w:val="0"/>
        <w:adjustRightInd w:val="0"/>
        <w:spacing w:after="120" w:line="235" w:lineRule="auto"/>
        <w:ind w:firstLine="709"/>
        <w:jc w:val="center"/>
        <w:rPr>
          <w:sz w:val="28"/>
          <w:szCs w:val="28"/>
        </w:rPr>
      </w:pPr>
      <w:r w:rsidRPr="00FD71B2">
        <w:rPr>
          <w:sz w:val="28"/>
          <w:szCs w:val="28"/>
        </w:rPr>
        <w:t>ССуз = Зф / Зп,</w:t>
      </w:r>
    </w:p>
    <w:p w:rsidR="006152E2" w:rsidRDefault="006152E2" w:rsidP="006152E2">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6152E2" w:rsidRPr="00FD71B2" w:rsidRDefault="006152E2" w:rsidP="006152E2">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ССуз </w:t>
      </w:r>
      <w:r>
        <w:rPr>
          <w:sz w:val="28"/>
          <w:szCs w:val="28"/>
        </w:rPr>
        <w:t>–</w:t>
      </w:r>
      <w:r w:rsidRPr="00FD71B2">
        <w:rPr>
          <w:sz w:val="28"/>
          <w:szCs w:val="28"/>
        </w:rPr>
        <w:t xml:space="preserve"> степень соответствия запланированному уровню расходов;</w:t>
      </w:r>
    </w:p>
    <w:p w:rsidR="006152E2" w:rsidRPr="00FD71B2" w:rsidRDefault="006152E2" w:rsidP="006152E2">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Зф </w:t>
      </w:r>
      <w:r>
        <w:rPr>
          <w:sz w:val="28"/>
          <w:szCs w:val="28"/>
        </w:rPr>
        <w:t>–</w:t>
      </w:r>
      <w:r w:rsidRPr="00FD71B2">
        <w:rPr>
          <w:sz w:val="28"/>
          <w:szCs w:val="28"/>
        </w:rPr>
        <w:t xml:space="preserve"> фактические бюджетные расходы на реализацию </w:t>
      </w:r>
      <w:r>
        <w:rPr>
          <w:sz w:val="28"/>
          <w:szCs w:val="28"/>
        </w:rPr>
        <w:t>муниципальной</w:t>
      </w:r>
      <w:r w:rsidRPr="00FD71B2">
        <w:rPr>
          <w:sz w:val="28"/>
          <w:szCs w:val="28"/>
        </w:rPr>
        <w:t xml:space="preserve"> программы в отчетном году;</w:t>
      </w:r>
    </w:p>
    <w:p w:rsidR="006152E2" w:rsidRPr="00FD71B2" w:rsidRDefault="006152E2" w:rsidP="006152E2">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Зп – плановые бюджетные ассигнования на реализацию </w:t>
      </w:r>
      <w:r>
        <w:rPr>
          <w:sz w:val="28"/>
          <w:szCs w:val="28"/>
        </w:rPr>
        <w:t>муниципальной</w:t>
      </w:r>
      <w:r w:rsidRPr="00FD71B2">
        <w:rPr>
          <w:sz w:val="28"/>
          <w:szCs w:val="28"/>
        </w:rPr>
        <w:t xml:space="preserve">  программы в отчетном году.</w:t>
      </w:r>
    </w:p>
    <w:p w:rsidR="006152E2" w:rsidRDefault="006152E2" w:rsidP="006152E2">
      <w:pPr>
        <w:widowControl w:val="0"/>
        <w:tabs>
          <w:tab w:val="left" w:pos="3427"/>
          <w:tab w:val="left" w:pos="4893"/>
        </w:tabs>
        <w:autoSpaceDE w:val="0"/>
        <w:autoSpaceDN w:val="0"/>
        <w:adjustRightInd w:val="0"/>
        <w:ind w:firstLine="720"/>
        <w:jc w:val="both"/>
        <w:outlineLvl w:val="1"/>
        <w:rPr>
          <w:sz w:val="28"/>
          <w:szCs w:val="28"/>
        </w:rPr>
      </w:pPr>
      <w:r>
        <w:rPr>
          <w:sz w:val="28"/>
          <w:szCs w:val="28"/>
        </w:rPr>
        <w:tab/>
      </w:r>
      <w:r>
        <w:rPr>
          <w:sz w:val="28"/>
          <w:szCs w:val="28"/>
        </w:rPr>
        <w:tab/>
      </w:r>
      <w:r w:rsidR="003A5BDA">
        <w:rPr>
          <w:sz w:val="28"/>
          <w:szCs w:val="28"/>
        </w:rPr>
        <w:t>37</w:t>
      </w:r>
      <w:r w:rsidR="00440CDB">
        <w:rPr>
          <w:sz w:val="28"/>
          <w:szCs w:val="28"/>
        </w:rPr>
        <w:t>57,1</w:t>
      </w:r>
    </w:p>
    <w:p w:rsidR="006152E2" w:rsidRDefault="006152E2" w:rsidP="006152E2">
      <w:pPr>
        <w:widowControl w:val="0"/>
        <w:tabs>
          <w:tab w:val="left" w:pos="3427"/>
          <w:tab w:val="left" w:pos="6827"/>
        </w:tabs>
        <w:autoSpaceDE w:val="0"/>
        <w:autoSpaceDN w:val="0"/>
        <w:adjustRightInd w:val="0"/>
        <w:ind w:firstLine="720"/>
        <w:jc w:val="both"/>
        <w:outlineLvl w:val="1"/>
        <w:rPr>
          <w:sz w:val="28"/>
          <w:szCs w:val="28"/>
        </w:rPr>
      </w:pPr>
      <w:r>
        <w:rPr>
          <w:sz w:val="28"/>
          <w:szCs w:val="28"/>
        </w:rPr>
        <w:t xml:space="preserve">                                    </w:t>
      </w:r>
      <w:r w:rsidRPr="00FD71B2">
        <w:rPr>
          <w:sz w:val="28"/>
          <w:szCs w:val="28"/>
        </w:rPr>
        <w:t>ССуз =</w:t>
      </w:r>
      <w:r>
        <w:rPr>
          <w:sz w:val="28"/>
          <w:szCs w:val="28"/>
        </w:rPr>
        <w:t xml:space="preserve"> ______________</w:t>
      </w:r>
      <w:r>
        <w:rPr>
          <w:sz w:val="28"/>
          <w:szCs w:val="28"/>
        </w:rPr>
        <w:tab/>
        <w:t xml:space="preserve">= 0, </w:t>
      </w:r>
      <w:r w:rsidR="003A5BDA">
        <w:rPr>
          <w:sz w:val="28"/>
          <w:szCs w:val="28"/>
        </w:rPr>
        <w:t>34</w:t>
      </w:r>
    </w:p>
    <w:p w:rsidR="006152E2" w:rsidRDefault="006152E2" w:rsidP="006152E2">
      <w:pPr>
        <w:widowControl w:val="0"/>
        <w:tabs>
          <w:tab w:val="left" w:pos="4587"/>
          <w:tab w:val="left" w:pos="5373"/>
        </w:tabs>
        <w:autoSpaceDE w:val="0"/>
        <w:autoSpaceDN w:val="0"/>
        <w:adjustRightInd w:val="0"/>
        <w:ind w:firstLine="720"/>
        <w:jc w:val="both"/>
        <w:outlineLvl w:val="1"/>
        <w:rPr>
          <w:sz w:val="28"/>
          <w:szCs w:val="28"/>
        </w:rPr>
      </w:pPr>
      <w:r>
        <w:rPr>
          <w:sz w:val="28"/>
          <w:szCs w:val="28"/>
        </w:rPr>
        <w:tab/>
      </w:r>
      <w:r w:rsidR="003A5BDA">
        <w:rPr>
          <w:sz w:val="28"/>
          <w:szCs w:val="28"/>
        </w:rPr>
        <w:t>10937,1</w:t>
      </w:r>
    </w:p>
    <w:p w:rsidR="006152E2" w:rsidRDefault="006152E2" w:rsidP="006152E2">
      <w:pPr>
        <w:shd w:val="clear" w:color="auto" w:fill="FFFFFF"/>
        <w:autoSpaceDE w:val="0"/>
        <w:autoSpaceDN w:val="0"/>
        <w:adjustRightInd w:val="0"/>
        <w:spacing w:line="235" w:lineRule="auto"/>
        <w:ind w:firstLine="709"/>
        <w:jc w:val="both"/>
        <w:rPr>
          <w:sz w:val="28"/>
          <w:szCs w:val="28"/>
        </w:rPr>
      </w:pPr>
      <w:r>
        <w:rPr>
          <w:sz w:val="28"/>
          <w:szCs w:val="28"/>
        </w:rPr>
        <w:t>3</w:t>
      </w:r>
      <w:r w:rsidRPr="00DB2A17">
        <w:rPr>
          <w:sz w:val="28"/>
          <w:szCs w:val="28"/>
        </w:rPr>
        <w:t>.</w:t>
      </w:r>
      <w:r>
        <w:rPr>
          <w:sz w:val="28"/>
          <w:szCs w:val="28"/>
        </w:rPr>
        <w:t>3</w:t>
      </w:r>
      <w:r w:rsidRPr="00DB2A17">
        <w:rPr>
          <w:sz w:val="28"/>
          <w:szCs w:val="28"/>
        </w:rPr>
        <w:t>.</w:t>
      </w:r>
      <w:r>
        <w:rPr>
          <w:sz w:val="28"/>
          <w:szCs w:val="28"/>
        </w:rPr>
        <w:t> </w:t>
      </w:r>
      <w:r w:rsidRPr="00DB2A17">
        <w:rPr>
          <w:sz w:val="28"/>
          <w:szCs w:val="28"/>
        </w:rPr>
        <w:t xml:space="preserve">Эффективность использования средств </w:t>
      </w:r>
      <w:r>
        <w:rPr>
          <w:sz w:val="28"/>
          <w:szCs w:val="28"/>
        </w:rPr>
        <w:t>местного</w:t>
      </w:r>
      <w:r w:rsidRPr="00DB2A17">
        <w:rPr>
          <w:sz w:val="28"/>
          <w:szCs w:val="28"/>
        </w:rPr>
        <w:t xml:space="preserve"> бюджета рассчитывается</w:t>
      </w:r>
      <w:r w:rsidRPr="00FD71B2">
        <w:rPr>
          <w:sz w:val="28"/>
          <w:szCs w:val="28"/>
        </w:rPr>
        <w:t xml:space="preserve"> как отношение степени реализации мероприятий к степени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по следующей формуле:</w:t>
      </w:r>
    </w:p>
    <w:p w:rsidR="006152E2" w:rsidRDefault="00EE0781" w:rsidP="006152E2">
      <w:pPr>
        <w:shd w:val="clear" w:color="auto" w:fill="FFFFFF"/>
        <w:autoSpaceDE w:val="0"/>
        <w:autoSpaceDN w:val="0"/>
        <w:adjustRightInd w:val="0"/>
        <w:ind w:firstLine="709"/>
        <w:jc w:val="center"/>
        <w:rPr>
          <w:sz w:val="28"/>
          <w:szCs w:val="28"/>
        </w:rPr>
      </w:pPr>
      <w:r w:rsidRPr="009629AC">
        <w:rPr>
          <w:noProof/>
          <w:sz w:val="28"/>
          <w:szCs w:val="28"/>
        </w:rPr>
        <w:drawing>
          <wp:inline distT="0" distB="0" distL="0" distR="0">
            <wp:extent cx="1562100" cy="338455"/>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338455"/>
                    </a:xfrm>
                    <a:prstGeom prst="rect">
                      <a:avLst/>
                    </a:prstGeom>
                    <a:noFill/>
                    <a:ln>
                      <a:noFill/>
                    </a:ln>
                  </pic:spPr>
                </pic:pic>
              </a:graphicData>
            </a:graphic>
          </wp:inline>
        </w:drawing>
      </w:r>
    </w:p>
    <w:p w:rsidR="006152E2" w:rsidRPr="00DB2A17" w:rsidRDefault="006152E2" w:rsidP="006152E2">
      <w:pPr>
        <w:shd w:val="clear" w:color="auto" w:fill="FFFFFF"/>
        <w:autoSpaceDE w:val="0"/>
        <w:autoSpaceDN w:val="0"/>
        <w:adjustRightInd w:val="0"/>
        <w:ind w:firstLine="709"/>
        <w:jc w:val="center"/>
        <w:rPr>
          <w:sz w:val="16"/>
          <w:szCs w:val="16"/>
        </w:rPr>
      </w:pPr>
    </w:p>
    <w:p w:rsidR="006152E2" w:rsidRPr="00FD71B2" w:rsidRDefault="006152E2" w:rsidP="006152E2">
      <w:pPr>
        <w:shd w:val="clear" w:color="auto" w:fill="FFFFFF"/>
        <w:autoSpaceDE w:val="0"/>
        <w:autoSpaceDN w:val="0"/>
        <w:adjustRightInd w:val="0"/>
        <w:ind w:firstLine="709"/>
        <w:jc w:val="both"/>
        <w:rPr>
          <w:sz w:val="28"/>
          <w:szCs w:val="28"/>
        </w:rPr>
      </w:pPr>
      <w:r w:rsidRPr="00FD71B2">
        <w:rPr>
          <w:sz w:val="28"/>
          <w:szCs w:val="28"/>
        </w:rPr>
        <w:t>где:</w:t>
      </w:r>
      <w:r w:rsidR="00EE0781" w:rsidRPr="009629AC">
        <w:rPr>
          <w:noProof/>
          <w:position w:val="-12"/>
          <w:sz w:val="28"/>
          <w:szCs w:val="28"/>
        </w:rPr>
        <w:drawing>
          <wp:inline distT="0" distB="0" distL="0" distR="0">
            <wp:extent cx="338455" cy="323850"/>
            <wp:effectExtent l="0" t="0" r="444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455" cy="323850"/>
                    </a:xfrm>
                    <a:prstGeom prst="rect">
                      <a:avLst/>
                    </a:prstGeom>
                    <a:noFill/>
                    <a:ln>
                      <a:noFill/>
                    </a:ln>
                  </pic:spPr>
                </pic:pic>
              </a:graphicData>
            </a:graphic>
          </wp:inline>
        </w:drawing>
      </w:r>
      <w:r w:rsidRPr="00FD71B2">
        <w:rPr>
          <w:sz w:val="28"/>
          <w:szCs w:val="28"/>
        </w:rPr>
        <w:t xml:space="preserve"> </w:t>
      </w:r>
      <w:r>
        <w:rPr>
          <w:sz w:val="28"/>
          <w:szCs w:val="28"/>
        </w:rPr>
        <w:t>–</w:t>
      </w:r>
      <w:r w:rsidRPr="00FD71B2">
        <w:rPr>
          <w:sz w:val="28"/>
          <w:szCs w:val="28"/>
        </w:rPr>
        <w:t xml:space="preserve"> эффективность использования финансовых ресурсов на реализацию программы;</w:t>
      </w:r>
    </w:p>
    <w:p w:rsidR="006152E2" w:rsidRPr="00FD71B2" w:rsidRDefault="00EE0781" w:rsidP="006152E2">
      <w:pPr>
        <w:shd w:val="clear" w:color="auto" w:fill="FFFFFF"/>
        <w:autoSpaceDE w:val="0"/>
        <w:autoSpaceDN w:val="0"/>
        <w:adjustRightInd w:val="0"/>
        <w:ind w:firstLine="709"/>
        <w:jc w:val="both"/>
        <w:rPr>
          <w:sz w:val="28"/>
          <w:szCs w:val="28"/>
        </w:rPr>
      </w:pPr>
      <w:r w:rsidRPr="009629AC">
        <w:rPr>
          <w:noProof/>
          <w:position w:val="-10"/>
          <w:sz w:val="28"/>
          <w:szCs w:val="28"/>
        </w:rPr>
        <w:drawing>
          <wp:inline distT="0" distB="0" distL="0" distR="0">
            <wp:extent cx="424815" cy="302260"/>
            <wp:effectExtent l="0" t="0" r="0" b="254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15" cy="302260"/>
                    </a:xfrm>
                    <a:prstGeom prst="rect">
                      <a:avLst/>
                    </a:prstGeom>
                    <a:noFill/>
                    <a:ln>
                      <a:noFill/>
                    </a:ln>
                  </pic:spPr>
                </pic:pic>
              </a:graphicData>
            </a:graphic>
          </wp:inline>
        </w:drawing>
      </w:r>
      <w:r w:rsidR="006152E2" w:rsidRPr="00FD71B2">
        <w:rPr>
          <w:sz w:val="28"/>
          <w:szCs w:val="28"/>
        </w:rPr>
        <w:t xml:space="preserve"> </w:t>
      </w:r>
      <w:r w:rsidR="006152E2">
        <w:rPr>
          <w:sz w:val="28"/>
          <w:szCs w:val="28"/>
        </w:rPr>
        <w:t>–</w:t>
      </w:r>
      <w:r w:rsidR="006152E2" w:rsidRPr="00FD71B2">
        <w:rPr>
          <w:sz w:val="28"/>
          <w:szCs w:val="28"/>
        </w:rPr>
        <w:t xml:space="preserve"> степень реализации всех мероприятий программы;</w:t>
      </w:r>
    </w:p>
    <w:p w:rsidR="006152E2" w:rsidRDefault="00EE0781" w:rsidP="006152E2">
      <w:pPr>
        <w:shd w:val="clear" w:color="auto" w:fill="FFFFFF"/>
        <w:autoSpaceDE w:val="0"/>
        <w:autoSpaceDN w:val="0"/>
        <w:adjustRightInd w:val="0"/>
        <w:ind w:firstLine="709"/>
        <w:jc w:val="both"/>
        <w:rPr>
          <w:sz w:val="28"/>
          <w:szCs w:val="28"/>
        </w:rPr>
      </w:pPr>
      <w:r w:rsidRPr="009629AC">
        <w:rPr>
          <w:noProof/>
          <w:position w:val="-14"/>
          <w:sz w:val="28"/>
          <w:szCs w:val="28"/>
        </w:rPr>
        <w:drawing>
          <wp:inline distT="0" distB="0" distL="0" distR="0">
            <wp:extent cx="482600" cy="33845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338455"/>
                    </a:xfrm>
                    <a:prstGeom prst="rect">
                      <a:avLst/>
                    </a:prstGeom>
                    <a:noFill/>
                    <a:ln>
                      <a:noFill/>
                    </a:ln>
                  </pic:spPr>
                </pic:pic>
              </a:graphicData>
            </a:graphic>
          </wp:inline>
        </w:drawing>
      </w:r>
      <w:r w:rsidR="006152E2" w:rsidRPr="00FD71B2">
        <w:rPr>
          <w:sz w:val="28"/>
          <w:szCs w:val="28"/>
        </w:rPr>
        <w:t xml:space="preserve"> </w:t>
      </w:r>
      <w:r w:rsidR="006152E2">
        <w:rPr>
          <w:sz w:val="28"/>
          <w:szCs w:val="28"/>
        </w:rPr>
        <w:t>–</w:t>
      </w:r>
      <w:r w:rsidR="006152E2" w:rsidRPr="00FD71B2">
        <w:rPr>
          <w:sz w:val="28"/>
          <w:szCs w:val="28"/>
        </w:rPr>
        <w:t xml:space="preserve"> степень соответствия запланированному уровню расходов </w:t>
      </w:r>
      <w:r w:rsidR="006152E2">
        <w:rPr>
          <w:sz w:val="28"/>
          <w:szCs w:val="28"/>
        </w:rPr>
        <w:br/>
      </w:r>
      <w:r w:rsidR="006152E2" w:rsidRPr="00FD71B2">
        <w:rPr>
          <w:sz w:val="28"/>
          <w:szCs w:val="28"/>
        </w:rPr>
        <w:t xml:space="preserve">из </w:t>
      </w:r>
      <w:r w:rsidR="006152E2">
        <w:rPr>
          <w:sz w:val="28"/>
          <w:szCs w:val="28"/>
        </w:rPr>
        <w:t>местного</w:t>
      </w:r>
      <w:r w:rsidR="006152E2" w:rsidRPr="00FD71B2">
        <w:rPr>
          <w:sz w:val="28"/>
          <w:szCs w:val="28"/>
        </w:rPr>
        <w:t xml:space="preserve"> бюджета.</w:t>
      </w:r>
    </w:p>
    <w:p w:rsidR="003D3DAF" w:rsidRPr="00FD71B2" w:rsidRDefault="003D3DAF" w:rsidP="003D3DAF">
      <w:pPr>
        <w:shd w:val="clear" w:color="auto" w:fill="FFFFFF"/>
        <w:autoSpaceDE w:val="0"/>
        <w:autoSpaceDN w:val="0"/>
        <w:adjustRightInd w:val="0"/>
        <w:ind w:firstLine="709"/>
        <w:jc w:val="both"/>
        <w:rPr>
          <w:sz w:val="28"/>
          <w:szCs w:val="28"/>
        </w:rPr>
      </w:pPr>
      <w:r w:rsidRPr="00FD71B2">
        <w:rPr>
          <w:sz w:val="28"/>
          <w:szCs w:val="28"/>
        </w:rPr>
        <w:t>Бюджетная эффективность реализации программы признается:</w:t>
      </w:r>
    </w:p>
    <w:p w:rsidR="003D3DAF" w:rsidRPr="00FD71B2" w:rsidRDefault="003D3DAF" w:rsidP="003D3DAF">
      <w:pPr>
        <w:shd w:val="clear" w:color="auto" w:fill="FFFFFF"/>
        <w:autoSpaceDE w:val="0"/>
        <w:autoSpaceDN w:val="0"/>
        <w:adjustRightInd w:val="0"/>
        <w:ind w:firstLine="709"/>
        <w:jc w:val="both"/>
        <w:rPr>
          <w:sz w:val="28"/>
          <w:szCs w:val="28"/>
        </w:rPr>
      </w:pPr>
      <w:r w:rsidRPr="00FD71B2">
        <w:rPr>
          <w:sz w:val="28"/>
          <w:szCs w:val="28"/>
        </w:rPr>
        <w:t>высокой, в случае если значение Э</w:t>
      </w:r>
      <w:r w:rsidRPr="00FD71B2">
        <w:rPr>
          <w:sz w:val="28"/>
          <w:szCs w:val="28"/>
          <w:vertAlign w:val="subscript"/>
        </w:rPr>
        <w:t xml:space="preserve">ис  </w:t>
      </w:r>
      <w:r w:rsidRPr="00FD71B2">
        <w:rPr>
          <w:sz w:val="28"/>
          <w:szCs w:val="28"/>
        </w:rPr>
        <w:t xml:space="preserve">составляет 0,95 и </w:t>
      </w:r>
      <w:r>
        <w:rPr>
          <w:sz w:val="28"/>
          <w:szCs w:val="28"/>
        </w:rPr>
        <w:t>более</w:t>
      </w:r>
      <w:r w:rsidRPr="00FD71B2">
        <w:rPr>
          <w:sz w:val="28"/>
          <w:szCs w:val="28"/>
        </w:rPr>
        <w:t>;</w:t>
      </w:r>
    </w:p>
    <w:p w:rsidR="003D3DAF" w:rsidRPr="00FD71B2" w:rsidRDefault="003D3DAF" w:rsidP="003D3DAF">
      <w:pPr>
        <w:shd w:val="clear" w:color="auto" w:fill="FFFFFF"/>
        <w:autoSpaceDE w:val="0"/>
        <w:autoSpaceDN w:val="0"/>
        <w:adjustRightInd w:val="0"/>
        <w:ind w:firstLine="709"/>
        <w:jc w:val="both"/>
        <w:rPr>
          <w:sz w:val="28"/>
          <w:szCs w:val="28"/>
        </w:rPr>
      </w:pPr>
      <w:r w:rsidRPr="00FD71B2">
        <w:rPr>
          <w:sz w:val="28"/>
          <w:szCs w:val="28"/>
        </w:rPr>
        <w:t>удовлетворительной, в случае если значение Э</w:t>
      </w:r>
      <w:r w:rsidRPr="00FD71B2">
        <w:rPr>
          <w:sz w:val="28"/>
          <w:szCs w:val="28"/>
          <w:vertAlign w:val="subscript"/>
        </w:rPr>
        <w:t>ис</w:t>
      </w:r>
      <w:r w:rsidRPr="00FD71B2">
        <w:rPr>
          <w:sz w:val="28"/>
          <w:szCs w:val="28"/>
        </w:rPr>
        <w:t xml:space="preserve"> составляет от 0,75 до 0,95;</w:t>
      </w:r>
    </w:p>
    <w:p w:rsidR="003D3DAF" w:rsidRPr="00FD71B2" w:rsidRDefault="003D3DAF" w:rsidP="003D3DAF">
      <w:pPr>
        <w:shd w:val="clear" w:color="auto" w:fill="FFFFFF"/>
        <w:autoSpaceDE w:val="0"/>
        <w:autoSpaceDN w:val="0"/>
        <w:adjustRightInd w:val="0"/>
        <w:ind w:firstLine="709"/>
        <w:jc w:val="both"/>
        <w:rPr>
          <w:sz w:val="28"/>
          <w:szCs w:val="28"/>
        </w:rPr>
      </w:pPr>
      <w:r w:rsidRPr="00FD71B2">
        <w:rPr>
          <w:sz w:val="28"/>
          <w:szCs w:val="28"/>
        </w:rPr>
        <w:t>низкой, в случае если значение Э</w:t>
      </w:r>
      <w:r w:rsidRPr="00FD71B2">
        <w:rPr>
          <w:sz w:val="28"/>
          <w:szCs w:val="28"/>
          <w:vertAlign w:val="subscript"/>
        </w:rPr>
        <w:t>ис</w:t>
      </w:r>
      <w:r w:rsidRPr="00FD71B2">
        <w:rPr>
          <w:sz w:val="28"/>
          <w:szCs w:val="28"/>
        </w:rPr>
        <w:t xml:space="preserve"> составляет менее 0,75.</w:t>
      </w:r>
    </w:p>
    <w:p w:rsidR="006152E2" w:rsidRDefault="006152E2" w:rsidP="006152E2">
      <w:pPr>
        <w:widowControl w:val="0"/>
        <w:tabs>
          <w:tab w:val="left" w:pos="3427"/>
          <w:tab w:val="left" w:pos="4227"/>
        </w:tabs>
        <w:autoSpaceDE w:val="0"/>
        <w:autoSpaceDN w:val="0"/>
        <w:adjustRightInd w:val="0"/>
        <w:ind w:firstLine="720"/>
        <w:jc w:val="both"/>
        <w:outlineLvl w:val="1"/>
        <w:rPr>
          <w:sz w:val="28"/>
          <w:szCs w:val="28"/>
        </w:rPr>
      </w:pPr>
      <w:r>
        <w:rPr>
          <w:sz w:val="28"/>
          <w:szCs w:val="28"/>
        </w:rPr>
        <w:tab/>
      </w:r>
      <w:r>
        <w:rPr>
          <w:sz w:val="28"/>
          <w:szCs w:val="28"/>
        </w:rPr>
        <w:tab/>
      </w:r>
      <w:r w:rsidR="00440CDB">
        <w:rPr>
          <w:sz w:val="28"/>
          <w:szCs w:val="28"/>
        </w:rPr>
        <w:t>0,57</w:t>
      </w:r>
    </w:p>
    <w:p w:rsidR="006152E2" w:rsidRDefault="006152E2" w:rsidP="006152E2">
      <w:pPr>
        <w:widowControl w:val="0"/>
        <w:tabs>
          <w:tab w:val="left" w:pos="3427"/>
        </w:tabs>
        <w:autoSpaceDE w:val="0"/>
        <w:autoSpaceDN w:val="0"/>
        <w:adjustRightInd w:val="0"/>
        <w:ind w:firstLine="720"/>
        <w:jc w:val="both"/>
        <w:outlineLvl w:val="1"/>
        <w:rPr>
          <w:sz w:val="28"/>
          <w:szCs w:val="28"/>
        </w:rPr>
      </w:pPr>
      <w:r>
        <w:rPr>
          <w:sz w:val="28"/>
          <w:szCs w:val="28"/>
        </w:rPr>
        <w:t xml:space="preserve">                                 Эис  =  ________  =</w:t>
      </w:r>
      <w:r w:rsidR="00440CDB">
        <w:rPr>
          <w:sz w:val="28"/>
          <w:szCs w:val="28"/>
        </w:rPr>
        <w:t>1,68</w:t>
      </w:r>
    </w:p>
    <w:p w:rsidR="006152E2" w:rsidRDefault="006152E2" w:rsidP="006152E2">
      <w:pPr>
        <w:widowControl w:val="0"/>
        <w:tabs>
          <w:tab w:val="left" w:pos="4160"/>
          <w:tab w:val="left" w:pos="4547"/>
        </w:tabs>
        <w:autoSpaceDE w:val="0"/>
        <w:autoSpaceDN w:val="0"/>
        <w:adjustRightInd w:val="0"/>
        <w:ind w:firstLine="720"/>
        <w:jc w:val="both"/>
        <w:outlineLvl w:val="1"/>
        <w:rPr>
          <w:sz w:val="28"/>
          <w:szCs w:val="28"/>
        </w:rPr>
      </w:pPr>
      <w:r>
        <w:rPr>
          <w:sz w:val="28"/>
          <w:szCs w:val="28"/>
        </w:rPr>
        <w:tab/>
      </w:r>
      <w:r w:rsidR="005F1830">
        <w:rPr>
          <w:sz w:val="28"/>
          <w:szCs w:val="28"/>
        </w:rPr>
        <w:t>0,</w:t>
      </w:r>
      <w:r w:rsidR="00440CDB">
        <w:rPr>
          <w:sz w:val="28"/>
          <w:szCs w:val="28"/>
        </w:rPr>
        <w:t>34</w:t>
      </w:r>
    </w:p>
    <w:p w:rsidR="006152E2" w:rsidRDefault="006152E2" w:rsidP="006152E2">
      <w:pPr>
        <w:autoSpaceDE w:val="0"/>
        <w:autoSpaceDN w:val="0"/>
        <w:adjustRightInd w:val="0"/>
        <w:ind w:firstLine="709"/>
        <w:jc w:val="both"/>
        <w:rPr>
          <w:sz w:val="28"/>
          <w:szCs w:val="28"/>
        </w:rPr>
      </w:pPr>
      <w:r>
        <w:rPr>
          <w:sz w:val="28"/>
          <w:szCs w:val="28"/>
        </w:rPr>
        <w:t> </w:t>
      </w:r>
      <w:r w:rsidRPr="00FD71B2">
        <w:rPr>
          <w:sz w:val="28"/>
          <w:szCs w:val="28"/>
        </w:rPr>
        <w:t>Бюджетная эффективность реализации программы признается</w:t>
      </w:r>
      <w:r>
        <w:rPr>
          <w:sz w:val="28"/>
          <w:szCs w:val="28"/>
        </w:rPr>
        <w:t xml:space="preserve"> высокой.</w:t>
      </w:r>
    </w:p>
    <w:p w:rsidR="006152E2" w:rsidRPr="00FD71B2" w:rsidRDefault="006152E2" w:rsidP="006152E2">
      <w:pPr>
        <w:widowControl w:val="0"/>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4. </w:t>
      </w:r>
      <w:r w:rsidRPr="00FD71B2">
        <w:rPr>
          <w:rFonts w:eastAsia="Calibri"/>
          <w:sz w:val="28"/>
          <w:szCs w:val="28"/>
          <w:lang w:eastAsia="en-US"/>
        </w:rPr>
        <w:t>Для оценки эффективности реализации программы применяются следующие коэффициенты значимости:</w:t>
      </w:r>
    </w:p>
    <w:p w:rsidR="006152E2" w:rsidRPr="00FD71B2" w:rsidRDefault="006152E2" w:rsidP="006152E2">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степень достижения целевых показателей – 0,5;</w:t>
      </w:r>
    </w:p>
    <w:p w:rsidR="006152E2" w:rsidRPr="00FD71B2" w:rsidRDefault="006152E2" w:rsidP="006152E2">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реализация основных мероприятий – 0,3;</w:t>
      </w:r>
    </w:p>
    <w:p w:rsidR="006152E2" w:rsidRPr="00FD71B2" w:rsidRDefault="006152E2" w:rsidP="006152E2">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бюджетная эффективность – 0,2.</w:t>
      </w:r>
    </w:p>
    <w:p w:rsidR="006152E2" w:rsidRPr="00FD71B2" w:rsidRDefault="006152E2" w:rsidP="006152E2">
      <w:pPr>
        <w:shd w:val="clear" w:color="auto" w:fill="FFFFFF"/>
        <w:spacing w:line="276" w:lineRule="auto"/>
        <w:ind w:firstLine="709"/>
        <w:jc w:val="both"/>
        <w:rPr>
          <w:rFonts w:eastAsia="Calibri"/>
          <w:sz w:val="28"/>
          <w:szCs w:val="28"/>
          <w:lang w:eastAsia="en-US"/>
        </w:rPr>
      </w:pPr>
      <w:r>
        <w:rPr>
          <w:rFonts w:eastAsia="Calibri"/>
          <w:sz w:val="28"/>
          <w:szCs w:val="28"/>
          <w:lang w:eastAsia="en-US"/>
        </w:rPr>
        <w:t>5. </w:t>
      </w: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 по формуле:</w:t>
      </w:r>
    </w:p>
    <w:p w:rsidR="006152E2" w:rsidRPr="00120013" w:rsidRDefault="006152E2" w:rsidP="006152E2">
      <w:pPr>
        <w:shd w:val="clear" w:color="auto" w:fill="FFFFFF"/>
        <w:spacing w:after="200" w:line="276" w:lineRule="auto"/>
        <w:jc w:val="center"/>
        <w:rPr>
          <w:rFonts w:eastAsia="Calibri"/>
          <w:sz w:val="28"/>
          <w:szCs w:val="28"/>
          <w:lang w:eastAsia="en-US"/>
        </w:rPr>
      </w:pPr>
      <w:r w:rsidRPr="00120013">
        <w:rPr>
          <w:rFonts w:eastAsia="Calibri"/>
          <w:sz w:val="28"/>
          <w:szCs w:val="28"/>
          <w:lang w:eastAsia="en-US"/>
        </w:rPr>
        <w:t>УР</w:t>
      </w:r>
      <w:r w:rsidRPr="00120013">
        <w:rPr>
          <w:rFonts w:eastAsia="Calibri"/>
          <w:sz w:val="28"/>
          <w:szCs w:val="28"/>
          <w:vertAlign w:val="subscript"/>
          <w:lang w:eastAsia="en-US"/>
        </w:rPr>
        <w:t xml:space="preserve">пр </w:t>
      </w:r>
      <w:r w:rsidRPr="00120013">
        <w:rPr>
          <w:rFonts w:eastAsia="Calibri"/>
          <w:sz w:val="28"/>
          <w:szCs w:val="28"/>
          <w:lang w:eastAsia="en-US"/>
        </w:rPr>
        <w:t>= Э</w:t>
      </w:r>
      <w:r w:rsidRPr="00120013">
        <w:rPr>
          <w:rFonts w:eastAsia="Calibri"/>
          <w:sz w:val="28"/>
          <w:szCs w:val="28"/>
          <w:vertAlign w:val="subscript"/>
          <w:lang w:eastAsia="en-US"/>
        </w:rPr>
        <w:t xml:space="preserve">о </w:t>
      </w:r>
      <w:r w:rsidRPr="00120013">
        <w:rPr>
          <w:rFonts w:eastAsia="Calibri"/>
          <w:sz w:val="28"/>
          <w:szCs w:val="28"/>
          <w:lang w:eastAsia="en-US"/>
        </w:rPr>
        <w:t>х</w:t>
      </w:r>
      <w:r w:rsidRPr="00120013">
        <w:rPr>
          <w:rFonts w:eastAsia="Calibri"/>
          <w:sz w:val="28"/>
          <w:szCs w:val="28"/>
          <w:vertAlign w:val="subscript"/>
          <w:lang w:eastAsia="en-US"/>
        </w:rPr>
        <w:t xml:space="preserve"> </w:t>
      </w:r>
      <w:r w:rsidRPr="00120013">
        <w:rPr>
          <w:rFonts w:eastAsia="Calibri"/>
          <w:sz w:val="28"/>
          <w:szCs w:val="28"/>
          <w:lang w:eastAsia="en-US"/>
        </w:rPr>
        <w:t>0,5 + СР</w:t>
      </w:r>
      <w:r w:rsidRPr="00120013">
        <w:rPr>
          <w:rFonts w:eastAsia="Calibri"/>
          <w:sz w:val="28"/>
          <w:szCs w:val="28"/>
          <w:vertAlign w:val="subscript"/>
          <w:lang w:eastAsia="en-US"/>
        </w:rPr>
        <w:t xml:space="preserve">ом </w:t>
      </w:r>
      <w:r w:rsidRPr="00120013">
        <w:rPr>
          <w:rFonts w:eastAsia="Calibri"/>
          <w:sz w:val="28"/>
          <w:szCs w:val="28"/>
          <w:lang w:eastAsia="en-US"/>
        </w:rPr>
        <w:t>х 0,3 + Э</w:t>
      </w:r>
      <w:r w:rsidRPr="00120013">
        <w:rPr>
          <w:rFonts w:eastAsia="Calibri"/>
          <w:sz w:val="28"/>
          <w:szCs w:val="28"/>
          <w:vertAlign w:val="subscript"/>
          <w:lang w:eastAsia="en-US"/>
        </w:rPr>
        <w:t xml:space="preserve">ис </w:t>
      </w:r>
      <w:r w:rsidRPr="00120013">
        <w:rPr>
          <w:rFonts w:eastAsia="Calibri"/>
          <w:sz w:val="28"/>
          <w:szCs w:val="28"/>
          <w:lang w:eastAsia="en-US"/>
        </w:rPr>
        <w:t>х 0,2.</w:t>
      </w:r>
    </w:p>
    <w:p w:rsidR="003450CE" w:rsidRPr="00BA3116" w:rsidRDefault="006152E2" w:rsidP="003450CE">
      <w:pPr>
        <w:pStyle w:val="Default"/>
        <w:ind w:firstLine="567"/>
        <w:jc w:val="both"/>
        <w:rPr>
          <w:sz w:val="28"/>
          <w:szCs w:val="28"/>
          <w:lang w:eastAsia="ar-SA"/>
        </w:rPr>
      </w:pPr>
      <w:r w:rsidRPr="00120013">
        <w:rPr>
          <w:rFonts w:eastAsia="Calibri"/>
          <w:sz w:val="28"/>
          <w:szCs w:val="28"/>
          <w:lang w:eastAsia="en-US"/>
        </w:rPr>
        <w:tab/>
        <w:t>УР</w:t>
      </w:r>
      <w:r w:rsidRPr="00120013">
        <w:rPr>
          <w:rFonts w:eastAsia="Calibri"/>
          <w:sz w:val="28"/>
          <w:szCs w:val="28"/>
          <w:vertAlign w:val="subscript"/>
          <w:lang w:eastAsia="en-US"/>
        </w:rPr>
        <w:t xml:space="preserve">пр </w:t>
      </w:r>
      <w:r w:rsidRPr="00120013">
        <w:rPr>
          <w:rFonts w:eastAsia="Calibri"/>
          <w:sz w:val="28"/>
          <w:szCs w:val="28"/>
          <w:lang w:eastAsia="en-US"/>
        </w:rPr>
        <w:t xml:space="preserve">= </w:t>
      </w:r>
      <w:r w:rsidR="00D6489E" w:rsidRPr="001A6647">
        <w:rPr>
          <w:rFonts w:eastAsia="Calibri"/>
          <w:color w:val="auto"/>
          <w:sz w:val="28"/>
          <w:szCs w:val="28"/>
          <w:lang w:eastAsia="en-US"/>
        </w:rPr>
        <w:t>1</w:t>
      </w:r>
      <w:r w:rsidR="003450CE" w:rsidRPr="001A6647">
        <w:rPr>
          <w:rFonts w:eastAsia="Calibri"/>
          <w:color w:val="auto"/>
          <w:sz w:val="28"/>
          <w:szCs w:val="28"/>
          <w:lang w:eastAsia="en-US"/>
        </w:rPr>
        <w:t>,0</w:t>
      </w:r>
      <w:r w:rsidR="00120013" w:rsidRPr="001A6647">
        <w:rPr>
          <w:rFonts w:eastAsia="Calibri"/>
          <w:color w:val="auto"/>
          <w:sz w:val="28"/>
          <w:szCs w:val="28"/>
          <w:lang w:eastAsia="en-US"/>
        </w:rPr>
        <w:t xml:space="preserve"> </w:t>
      </w:r>
      <w:r w:rsidRPr="001A6647">
        <w:rPr>
          <w:rFonts w:eastAsia="Calibri"/>
          <w:color w:val="auto"/>
          <w:sz w:val="28"/>
          <w:szCs w:val="28"/>
          <w:lang w:eastAsia="en-US"/>
        </w:rPr>
        <w:t>х</w:t>
      </w:r>
      <w:r w:rsidR="00120013" w:rsidRPr="001A6647">
        <w:rPr>
          <w:rFonts w:eastAsia="Calibri"/>
          <w:color w:val="auto"/>
          <w:sz w:val="28"/>
          <w:szCs w:val="28"/>
          <w:lang w:eastAsia="en-US"/>
        </w:rPr>
        <w:t xml:space="preserve"> </w:t>
      </w:r>
      <w:r w:rsidRPr="001A6647">
        <w:rPr>
          <w:rFonts w:eastAsia="Calibri"/>
          <w:color w:val="auto"/>
          <w:sz w:val="28"/>
          <w:szCs w:val="28"/>
          <w:lang w:eastAsia="en-US"/>
        </w:rPr>
        <w:t xml:space="preserve">0,5 + </w:t>
      </w:r>
      <w:r w:rsidR="001A6647" w:rsidRPr="001A6647">
        <w:rPr>
          <w:rFonts w:eastAsia="Calibri"/>
          <w:color w:val="auto"/>
          <w:sz w:val="28"/>
          <w:szCs w:val="28"/>
          <w:lang w:eastAsia="en-US"/>
        </w:rPr>
        <w:t>0,57</w:t>
      </w:r>
      <w:r w:rsidR="00120013" w:rsidRPr="001A6647">
        <w:rPr>
          <w:rFonts w:eastAsia="Calibri"/>
          <w:color w:val="auto"/>
          <w:sz w:val="28"/>
          <w:szCs w:val="28"/>
          <w:lang w:eastAsia="en-US"/>
        </w:rPr>
        <w:t xml:space="preserve"> </w:t>
      </w:r>
      <w:r w:rsidRPr="001A6647">
        <w:rPr>
          <w:rFonts w:eastAsia="Calibri"/>
          <w:color w:val="auto"/>
          <w:sz w:val="28"/>
          <w:szCs w:val="28"/>
          <w:lang w:eastAsia="en-US"/>
        </w:rPr>
        <w:t>х</w:t>
      </w:r>
      <w:r w:rsidR="00120013" w:rsidRPr="001A6647">
        <w:rPr>
          <w:rFonts w:eastAsia="Calibri"/>
          <w:color w:val="auto"/>
          <w:sz w:val="28"/>
          <w:szCs w:val="28"/>
          <w:lang w:eastAsia="en-US"/>
        </w:rPr>
        <w:t xml:space="preserve"> </w:t>
      </w:r>
      <w:r w:rsidRPr="001A6647">
        <w:rPr>
          <w:rFonts w:eastAsia="Calibri"/>
          <w:color w:val="auto"/>
          <w:sz w:val="28"/>
          <w:szCs w:val="28"/>
          <w:lang w:eastAsia="en-US"/>
        </w:rPr>
        <w:t xml:space="preserve">0,3  + </w:t>
      </w:r>
      <w:r w:rsidR="001A6647" w:rsidRPr="001A6647">
        <w:rPr>
          <w:rFonts w:eastAsia="Calibri"/>
          <w:color w:val="auto"/>
          <w:sz w:val="28"/>
          <w:szCs w:val="28"/>
          <w:lang w:eastAsia="en-US"/>
        </w:rPr>
        <w:t>1,68</w:t>
      </w:r>
      <w:r w:rsidRPr="001A6647">
        <w:rPr>
          <w:rFonts w:eastAsia="Calibri"/>
          <w:color w:val="auto"/>
          <w:sz w:val="28"/>
          <w:szCs w:val="28"/>
          <w:lang w:eastAsia="en-US"/>
        </w:rPr>
        <w:t xml:space="preserve"> х</w:t>
      </w:r>
      <w:r w:rsidR="00120013" w:rsidRPr="001A6647">
        <w:rPr>
          <w:rFonts w:eastAsia="Calibri"/>
          <w:color w:val="auto"/>
          <w:sz w:val="28"/>
          <w:szCs w:val="28"/>
          <w:lang w:eastAsia="en-US"/>
        </w:rPr>
        <w:t xml:space="preserve"> </w:t>
      </w:r>
      <w:r w:rsidRPr="001A6647">
        <w:rPr>
          <w:rFonts w:eastAsia="Calibri"/>
          <w:color w:val="auto"/>
          <w:sz w:val="28"/>
          <w:szCs w:val="28"/>
          <w:lang w:eastAsia="en-US"/>
        </w:rPr>
        <w:t>0,2 =</w:t>
      </w:r>
      <w:r w:rsidR="003450CE" w:rsidRPr="001A6647">
        <w:rPr>
          <w:rFonts w:eastAsia="Calibri"/>
          <w:color w:val="auto"/>
          <w:sz w:val="28"/>
          <w:szCs w:val="28"/>
          <w:lang w:eastAsia="en-US"/>
        </w:rPr>
        <w:t xml:space="preserve"> 1,</w:t>
      </w:r>
      <w:r w:rsidR="001A6647" w:rsidRPr="001A6647">
        <w:rPr>
          <w:rFonts w:eastAsia="Calibri"/>
          <w:color w:val="auto"/>
          <w:sz w:val="28"/>
          <w:szCs w:val="28"/>
          <w:lang w:eastAsia="en-US"/>
        </w:rPr>
        <w:t>01</w:t>
      </w:r>
      <w:r w:rsidR="003450CE" w:rsidRPr="003450CE">
        <w:rPr>
          <w:szCs w:val="28"/>
        </w:rPr>
        <w:t xml:space="preserve"> </w:t>
      </w:r>
      <w:r w:rsidR="003450CE" w:rsidRPr="00BA3116">
        <w:rPr>
          <w:sz w:val="28"/>
          <w:szCs w:val="28"/>
        </w:rPr>
        <w:t xml:space="preserve">в связи с чем, уровень реализации муниципальной программ </w:t>
      </w:r>
      <w:r w:rsidR="003450CE" w:rsidRPr="00BA3116">
        <w:rPr>
          <w:sz w:val="28"/>
          <w:szCs w:val="28"/>
          <w:lang w:eastAsia="ar-SA"/>
        </w:rPr>
        <w:t>является высоким.</w:t>
      </w:r>
    </w:p>
    <w:p w:rsidR="003450CE" w:rsidRPr="000112AA" w:rsidRDefault="003450CE" w:rsidP="003450CE">
      <w:pPr>
        <w:autoSpaceDE w:val="0"/>
        <w:autoSpaceDN w:val="0"/>
        <w:adjustRightInd w:val="0"/>
        <w:jc w:val="center"/>
        <w:rPr>
          <w:color w:val="000000"/>
          <w:sz w:val="28"/>
          <w:szCs w:val="28"/>
        </w:rPr>
      </w:pPr>
    </w:p>
    <w:p w:rsidR="006152E2" w:rsidRPr="00DE1BDA" w:rsidRDefault="006152E2" w:rsidP="006152E2">
      <w:pPr>
        <w:shd w:val="clear" w:color="auto" w:fill="FFFFFF"/>
        <w:tabs>
          <w:tab w:val="left" w:pos="3533"/>
        </w:tabs>
        <w:spacing w:after="200" w:line="276" w:lineRule="auto"/>
        <w:rPr>
          <w:rFonts w:eastAsia="Calibri"/>
          <w:sz w:val="28"/>
          <w:szCs w:val="28"/>
          <w:vertAlign w:val="subscript"/>
          <w:lang w:eastAsia="en-US"/>
        </w:rPr>
      </w:pPr>
    </w:p>
    <w:p w:rsidR="006152E2" w:rsidRDefault="006152E2" w:rsidP="006152E2">
      <w:pPr>
        <w:autoSpaceDE w:val="0"/>
        <w:autoSpaceDN w:val="0"/>
        <w:adjustRightInd w:val="0"/>
        <w:ind w:firstLine="709"/>
        <w:jc w:val="both"/>
        <w:rPr>
          <w:kern w:val="2"/>
          <w:sz w:val="16"/>
          <w:szCs w:val="16"/>
        </w:rPr>
      </w:pPr>
    </w:p>
    <w:p w:rsidR="00777489" w:rsidRDefault="00777489" w:rsidP="0029749E">
      <w:pPr>
        <w:pStyle w:val="3"/>
        <w:rPr>
          <w:sz w:val="24"/>
          <w:szCs w:val="24"/>
        </w:rPr>
        <w:sectPr w:rsidR="00777489" w:rsidSect="00EC2E92">
          <w:footerReference w:type="even" r:id="rId13"/>
          <w:headerReference w:type="first" r:id="rId14"/>
          <w:pgSz w:w="11907" w:h="16840"/>
          <w:pgMar w:top="426" w:right="567" w:bottom="284" w:left="1134" w:header="720" w:footer="720" w:gutter="0"/>
          <w:cols w:space="720"/>
          <w:docGrid w:linePitch="272"/>
        </w:sectPr>
      </w:pPr>
    </w:p>
    <w:p w:rsidR="0029749E" w:rsidRPr="005F1830" w:rsidRDefault="0029749E" w:rsidP="0029749E">
      <w:pPr>
        <w:pStyle w:val="3"/>
      </w:pPr>
      <w:r w:rsidRPr="005F1830">
        <w:t>Таблица № 1</w:t>
      </w:r>
    </w:p>
    <w:p w:rsidR="0029749E" w:rsidRPr="005F1830" w:rsidRDefault="0029749E" w:rsidP="0029749E">
      <w:pPr>
        <w:jc w:val="right"/>
        <w:rPr>
          <w:sz w:val="28"/>
          <w:szCs w:val="28"/>
        </w:rPr>
      </w:pPr>
      <w:r w:rsidRPr="005F1830">
        <w:rPr>
          <w:sz w:val="28"/>
          <w:szCs w:val="28"/>
        </w:rPr>
        <w:t xml:space="preserve">к приложению </w:t>
      </w:r>
      <w:r w:rsidR="00CB25EB" w:rsidRPr="005F1830">
        <w:rPr>
          <w:sz w:val="28"/>
          <w:szCs w:val="28"/>
        </w:rPr>
        <w:t>1</w:t>
      </w:r>
    </w:p>
    <w:p w:rsidR="0029749E" w:rsidRDefault="0029749E" w:rsidP="0029749E">
      <w:pPr>
        <w:ind w:left="125"/>
        <w:jc w:val="right"/>
        <w:rPr>
          <w:bCs/>
          <w:iCs/>
          <w:sz w:val="28"/>
          <w:szCs w:val="28"/>
        </w:rPr>
      </w:pPr>
      <w:r>
        <w:rPr>
          <w:sz w:val="28"/>
          <w:szCs w:val="28"/>
        </w:rPr>
        <w:t xml:space="preserve">                                                                                                               </w:t>
      </w:r>
    </w:p>
    <w:p w:rsidR="0029749E" w:rsidRPr="0015195F" w:rsidRDefault="0029749E" w:rsidP="0029749E">
      <w:pPr>
        <w:pStyle w:val="ConsPlusNonformat"/>
        <w:jc w:val="center"/>
        <w:rPr>
          <w:rFonts w:ascii="Times New Roman" w:hAnsi="Times New Roman"/>
          <w:sz w:val="28"/>
          <w:szCs w:val="28"/>
        </w:rPr>
      </w:pPr>
      <w:r w:rsidRPr="0015195F">
        <w:rPr>
          <w:rFonts w:ascii="Times New Roman" w:hAnsi="Times New Roman" w:cs="Times New Roman"/>
          <w:sz w:val="28"/>
          <w:szCs w:val="28"/>
        </w:rPr>
        <w:t xml:space="preserve">Отчет об исполнении плана  реализации </w:t>
      </w:r>
      <w:r w:rsidRPr="0015195F">
        <w:rPr>
          <w:rFonts w:ascii="Times New Roman" w:hAnsi="Times New Roman"/>
          <w:sz w:val="28"/>
          <w:szCs w:val="28"/>
        </w:rPr>
        <w:t xml:space="preserve">муниципальной программы </w:t>
      </w:r>
      <w:r w:rsidR="00224E3D" w:rsidRPr="0015195F">
        <w:rPr>
          <w:rFonts w:ascii="Times New Roman" w:hAnsi="Times New Roman"/>
          <w:sz w:val="28"/>
          <w:szCs w:val="28"/>
        </w:rPr>
        <w:t>Камышевского</w:t>
      </w:r>
      <w:r w:rsidRPr="0015195F">
        <w:rPr>
          <w:rFonts w:ascii="Times New Roman" w:hAnsi="Times New Roman"/>
          <w:sz w:val="28"/>
          <w:szCs w:val="28"/>
        </w:rPr>
        <w:t xml:space="preserve"> сельского поселения </w:t>
      </w:r>
      <w:r w:rsidR="00777489" w:rsidRPr="0015195F">
        <w:rPr>
          <w:rFonts w:ascii="Times New Roman" w:hAnsi="Times New Roman" w:cs="Times New Roman"/>
          <w:sz w:val="28"/>
          <w:szCs w:val="28"/>
        </w:rPr>
        <w:t>«Обеспечение качественными жилищно-коммунальными услугами населения»</w:t>
      </w:r>
      <w:r w:rsidR="00877488" w:rsidRPr="0015195F">
        <w:rPr>
          <w:rFonts w:ascii="Times New Roman" w:hAnsi="Times New Roman" w:cs="Times New Roman"/>
          <w:sz w:val="28"/>
          <w:szCs w:val="28"/>
        </w:rPr>
        <w:t xml:space="preserve"> </w:t>
      </w:r>
      <w:r w:rsidRPr="0015195F">
        <w:rPr>
          <w:rFonts w:ascii="Times New Roman" w:hAnsi="Times New Roman"/>
          <w:sz w:val="28"/>
          <w:szCs w:val="28"/>
        </w:rPr>
        <w:t xml:space="preserve"> </w:t>
      </w:r>
      <w:r w:rsidRPr="0015195F">
        <w:rPr>
          <w:rFonts w:ascii="Times New Roman" w:hAnsi="Times New Roman" w:cs="Times New Roman"/>
          <w:sz w:val="28"/>
          <w:szCs w:val="28"/>
        </w:rPr>
        <w:t>отчетный период 20</w:t>
      </w:r>
      <w:r w:rsidR="00136289">
        <w:rPr>
          <w:rFonts w:ascii="Times New Roman" w:hAnsi="Times New Roman" w:cs="Times New Roman"/>
          <w:sz w:val="28"/>
          <w:szCs w:val="28"/>
        </w:rPr>
        <w:t>2</w:t>
      </w:r>
      <w:r w:rsidR="009D5853">
        <w:rPr>
          <w:rFonts w:ascii="Times New Roman" w:hAnsi="Times New Roman" w:cs="Times New Roman"/>
          <w:sz w:val="28"/>
          <w:szCs w:val="28"/>
        </w:rPr>
        <w:t>3</w:t>
      </w:r>
      <w:r w:rsidRPr="0015195F">
        <w:rPr>
          <w:rFonts w:ascii="Times New Roman" w:hAnsi="Times New Roman" w:cs="Times New Roman"/>
          <w:sz w:val="28"/>
          <w:szCs w:val="28"/>
        </w:rPr>
        <w:t xml:space="preserve"> г.</w:t>
      </w:r>
    </w:p>
    <w:p w:rsidR="0029749E" w:rsidRDefault="0029749E" w:rsidP="00D6489E">
      <w:pPr>
        <w:tabs>
          <w:tab w:val="left" w:pos="11013"/>
          <w:tab w:val="right" w:pos="14997"/>
        </w:tabs>
        <w:jc w:val="right"/>
        <w:rPr>
          <w:sz w:val="24"/>
          <w:szCs w:val="24"/>
        </w:rPr>
      </w:pPr>
      <w:r w:rsidRPr="0015195F">
        <w:rPr>
          <w:sz w:val="28"/>
          <w:szCs w:val="28"/>
        </w:rPr>
        <w:tab/>
        <w:t>(тыс. рублей)</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5"/>
        <w:gridCol w:w="1984"/>
        <w:gridCol w:w="3261"/>
        <w:gridCol w:w="1417"/>
        <w:gridCol w:w="1559"/>
        <w:gridCol w:w="993"/>
        <w:gridCol w:w="992"/>
        <w:gridCol w:w="992"/>
        <w:gridCol w:w="1276"/>
      </w:tblGrid>
      <w:tr w:rsidR="00913339" w:rsidRPr="00126014" w:rsidTr="00126014">
        <w:trPr>
          <w:trHeight w:val="854"/>
          <w:tblCellSpacing w:w="5" w:type="nil"/>
        </w:trPr>
        <w:tc>
          <w:tcPr>
            <w:tcW w:w="567" w:type="dxa"/>
            <w:vMerge w:val="restart"/>
          </w:tcPr>
          <w:p w:rsidR="00913339" w:rsidRPr="00126014" w:rsidRDefault="00913339" w:rsidP="00777489">
            <w:pPr>
              <w:pStyle w:val="ConsPlusCell0"/>
              <w:rPr>
                <w:rFonts w:ascii="Times New Roman" w:hAnsi="Times New Roman" w:cs="Times New Roman"/>
                <w:sz w:val="22"/>
                <w:szCs w:val="22"/>
              </w:rPr>
            </w:pPr>
            <w:r w:rsidRPr="00126014">
              <w:rPr>
                <w:rFonts w:ascii="Times New Roman" w:hAnsi="Times New Roman" w:cs="Times New Roman"/>
                <w:sz w:val="22"/>
                <w:szCs w:val="22"/>
              </w:rPr>
              <w:t>№ п/п</w:t>
            </w:r>
          </w:p>
        </w:tc>
        <w:tc>
          <w:tcPr>
            <w:tcW w:w="1985" w:type="dxa"/>
            <w:vMerge w:val="restart"/>
          </w:tcPr>
          <w:p w:rsidR="00913339" w:rsidRPr="00126014" w:rsidRDefault="00913339"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 xml:space="preserve">Наименование </w:t>
            </w:r>
          </w:p>
          <w:p w:rsidR="00913339" w:rsidRPr="00126014" w:rsidRDefault="00913339"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основного мероприятия,</w:t>
            </w:r>
          </w:p>
          <w:p w:rsidR="00913339" w:rsidRPr="00126014" w:rsidRDefault="00913339"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контрольного события программы</w:t>
            </w:r>
          </w:p>
        </w:tc>
        <w:tc>
          <w:tcPr>
            <w:tcW w:w="1984" w:type="dxa"/>
            <w:vMerge w:val="restart"/>
          </w:tcPr>
          <w:p w:rsidR="00913339" w:rsidRPr="00126014" w:rsidRDefault="00913339"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 xml:space="preserve">Ответственный </w:t>
            </w:r>
            <w:r w:rsidRPr="00126014">
              <w:rPr>
                <w:rFonts w:ascii="Times New Roman" w:hAnsi="Times New Roman" w:cs="Times New Roman"/>
                <w:sz w:val="22"/>
                <w:szCs w:val="22"/>
              </w:rPr>
              <w:br/>
              <w:t xml:space="preserve"> исполнитель, соисполнитель, участник  </w:t>
            </w:r>
            <w:r w:rsidRPr="00126014">
              <w:rPr>
                <w:rFonts w:ascii="Times New Roman" w:hAnsi="Times New Roman" w:cs="Times New Roman"/>
                <w:sz w:val="22"/>
                <w:szCs w:val="22"/>
              </w:rPr>
              <w:br/>
              <w:t xml:space="preserve">  (должность/ФИО)</w:t>
            </w:r>
          </w:p>
          <w:p w:rsidR="00913339" w:rsidRPr="00126014" w:rsidRDefault="00913339" w:rsidP="00013380">
            <w:pPr>
              <w:rPr>
                <w:sz w:val="22"/>
                <w:szCs w:val="22"/>
              </w:rPr>
            </w:pPr>
          </w:p>
          <w:p w:rsidR="00913339" w:rsidRPr="00126014" w:rsidRDefault="00913339" w:rsidP="00013380">
            <w:pPr>
              <w:jc w:val="center"/>
              <w:rPr>
                <w:sz w:val="22"/>
                <w:szCs w:val="22"/>
              </w:rPr>
            </w:pPr>
            <w:hyperlink w:anchor="Par1414" w:history="1">
              <w:r w:rsidRPr="00126014">
                <w:rPr>
                  <w:sz w:val="22"/>
                  <w:szCs w:val="22"/>
                </w:rPr>
                <w:t>&lt;1&gt;</w:t>
              </w:r>
            </w:hyperlink>
          </w:p>
        </w:tc>
        <w:tc>
          <w:tcPr>
            <w:tcW w:w="3261" w:type="dxa"/>
            <w:vMerge w:val="restart"/>
          </w:tcPr>
          <w:p w:rsidR="00913339" w:rsidRPr="00126014" w:rsidRDefault="00913339"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Результат</w:t>
            </w:r>
          </w:p>
          <w:p w:rsidR="00913339" w:rsidRPr="00126014" w:rsidRDefault="00913339"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реализации (краткое описание)</w:t>
            </w:r>
          </w:p>
        </w:tc>
        <w:tc>
          <w:tcPr>
            <w:tcW w:w="1417" w:type="dxa"/>
            <w:vMerge w:val="restart"/>
          </w:tcPr>
          <w:p w:rsidR="00913339" w:rsidRPr="00126014" w:rsidRDefault="00913339" w:rsidP="00777489">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 xml:space="preserve">Фактическая дата начала   </w:t>
            </w:r>
            <w:r w:rsidRPr="00126014">
              <w:rPr>
                <w:rFonts w:ascii="Times New Roman" w:hAnsi="Times New Roman" w:cs="Times New Roman"/>
                <w:sz w:val="22"/>
                <w:szCs w:val="22"/>
              </w:rPr>
              <w:br/>
              <w:t xml:space="preserve">реализации </w:t>
            </w:r>
            <w:r w:rsidRPr="00126014">
              <w:rPr>
                <w:rFonts w:ascii="Times New Roman" w:hAnsi="Times New Roman" w:cs="Times New Roman"/>
                <w:sz w:val="22"/>
                <w:szCs w:val="22"/>
              </w:rPr>
              <w:br/>
              <w:t>мероприятия</w:t>
            </w:r>
          </w:p>
        </w:tc>
        <w:tc>
          <w:tcPr>
            <w:tcW w:w="1559" w:type="dxa"/>
            <w:vMerge w:val="restart"/>
          </w:tcPr>
          <w:p w:rsidR="00913339" w:rsidRPr="00126014" w:rsidRDefault="00913339" w:rsidP="00777489">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Фактическая дата окончания</w:t>
            </w:r>
            <w:r w:rsidRPr="00126014">
              <w:rPr>
                <w:rFonts w:ascii="Times New Roman" w:hAnsi="Times New Roman" w:cs="Times New Roman"/>
                <w:sz w:val="22"/>
                <w:szCs w:val="22"/>
              </w:rPr>
              <w:br/>
              <w:t xml:space="preserve">реализации  </w:t>
            </w:r>
            <w:r w:rsidRPr="00126014">
              <w:rPr>
                <w:rFonts w:ascii="Times New Roman" w:hAnsi="Times New Roman" w:cs="Times New Roman"/>
                <w:sz w:val="22"/>
                <w:szCs w:val="22"/>
              </w:rPr>
              <w:br/>
              <w:t xml:space="preserve">мероприятия, </w:t>
            </w:r>
            <w:r w:rsidRPr="00126014">
              <w:rPr>
                <w:rFonts w:ascii="Times New Roman" w:hAnsi="Times New Roman" w:cs="Times New Roman"/>
                <w:sz w:val="22"/>
                <w:szCs w:val="22"/>
              </w:rPr>
              <w:br/>
              <w:t xml:space="preserve">наступления  </w:t>
            </w:r>
            <w:r w:rsidRPr="00126014">
              <w:rPr>
                <w:rFonts w:ascii="Times New Roman" w:hAnsi="Times New Roman" w:cs="Times New Roman"/>
                <w:sz w:val="22"/>
                <w:szCs w:val="22"/>
              </w:rPr>
              <w:br/>
              <w:t xml:space="preserve">контрольного </w:t>
            </w:r>
            <w:r w:rsidRPr="00126014">
              <w:rPr>
                <w:rFonts w:ascii="Times New Roman" w:hAnsi="Times New Roman" w:cs="Times New Roman"/>
                <w:sz w:val="22"/>
                <w:szCs w:val="22"/>
              </w:rPr>
              <w:br/>
              <w:t>события</w:t>
            </w:r>
          </w:p>
        </w:tc>
        <w:tc>
          <w:tcPr>
            <w:tcW w:w="2977" w:type="dxa"/>
            <w:gridSpan w:val="3"/>
          </w:tcPr>
          <w:p w:rsidR="00913339" w:rsidRPr="00126014" w:rsidRDefault="00913339" w:rsidP="00777489">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 xml:space="preserve">Расходы бюджета поселения на реализацию муниципальной      </w:t>
            </w:r>
            <w:r w:rsidRPr="00126014">
              <w:rPr>
                <w:rFonts w:ascii="Times New Roman" w:hAnsi="Times New Roman" w:cs="Times New Roman"/>
                <w:sz w:val="22"/>
                <w:szCs w:val="22"/>
              </w:rPr>
              <w:br/>
              <w:t>программы, тыс. руб.</w:t>
            </w:r>
          </w:p>
        </w:tc>
        <w:tc>
          <w:tcPr>
            <w:tcW w:w="1276" w:type="dxa"/>
            <w:vMerge w:val="restart"/>
          </w:tcPr>
          <w:p w:rsidR="00913339" w:rsidRPr="00126014" w:rsidRDefault="00EA6196" w:rsidP="00777489">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Объемы неосвоенных средств и причины их не</w:t>
            </w:r>
            <w:r w:rsidR="00126014">
              <w:rPr>
                <w:rFonts w:ascii="Times New Roman" w:hAnsi="Times New Roman" w:cs="Times New Roman"/>
                <w:sz w:val="22"/>
                <w:szCs w:val="22"/>
              </w:rPr>
              <w:t xml:space="preserve"> </w:t>
            </w:r>
            <w:r w:rsidRPr="00126014">
              <w:rPr>
                <w:rFonts w:ascii="Times New Roman" w:hAnsi="Times New Roman" w:cs="Times New Roman"/>
                <w:sz w:val="22"/>
                <w:szCs w:val="22"/>
              </w:rPr>
              <w:t xml:space="preserve">освоения   </w:t>
            </w:r>
            <w:r w:rsidRPr="00126014">
              <w:rPr>
                <w:rFonts w:ascii="Times New Roman" w:hAnsi="Times New Roman" w:cs="Times New Roman"/>
                <w:sz w:val="22"/>
                <w:szCs w:val="22"/>
              </w:rPr>
              <w:br/>
            </w:r>
            <w:hyperlink w:anchor="Par1414" w:history="1">
              <w:r w:rsidRPr="00126014">
                <w:rPr>
                  <w:rFonts w:ascii="Times New Roman" w:hAnsi="Times New Roman" w:cs="Times New Roman"/>
                  <w:sz w:val="22"/>
                  <w:szCs w:val="22"/>
                </w:rPr>
                <w:t>&lt;2&gt;</w:t>
              </w:r>
            </w:hyperlink>
          </w:p>
        </w:tc>
      </w:tr>
      <w:tr w:rsidR="00EA6196" w:rsidRPr="00126014" w:rsidTr="00126014">
        <w:trPr>
          <w:trHeight w:val="720"/>
          <w:tblCellSpacing w:w="5" w:type="nil"/>
        </w:trPr>
        <w:tc>
          <w:tcPr>
            <w:tcW w:w="567" w:type="dxa"/>
            <w:vMerge/>
          </w:tcPr>
          <w:p w:rsidR="00EA6196" w:rsidRPr="00126014" w:rsidRDefault="00EA6196" w:rsidP="00777489">
            <w:pPr>
              <w:pStyle w:val="ConsPlusCell0"/>
              <w:rPr>
                <w:rFonts w:ascii="Times New Roman" w:hAnsi="Times New Roman" w:cs="Times New Roman"/>
                <w:sz w:val="22"/>
                <w:szCs w:val="22"/>
              </w:rPr>
            </w:pPr>
          </w:p>
        </w:tc>
        <w:tc>
          <w:tcPr>
            <w:tcW w:w="1985" w:type="dxa"/>
            <w:vMerge/>
          </w:tcPr>
          <w:p w:rsidR="00EA6196" w:rsidRPr="00126014" w:rsidRDefault="00EA6196" w:rsidP="00777489">
            <w:pPr>
              <w:pStyle w:val="ConsPlusCell0"/>
              <w:rPr>
                <w:rFonts w:ascii="Times New Roman" w:hAnsi="Times New Roman" w:cs="Times New Roman"/>
                <w:sz w:val="22"/>
                <w:szCs w:val="22"/>
              </w:rPr>
            </w:pPr>
          </w:p>
        </w:tc>
        <w:tc>
          <w:tcPr>
            <w:tcW w:w="1984" w:type="dxa"/>
            <w:vMerge/>
          </w:tcPr>
          <w:p w:rsidR="00EA6196" w:rsidRPr="00126014" w:rsidRDefault="00EA6196" w:rsidP="00777489">
            <w:pPr>
              <w:pStyle w:val="ConsPlusCell0"/>
              <w:rPr>
                <w:rFonts w:ascii="Times New Roman" w:hAnsi="Times New Roman" w:cs="Times New Roman"/>
                <w:sz w:val="22"/>
                <w:szCs w:val="22"/>
              </w:rPr>
            </w:pPr>
          </w:p>
        </w:tc>
        <w:tc>
          <w:tcPr>
            <w:tcW w:w="3261" w:type="dxa"/>
            <w:vMerge/>
          </w:tcPr>
          <w:p w:rsidR="00EA6196" w:rsidRPr="00126014" w:rsidRDefault="00EA6196" w:rsidP="00777489">
            <w:pPr>
              <w:pStyle w:val="ConsPlusCell0"/>
              <w:jc w:val="center"/>
              <w:rPr>
                <w:rFonts w:ascii="Times New Roman" w:hAnsi="Times New Roman" w:cs="Times New Roman"/>
                <w:sz w:val="22"/>
                <w:szCs w:val="22"/>
              </w:rPr>
            </w:pPr>
          </w:p>
        </w:tc>
        <w:tc>
          <w:tcPr>
            <w:tcW w:w="1417" w:type="dxa"/>
            <w:vMerge/>
          </w:tcPr>
          <w:p w:rsidR="00EA6196" w:rsidRPr="00126014" w:rsidRDefault="00EA6196" w:rsidP="00777489">
            <w:pPr>
              <w:pStyle w:val="ConsPlusCell0"/>
              <w:rPr>
                <w:rFonts w:ascii="Times New Roman" w:hAnsi="Times New Roman" w:cs="Times New Roman"/>
                <w:sz w:val="22"/>
                <w:szCs w:val="22"/>
              </w:rPr>
            </w:pPr>
          </w:p>
        </w:tc>
        <w:tc>
          <w:tcPr>
            <w:tcW w:w="1559" w:type="dxa"/>
            <w:vMerge/>
          </w:tcPr>
          <w:p w:rsidR="00EA6196" w:rsidRPr="00126014" w:rsidRDefault="00EA6196" w:rsidP="00777489">
            <w:pPr>
              <w:pStyle w:val="ConsPlusCell0"/>
              <w:rPr>
                <w:rFonts w:ascii="Times New Roman" w:hAnsi="Times New Roman" w:cs="Times New Roman"/>
                <w:sz w:val="22"/>
                <w:szCs w:val="22"/>
              </w:rPr>
            </w:pPr>
          </w:p>
        </w:tc>
        <w:tc>
          <w:tcPr>
            <w:tcW w:w="993" w:type="dxa"/>
          </w:tcPr>
          <w:p w:rsidR="00EA6196" w:rsidRPr="00126014" w:rsidRDefault="00EA6196"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предусмотрено</w:t>
            </w:r>
          </w:p>
          <w:p w:rsidR="00EA6196" w:rsidRPr="00126014" w:rsidRDefault="00EA6196"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муниципальной программой</w:t>
            </w:r>
          </w:p>
        </w:tc>
        <w:tc>
          <w:tcPr>
            <w:tcW w:w="992" w:type="dxa"/>
          </w:tcPr>
          <w:p w:rsidR="00EA6196" w:rsidRPr="00126014" w:rsidRDefault="00EA6196" w:rsidP="00013380">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Предусмотрено сводной бюджетной росписью</w:t>
            </w:r>
          </w:p>
        </w:tc>
        <w:tc>
          <w:tcPr>
            <w:tcW w:w="992" w:type="dxa"/>
          </w:tcPr>
          <w:p w:rsidR="00EA6196" w:rsidRPr="00126014" w:rsidRDefault="00EA6196" w:rsidP="00013380">
            <w:pPr>
              <w:pStyle w:val="ConsPlusCell0"/>
              <w:rPr>
                <w:rFonts w:ascii="Times New Roman" w:hAnsi="Times New Roman" w:cs="Times New Roman"/>
                <w:sz w:val="22"/>
                <w:szCs w:val="22"/>
              </w:rPr>
            </w:pPr>
            <w:r w:rsidRPr="00126014">
              <w:rPr>
                <w:rFonts w:ascii="Times New Roman" w:hAnsi="Times New Roman" w:cs="Times New Roman"/>
                <w:sz w:val="22"/>
                <w:szCs w:val="22"/>
              </w:rPr>
              <w:t xml:space="preserve">факт на отчетную дату </w:t>
            </w:r>
          </w:p>
        </w:tc>
        <w:tc>
          <w:tcPr>
            <w:tcW w:w="1276" w:type="dxa"/>
            <w:vMerge/>
          </w:tcPr>
          <w:p w:rsidR="00EA6196" w:rsidRPr="00126014" w:rsidRDefault="00EA6196" w:rsidP="00777489">
            <w:pPr>
              <w:pStyle w:val="ConsPlusCell0"/>
              <w:rPr>
                <w:rFonts w:ascii="Times New Roman" w:hAnsi="Times New Roman" w:cs="Times New Roman"/>
                <w:sz w:val="22"/>
                <w:szCs w:val="22"/>
              </w:rPr>
            </w:pPr>
          </w:p>
        </w:tc>
      </w:tr>
      <w:tr w:rsidR="00CB25EB" w:rsidRPr="00CD1E27" w:rsidTr="00126014">
        <w:trPr>
          <w:tblCellSpacing w:w="5" w:type="nil"/>
        </w:trPr>
        <w:tc>
          <w:tcPr>
            <w:tcW w:w="567" w:type="dxa"/>
          </w:tcPr>
          <w:p w:rsidR="00CB25EB" w:rsidRPr="00CD1E27" w:rsidRDefault="00CB25EB" w:rsidP="00777489">
            <w:pPr>
              <w:pStyle w:val="ConsPlusCell0"/>
              <w:jc w:val="center"/>
              <w:rPr>
                <w:rFonts w:ascii="Times New Roman" w:hAnsi="Times New Roman" w:cs="Times New Roman"/>
              </w:rPr>
            </w:pPr>
            <w:r w:rsidRPr="00CD1E27">
              <w:rPr>
                <w:rFonts w:ascii="Times New Roman" w:hAnsi="Times New Roman" w:cs="Times New Roman"/>
              </w:rPr>
              <w:t>1</w:t>
            </w:r>
          </w:p>
        </w:tc>
        <w:tc>
          <w:tcPr>
            <w:tcW w:w="1985" w:type="dxa"/>
          </w:tcPr>
          <w:p w:rsidR="00CB25EB" w:rsidRPr="00CD1E27" w:rsidRDefault="00CB25EB" w:rsidP="00777489">
            <w:pPr>
              <w:pStyle w:val="ConsPlusCell0"/>
              <w:jc w:val="center"/>
              <w:rPr>
                <w:rFonts w:ascii="Times New Roman" w:hAnsi="Times New Roman" w:cs="Times New Roman"/>
              </w:rPr>
            </w:pPr>
            <w:r w:rsidRPr="00CD1E27">
              <w:rPr>
                <w:rFonts w:ascii="Times New Roman" w:hAnsi="Times New Roman" w:cs="Times New Roman"/>
              </w:rPr>
              <w:t>2</w:t>
            </w:r>
          </w:p>
        </w:tc>
        <w:tc>
          <w:tcPr>
            <w:tcW w:w="1984" w:type="dxa"/>
          </w:tcPr>
          <w:p w:rsidR="00CB25EB" w:rsidRPr="00CD1E27" w:rsidRDefault="00CB25EB" w:rsidP="00777489">
            <w:pPr>
              <w:pStyle w:val="ConsPlusCell0"/>
              <w:jc w:val="center"/>
              <w:rPr>
                <w:rFonts w:ascii="Times New Roman" w:hAnsi="Times New Roman" w:cs="Times New Roman"/>
              </w:rPr>
            </w:pPr>
            <w:r w:rsidRPr="00CD1E27">
              <w:rPr>
                <w:rFonts w:ascii="Times New Roman" w:hAnsi="Times New Roman" w:cs="Times New Roman"/>
              </w:rPr>
              <w:t>3</w:t>
            </w:r>
          </w:p>
        </w:tc>
        <w:tc>
          <w:tcPr>
            <w:tcW w:w="3261" w:type="dxa"/>
          </w:tcPr>
          <w:p w:rsidR="00CB25EB" w:rsidRPr="00CD1E27" w:rsidRDefault="00CB25EB" w:rsidP="00777489">
            <w:pPr>
              <w:pStyle w:val="ConsPlusCell0"/>
              <w:jc w:val="center"/>
              <w:rPr>
                <w:rFonts w:ascii="Times New Roman" w:hAnsi="Times New Roman" w:cs="Times New Roman"/>
              </w:rPr>
            </w:pPr>
            <w:r w:rsidRPr="00CD1E27">
              <w:rPr>
                <w:rFonts w:ascii="Times New Roman" w:hAnsi="Times New Roman" w:cs="Times New Roman"/>
              </w:rPr>
              <w:t>4</w:t>
            </w:r>
          </w:p>
        </w:tc>
        <w:tc>
          <w:tcPr>
            <w:tcW w:w="1417" w:type="dxa"/>
          </w:tcPr>
          <w:p w:rsidR="00CB25EB" w:rsidRPr="00CD1E27" w:rsidRDefault="00CB25EB" w:rsidP="00777489">
            <w:pPr>
              <w:pStyle w:val="ConsPlusCell0"/>
              <w:jc w:val="center"/>
              <w:rPr>
                <w:rFonts w:ascii="Times New Roman" w:hAnsi="Times New Roman" w:cs="Times New Roman"/>
              </w:rPr>
            </w:pPr>
            <w:r w:rsidRPr="00CD1E27">
              <w:rPr>
                <w:rFonts w:ascii="Times New Roman" w:hAnsi="Times New Roman" w:cs="Times New Roman"/>
              </w:rPr>
              <w:t>5</w:t>
            </w:r>
          </w:p>
        </w:tc>
        <w:tc>
          <w:tcPr>
            <w:tcW w:w="1559" w:type="dxa"/>
          </w:tcPr>
          <w:p w:rsidR="00CB25EB" w:rsidRPr="00CD1E27" w:rsidRDefault="00CB25EB" w:rsidP="00777489">
            <w:pPr>
              <w:pStyle w:val="ConsPlusCell0"/>
              <w:jc w:val="center"/>
              <w:rPr>
                <w:rFonts w:ascii="Times New Roman" w:hAnsi="Times New Roman" w:cs="Times New Roman"/>
              </w:rPr>
            </w:pPr>
            <w:r w:rsidRPr="00CD1E27">
              <w:rPr>
                <w:rFonts w:ascii="Times New Roman" w:hAnsi="Times New Roman" w:cs="Times New Roman"/>
              </w:rPr>
              <w:t>6</w:t>
            </w:r>
          </w:p>
        </w:tc>
        <w:tc>
          <w:tcPr>
            <w:tcW w:w="993" w:type="dxa"/>
          </w:tcPr>
          <w:p w:rsidR="00CB25EB" w:rsidRPr="00CD1E27" w:rsidRDefault="00CB25EB" w:rsidP="00777489">
            <w:pPr>
              <w:pStyle w:val="ConsPlusCell0"/>
              <w:jc w:val="center"/>
              <w:rPr>
                <w:rFonts w:ascii="Times New Roman" w:hAnsi="Times New Roman" w:cs="Times New Roman"/>
              </w:rPr>
            </w:pPr>
            <w:r w:rsidRPr="00CD1E27">
              <w:rPr>
                <w:rFonts w:ascii="Times New Roman" w:hAnsi="Times New Roman" w:cs="Times New Roman"/>
              </w:rPr>
              <w:t>7</w:t>
            </w:r>
          </w:p>
        </w:tc>
        <w:tc>
          <w:tcPr>
            <w:tcW w:w="992" w:type="dxa"/>
          </w:tcPr>
          <w:p w:rsidR="00CB25EB" w:rsidRPr="00CD1E27" w:rsidRDefault="00EA6196" w:rsidP="00777489">
            <w:pPr>
              <w:pStyle w:val="ConsPlusCell0"/>
              <w:jc w:val="center"/>
              <w:rPr>
                <w:rFonts w:ascii="Times New Roman" w:hAnsi="Times New Roman" w:cs="Times New Roman"/>
              </w:rPr>
            </w:pPr>
            <w:r>
              <w:rPr>
                <w:rFonts w:ascii="Times New Roman" w:hAnsi="Times New Roman" w:cs="Times New Roman"/>
              </w:rPr>
              <w:t>8</w:t>
            </w:r>
          </w:p>
        </w:tc>
        <w:tc>
          <w:tcPr>
            <w:tcW w:w="992" w:type="dxa"/>
          </w:tcPr>
          <w:p w:rsidR="00CB25EB" w:rsidRPr="00CD1E27" w:rsidRDefault="00EA6196" w:rsidP="00EA6196">
            <w:pPr>
              <w:pStyle w:val="ConsPlusCell0"/>
              <w:jc w:val="center"/>
              <w:rPr>
                <w:rFonts w:ascii="Times New Roman" w:hAnsi="Times New Roman" w:cs="Times New Roman"/>
              </w:rPr>
            </w:pPr>
            <w:r>
              <w:rPr>
                <w:rFonts w:ascii="Times New Roman" w:hAnsi="Times New Roman" w:cs="Times New Roman"/>
              </w:rPr>
              <w:t>9</w:t>
            </w:r>
          </w:p>
        </w:tc>
        <w:tc>
          <w:tcPr>
            <w:tcW w:w="1276" w:type="dxa"/>
          </w:tcPr>
          <w:p w:rsidR="00CB25EB" w:rsidRPr="00CD1E27" w:rsidRDefault="00EA6196" w:rsidP="00777489">
            <w:pPr>
              <w:pStyle w:val="ConsPlusCell0"/>
              <w:jc w:val="center"/>
              <w:rPr>
                <w:rFonts w:ascii="Times New Roman" w:hAnsi="Times New Roman" w:cs="Times New Roman"/>
              </w:rPr>
            </w:pPr>
            <w:r>
              <w:rPr>
                <w:rFonts w:ascii="Times New Roman" w:hAnsi="Times New Roman" w:cs="Times New Roman"/>
              </w:rPr>
              <w:t>10</w:t>
            </w:r>
          </w:p>
        </w:tc>
      </w:tr>
      <w:tr w:rsidR="009461AD" w:rsidRPr="00CD1E27" w:rsidTr="00126014">
        <w:trPr>
          <w:trHeight w:val="183"/>
          <w:tblCellSpacing w:w="5" w:type="nil"/>
        </w:trPr>
        <w:tc>
          <w:tcPr>
            <w:tcW w:w="567" w:type="dxa"/>
          </w:tcPr>
          <w:p w:rsidR="009461AD" w:rsidRPr="00126014" w:rsidRDefault="009461AD" w:rsidP="00777489">
            <w:pPr>
              <w:pStyle w:val="ConsPlusCell0"/>
              <w:rPr>
                <w:rFonts w:ascii="Times New Roman" w:hAnsi="Times New Roman" w:cs="Times New Roman"/>
                <w:sz w:val="22"/>
                <w:szCs w:val="22"/>
              </w:rPr>
            </w:pPr>
            <w:r w:rsidRPr="00126014">
              <w:rPr>
                <w:rFonts w:ascii="Times New Roman" w:hAnsi="Times New Roman" w:cs="Times New Roman"/>
                <w:sz w:val="22"/>
                <w:szCs w:val="22"/>
              </w:rPr>
              <w:t>1</w:t>
            </w:r>
          </w:p>
        </w:tc>
        <w:tc>
          <w:tcPr>
            <w:tcW w:w="14459" w:type="dxa"/>
            <w:gridSpan w:val="9"/>
          </w:tcPr>
          <w:p w:rsidR="009461AD" w:rsidRPr="00126014" w:rsidRDefault="009461AD" w:rsidP="009461AD">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Подпрограмма 1 «Создание условий для обеспечения качественными коммунальными услугами населения Камышевского сельского поселения»</w:t>
            </w:r>
          </w:p>
        </w:tc>
      </w:tr>
      <w:tr w:rsidR="008F5FC8" w:rsidRPr="00CD1E27" w:rsidTr="00126014">
        <w:trPr>
          <w:trHeight w:val="360"/>
          <w:tblCellSpacing w:w="5" w:type="nil"/>
        </w:trPr>
        <w:tc>
          <w:tcPr>
            <w:tcW w:w="567" w:type="dxa"/>
          </w:tcPr>
          <w:p w:rsidR="008F5FC8" w:rsidRPr="00126014" w:rsidRDefault="008F5FC8" w:rsidP="008F5FC8">
            <w:pPr>
              <w:pStyle w:val="ConsPlusCell0"/>
              <w:rPr>
                <w:rFonts w:ascii="Times New Roman" w:hAnsi="Times New Roman" w:cs="Times New Roman"/>
                <w:sz w:val="22"/>
                <w:szCs w:val="22"/>
              </w:rPr>
            </w:pPr>
            <w:r w:rsidRPr="00126014">
              <w:rPr>
                <w:rFonts w:ascii="Times New Roman" w:hAnsi="Times New Roman" w:cs="Times New Roman"/>
                <w:sz w:val="22"/>
                <w:szCs w:val="22"/>
              </w:rPr>
              <w:t xml:space="preserve">1.1    </w:t>
            </w:r>
          </w:p>
        </w:tc>
        <w:tc>
          <w:tcPr>
            <w:tcW w:w="1985" w:type="dxa"/>
          </w:tcPr>
          <w:p w:rsidR="008F5FC8" w:rsidRPr="00126014" w:rsidRDefault="008F5FC8" w:rsidP="00D6489E">
            <w:pPr>
              <w:jc w:val="both"/>
              <w:rPr>
                <w:color w:val="000000"/>
                <w:kern w:val="2"/>
                <w:sz w:val="22"/>
                <w:szCs w:val="22"/>
              </w:rPr>
            </w:pPr>
            <w:r w:rsidRPr="00126014">
              <w:rPr>
                <w:color w:val="000000"/>
                <w:kern w:val="2"/>
                <w:sz w:val="22"/>
                <w:szCs w:val="22"/>
              </w:rPr>
              <w:t>Основное мероприятие 1.1</w:t>
            </w:r>
          </w:p>
          <w:p w:rsidR="008F5FC8" w:rsidRPr="00126014" w:rsidRDefault="003645CE" w:rsidP="00D6489E">
            <w:pPr>
              <w:jc w:val="both"/>
              <w:rPr>
                <w:color w:val="000000"/>
                <w:kern w:val="2"/>
                <w:sz w:val="22"/>
                <w:szCs w:val="22"/>
              </w:rPr>
            </w:pPr>
            <w:r w:rsidRPr="00126014">
              <w:rPr>
                <w:color w:val="000000"/>
                <w:kern w:val="2"/>
                <w:sz w:val="22"/>
                <w:szCs w:val="22"/>
              </w:rPr>
              <w:t>Приобретение программного обеспечения «Информационно-аналитическая база данных жилищно-коммунального хозяйства Ростовской области»</w:t>
            </w:r>
            <w:r w:rsidR="008F5FC8" w:rsidRPr="00126014">
              <w:rPr>
                <w:color w:val="000000"/>
                <w:kern w:val="2"/>
                <w:sz w:val="22"/>
                <w:szCs w:val="22"/>
              </w:rPr>
              <w:t xml:space="preserve"> </w:t>
            </w:r>
          </w:p>
        </w:tc>
        <w:tc>
          <w:tcPr>
            <w:tcW w:w="1984" w:type="dxa"/>
          </w:tcPr>
          <w:p w:rsidR="008F5FC8" w:rsidRPr="00126014" w:rsidRDefault="008F5FC8" w:rsidP="00D6489E">
            <w:pPr>
              <w:pStyle w:val="ConsPlusCell0"/>
              <w:jc w:val="both"/>
              <w:rPr>
                <w:rFonts w:ascii="Times New Roman" w:hAnsi="Times New Roman" w:cs="Times New Roman"/>
                <w:sz w:val="22"/>
                <w:szCs w:val="22"/>
              </w:rPr>
            </w:pPr>
            <w:r w:rsidRPr="00126014">
              <w:rPr>
                <w:rFonts w:ascii="Times New Roman" w:hAnsi="Times New Roman" w:cs="Times New Roman"/>
                <w:sz w:val="22"/>
                <w:szCs w:val="22"/>
              </w:rPr>
              <w:t>Администрация Камышевского сельского поселения</w:t>
            </w:r>
          </w:p>
        </w:tc>
        <w:tc>
          <w:tcPr>
            <w:tcW w:w="3261" w:type="dxa"/>
          </w:tcPr>
          <w:p w:rsidR="008F5FC8" w:rsidRPr="00126014" w:rsidRDefault="003645CE" w:rsidP="00D6489E">
            <w:pPr>
              <w:jc w:val="both"/>
              <w:rPr>
                <w:color w:val="000000"/>
                <w:kern w:val="2"/>
                <w:sz w:val="22"/>
                <w:szCs w:val="22"/>
              </w:rPr>
            </w:pPr>
            <w:r w:rsidRPr="00126014">
              <w:rPr>
                <w:color w:val="000000"/>
                <w:kern w:val="2"/>
                <w:sz w:val="22"/>
                <w:szCs w:val="22"/>
              </w:rPr>
              <w:t>Актуализация информации о характеристиках системы ЖКХ</w:t>
            </w:r>
          </w:p>
          <w:p w:rsidR="008F5FC8" w:rsidRPr="00126014" w:rsidRDefault="008F5FC8" w:rsidP="008F5FC8">
            <w:pPr>
              <w:rPr>
                <w:color w:val="000000"/>
                <w:kern w:val="2"/>
                <w:sz w:val="22"/>
                <w:szCs w:val="22"/>
              </w:rPr>
            </w:pPr>
          </w:p>
        </w:tc>
        <w:tc>
          <w:tcPr>
            <w:tcW w:w="1417" w:type="dxa"/>
          </w:tcPr>
          <w:p w:rsidR="008F5FC8" w:rsidRPr="00126014" w:rsidRDefault="008F5FC8"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01.01.20</w:t>
            </w:r>
            <w:r w:rsidR="00136289" w:rsidRPr="00126014">
              <w:rPr>
                <w:rFonts w:ascii="Times New Roman" w:hAnsi="Times New Roman" w:cs="Times New Roman"/>
                <w:sz w:val="22"/>
                <w:szCs w:val="22"/>
              </w:rPr>
              <w:t>2</w:t>
            </w:r>
            <w:r w:rsidR="009D5853">
              <w:rPr>
                <w:rFonts w:ascii="Times New Roman" w:hAnsi="Times New Roman" w:cs="Times New Roman"/>
                <w:sz w:val="22"/>
                <w:szCs w:val="22"/>
              </w:rPr>
              <w:t>3</w:t>
            </w:r>
          </w:p>
        </w:tc>
        <w:tc>
          <w:tcPr>
            <w:tcW w:w="1559" w:type="dxa"/>
          </w:tcPr>
          <w:p w:rsidR="008F5FC8" w:rsidRPr="00126014" w:rsidRDefault="008F5FC8" w:rsidP="009D5853">
            <w:pPr>
              <w:jc w:val="center"/>
              <w:rPr>
                <w:sz w:val="22"/>
                <w:szCs w:val="22"/>
              </w:rPr>
            </w:pPr>
            <w:r w:rsidRPr="00126014">
              <w:rPr>
                <w:sz w:val="22"/>
                <w:szCs w:val="22"/>
              </w:rPr>
              <w:t>31.12.20</w:t>
            </w:r>
            <w:r w:rsidR="00136289" w:rsidRPr="00126014">
              <w:rPr>
                <w:sz w:val="22"/>
                <w:szCs w:val="22"/>
              </w:rPr>
              <w:t>2</w:t>
            </w:r>
            <w:r w:rsidR="009D5853">
              <w:rPr>
                <w:sz w:val="22"/>
                <w:szCs w:val="22"/>
              </w:rPr>
              <w:t>3</w:t>
            </w:r>
          </w:p>
        </w:tc>
        <w:tc>
          <w:tcPr>
            <w:tcW w:w="993" w:type="dxa"/>
          </w:tcPr>
          <w:p w:rsidR="008F5FC8" w:rsidRPr="003A5BDA" w:rsidRDefault="003A5BDA" w:rsidP="008F5FC8">
            <w:pPr>
              <w:jc w:val="center"/>
              <w:rPr>
                <w:sz w:val="22"/>
                <w:szCs w:val="22"/>
              </w:rPr>
            </w:pPr>
            <w:r w:rsidRPr="003A5BDA">
              <w:rPr>
                <w:sz w:val="22"/>
                <w:szCs w:val="22"/>
              </w:rPr>
              <w:t>10,1</w:t>
            </w:r>
          </w:p>
        </w:tc>
        <w:tc>
          <w:tcPr>
            <w:tcW w:w="992" w:type="dxa"/>
          </w:tcPr>
          <w:p w:rsidR="008F5FC8" w:rsidRPr="003A5BDA" w:rsidRDefault="003A5BDA" w:rsidP="008F5FC8">
            <w:pPr>
              <w:jc w:val="center"/>
              <w:rPr>
                <w:sz w:val="22"/>
                <w:szCs w:val="22"/>
              </w:rPr>
            </w:pPr>
            <w:r w:rsidRPr="003A5BDA">
              <w:rPr>
                <w:sz w:val="22"/>
                <w:szCs w:val="22"/>
              </w:rPr>
              <w:t>10,1</w:t>
            </w:r>
          </w:p>
        </w:tc>
        <w:tc>
          <w:tcPr>
            <w:tcW w:w="992" w:type="dxa"/>
          </w:tcPr>
          <w:p w:rsidR="008F5FC8" w:rsidRPr="003A5BDA" w:rsidRDefault="003A5BDA" w:rsidP="008F5FC8">
            <w:pPr>
              <w:jc w:val="center"/>
              <w:rPr>
                <w:sz w:val="22"/>
                <w:szCs w:val="22"/>
              </w:rPr>
            </w:pPr>
            <w:r w:rsidRPr="003A5BDA">
              <w:rPr>
                <w:sz w:val="22"/>
                <w:szCs w:val="22"/>
              </w:rPr>
              <w:t>10,1</w:t>
            </w:r>
          </w:p>
        </w:tc>
        <w:tc>
          <w:tcPr>
            <w:tcW w:w="1276" w:type="dxa"/>
          </w:tcPr>
          <w:p w:rsidR="008F5FC8" w:rsidRPr="00126014" w:rsidRDefault="008F5FC8" w:rsidP="008F5FC8">
            <w:pPr>
              <w:jc w:val="center"/>
              <w:rPr>
                <w:sz w:val="22"/>
                <w:szCs w:val="22"/>
              </w:rPr>
            </w:pPr>
            <w:r w:rsidRPr="00126014">
              <w:rPr>
                <w:sz w:val="22"/>
                <w:szCs w:val="22"/>
              </w:rPr>
              <w:t>-</w:t>
            </w:r>
          </w:p>
        </w:tc>
      </w:tr>
      <w:tr w:rsidR="007E4AA4" w:rsidRPr="00CD1E27" w:rsidTr="00126014">
        <w:trPr>
          <w:trHeight w:val="2527"/>
          <w:tblCellSpacing w:w="5" w:type="nil"/>
        </w:trPr>
        <w:tc>
          <w:tcPr>
            <w:tcW w:w="567" w:type="dxa"/>
          </w:tcPr>
          <w:p w:rsidR="007E4AA4" w:rsidRPr="00126014" w:rsidRDefault="007E4AA4" w:rsidP="007E4AA4">
            <w:pPr>
              <w:pStyle w:val="ConsPlusCell0"/>
              <w:rPr>
                <w:rFonts w:ascii="Times New Roman" w:hAnsi="Times New Roman" w:cs="Times New Roman"/>
                <w:sz w:val="22"/>
                <w:szCs w:val="22"/>
              </w:rPr>
            </w:pPr>
            <w:r w:rsidRPr="00126014">
              <w:rPr>
                <w:rFonts w:ascii="Times New Roman" w:hAnsi="Times New Roman" w:cs="Times New Roman"/>
                <w:sz w:val="22"/>
                <w:szCs w:val="22"/>
              </w:rPr>
              <w:t>1.2</w:t>
            </w:r>
          </w:p>
        </w:tc>
        <w:tc>
          <w:tcPr>
            <w:tcW w:w="1985" w:type="dxa"/>
          </w:tcPr>
          <w:p w:rsidR="007E4AA4" w:rsidRPr="00126014" w:rsidRDefault="007E4AA4" w:rsidP="007E4AA4">
            <w:pPr>
              <w:rPr>
                <w:color w:val="000000"/>
                <w:kern w:val="2"/>
                <w:sz w:val="22"/>
                <w:szCs w:val="22"/>
              </w:rPr>
            </w:pPr>
            <w:r w:rsidRPr="00126014">
              <w:rPr>
                <w:color w:val="000000"/>
                <w:kern w:val="2"/>
                <w:sz w:val="22"/>
                <w:szCs w:val="22"/>
              </w:rPr>
              <w:t>Основное мероприятие 1.2</w:t>
            </w:r>
          </w:p>
          <w:p w:rsidR="007E4AA4" w:rsidRPr="00126014" w:rsidRDefault="007E4AA4" w:rsidP="007E4AA4">
            <w:pPr>
              <w:rPr>
                <w:color w:val="000000"/>
                <w:kern w:val="2"/>
                <w:sz w:val="22"/>
                <w:szCs w:val="22"/>
              </w:rPr>
            </w:pPr>
            <w:r>
              <w:rPr>
                <w:color w:val="000000"/>
                <w:kern w:val="2"/>
                <w:sz w:val="22"/>
                <w:szCs w:val="22"/>
              </w:rPr>
              <w:t>«</w:t>
            </w:r>
            <w:r w:rsidRPr="00126014">
              <w:rPr>
                <w:color w:val="000000"/>
                <w:kern w:val="2"/>
                <w:sz w:val="22"/>
                <w:szCs w:val="22"/>
              </w:rPr>
              <w:t>Строительство, реконструкция и капитальный ремонт объектов газификации, включая разработку проектно-сметной документации</w:t>
            </w:r>
            <w:r>
              <w:rPr>
                <w:color w:val="000000"/>
                <w:kern w:val="2"/>
                <w:sz w:val="22"/>
                <w:szCs w:val="22"/>
              </w:rPr>
              <w:t>»</w:t>
            </w:r>
          </w:p>
        </w:tc>
        <w:tc>
          <w:tcPr>
            <w:tcW w:w="1984" w:type="dxa"/>
          </w:tcPr>
          <w:p w:rsidR="007E4AA4" w:rsidRPr="00126014" w:rsidRDefault="007E4AA4" w:rsidP="007E4AA4">
            <w:pPr>
              <w:pStyle w:val="ConsPlusCell0"/>
              <w:rPr>
                <w:rFonts w:ascii="Times New Roman" w:hAnsi="Times New Roman" w:cs="Times New Roman"/>
                <w:sz w:val="22"/>
                <w:szCs w:val="22"/>
              </w:rPr>
            </w:pPr>
            <w:r w:rsidRPr="00126014">
              <w:rPr>
                <w:rFonts w:ascii="Times New Roman" w:hAnsi="Times New Roman" w:cs="Times New Roman"/>
                <w:sz w:val="22"/>
                <w:szCs w:val="22"/>
              </w:rPr>
              <w:t>Администрация Камышевского сельского поселения</w:t>
            </w:r>
          </w:p>
        </w:tc>
        <w:tc>
          <w:tcPr>
            <w:tcW w:w="3261" w:type="dxa"/>
          </w:tcPr>
          <w:p w:rsidR="007E4AA4" w:rsidRPr="00126014" w:rsidRDefault="007E4AA4" w:rsidP="007E4AA4">
            <w:pPr>
              <w:jc w:val="both"/>
              <w:rPr>
                <w:color w:val="000000"/>
                <w:kern w:val="2"/>
                <w:sz w:val="22"/>
                <w:szCs w:val="22"/>
              </w:rPr>
            </w:pPr>
            <w:r w:rsidRPr="00126014">
              <w:rPr>
                <w:kern w:val="2"/>
                <w:sz w:val="22"/>
                <w:szCs w:val="22"/>
              </w:rPr>
              <w:t xml:space="preserve">Повышение удовлетворенности населения Камышевского сельского поселения уровнем газификации </w:t>
            </w:r>
          </w:p>
        </w:tc>
        <w:tc>
          <w:tcPr>
            <w:tcW w:w="1417" w:type="dxa"/>
          </w:tcPr>
          <w:p w:rsidR="007E4AA4" w:rsidRPr="00126014" w:rsidRDefault="007E4AA4"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01.01.202</w:t>
            </w:r>
            <w:r w:rsidR="009D5853">
              <w:rPr>
                <w:rFonts w:ascii="Times New Roman" w:hAnsi="Times New Roman" w:cs="Times New Roman"/>
                <w:sz w:val="22"/>
                <w:szCs w:val="22"/>
              </w:rPr>
              <w:t>3</w:t>
            </w:r>
          </w:p>
        </w:tc>
        <w:tc>
          <w:tcPr>
            <w:tcW w:w="1559" w:type="dxa"/>
          </w:tcPr>
          <w:p w:rsidR="007E4AA4" w:rsidRPr="00126014" w:rsidRDefault="007E4AA4"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31.12.202</w:t>
            </w:r>
            <w:r w:rsidR="009D5853">
              <w:rPr>
                <w:rFonts w:ascii="Times New Roman" w:hAnsi="Times New Roman" w:cs="Times New Roman"/>
                <w:sz w:val="22"/>
                <w:szCs w:val="22"/>
              </w:rPr>
              <w:t>3</w:t>
            </w:r>
          </w:p>
        </w:tc>
        <w:tc>
          <w:tcPr>
            <w:tcW w:w="993" w:type="dxa"/>
          </w:tcPr>
          <w:p w:rsidR="007E4AA4" w:rsidRPr="00126014" w:rsidRDefault="007E4AA4" w:rsidP="007E4AA4">
            <w:pPr>
              <w:jc w:val="center"/>
              <w:rPr>
                <w:sz w:val="22"/>
                <w:szCs w:val="22"/>
              </w:rPr>
            </w:pPr>
            <w:r w:rsidRPr="00126014">
              <w:rPr>
                <w:sz w:val="22"/>
                <w:szCs w:val="22"/>
              </w:rPr>
              <w:t>-</w:t>
            </w:r>
          </w:p>
        </w:tc>
        <w:tc>
          <w:tcPr>
            <w:tcW w:w="992" w:type="dxa"/>
          </w:tcPr>
          <w:p w:rsidR="007E4AA4" w:rsidRPr="00126014" w:rsidRDefault="007E4AA4" w:rsidP="007E4AA4">
            <w:pPr>
              <w:jc w:val="center"/>
              <w:rPr>
                <w:sz w:val="22"/>
                <w:szCs w:val="22"/>
              </w:rPr>
            </w:pPr>
            <w:r w:rsidRPr="00126014">
              <w:rPr>
                <w:sz w:val="22"/>
                <w:szCs w:val="22"/>
              </w:rPr>
              <w:t>-</w:t>
            </w:r>
          </w:p>
        </w:tc>
        <w:tc>
          <w:tcPr>
            <w:tcW w:w="992" w:type="dxa"/>
          </w:tcPr>
          <w:p w:rsidR="007E4AA4" w:rsidRPr="00126014" w:rsidRDefault="007E4AA4" w:rsidP="007E4AA4">
            <w:pPr>
              <w:jc w:val="center"/>
              <w:rPr>
                <w:sz w:val="22"/>
                <w:szCs w:val="22"/>
              </w:rPr>
            </w:pPr>
            <w:r w:rsidRPr="00126014">
              <w:rPr>
                <w:sz w:val="22"/>
                <w:szCs w:val="22"/>
              </w:rPr>
              <w:t>-</w:t>
            </w:r>
          </w:p>
        </w:tc>
        <w:tc>
          <w:tcPr>
            <w:tcW w:w="1276" w:type="dxa"/>
          </w:tcPr>
          <w:p w:rsidR="007E4AA4" w:rsidRPr="00126014" w:rsidRDefault="007E4AA4" w:rsidP="007E4AA4">
            <w:pPr>
              <w:jc w:val="center"/>
              <w:rPr>
                <w:sz w:val="22"/>
                <w:szCs w:val="22"/>
              </w:rPr>
            </w:pPr>
            <w:r w:rsidRPr="00126014">
              <w:rPr>
                <w:sz w:val="22"/>
                <w:szCs w:val="22"/>
              </w:rPr>
              <w:t>-</w:t>
            </w:r>
          </w:p>
        </w:tc>
      </w:tr>
      <w:tr w:rsidR="00713C5A" w:rsidRPr="00CD1E27" w:rsidTr="00126014">
        <w:trPr>
          <w:trHeight w:val="2527"/>
          <w:tblCellSpacing w:w="5" w:type="nil"/>
        </w:trPr>
        <w:tc>
          <w:tcPr>
            <w:tcW w:w="567" w:type="dxa"/>
          </w:tcPr>
          <w:p w:rsidR="00713C5A" w:rsidRPr="00126014" w:rsidRDefault="00713C5A" w:rsidP="00713C5A">
            <w:pPr>
              <w:pStyle w:val="ConsPlusCell0"/>
              <w:rPr>
                <w:rFonts w:ascii="Times New Roman" w:hAnsi="Times New Roman" w:cs="Times New Roman"/>
                <w:sz w:val="22"/>
                <w:szCs w:val="22"/>
              </w:rPr>
            </w:pPr>
            <w:r>
              <w:rPr>
                <w:rFonts w:ascii="Times New Roman" w:hAnsi="Times New Roman" w:cs="Times New Roman"/>
                <w:sz w:val="22"/>
                <w:szCs w:val="22"/>
              </w:rPr>
              <w:t>1.3.</w:t>
            </w:r>
          </w:p>
        </w:tc>
        <w:tc>
          <w:tcPr>
            <w:tcW w:w="1985" w:type="dxa"/>
          </w:tcPr>
          <w:p w:rsidR="00713C5A" w:rsidRDefault="00713C5A" w:rsidP="00713C5A">
            <w:pPr>
              <w:rPr>
                <w:color w:val="000000"/>
                <w:kern w:val="2"/>
                <w:sz w:val="22"/>
                <w:szCs w:val="22"/>
              </w:rPr>
            </w:pPr>
            <w:r>
              <w:rPr>
                <w:color w:val="000000"/>
                <w:kern w:val="2"/>
                <w:sz w:val="22"/>
                <w:szCs w:val="22"/>
              </w:rPr>
              <w:t>Основное мероприятие 1.3.</w:t>
            </w:r>
          </w:p>
          <w:p w:rsidR="00713C5A" w:rsidRPr="00126014" w:rsidRDefault="00713C5A" w:rsidP="00713C5A">
            <w:pPr>
              <w:rPr>
                <w:color w:val="000000"/>
                <w:kern w:val="2"/>
                <w:sz w:val="22"/>
                <w:szCs w:val="22"/>
              </w:rPr>
            </w:pPr>
            <w:r>
              <w:rPr>
                <w:color w:val="000000"/>
                <w:kern w:val="2"/>
                <w:sz w:val="22"/>
                <w:szCs w:val="22"/>
              </w:rPr>
              <w:t>«Изготовление схем газоснабжения населенных пунктов Камышевского сельского поселения с прохождением экспертизы»</w:t>
            </w:r>
          </w:p>
        </w:tc>
        <w:tc>
          <w:tcPr>
            <w:tcW w:w="1984" w:type="dxa"/>
          </w:tcPr>
          <w:p w:rsidR="00713C5A" w:rsidRPr="00126014" w:rsidRDefault="00713C5A" w:rsidP="00713C5A">
            <w:pPr>
              <w:pStyle w:val="ConsPlusCell0"/>
              <w:rPr>
                <w:rFonts w:ascii="Times New Roman" w:hAnsi="Times New Roman" w:cs="Times New Roman"/>
                <w:sz w:val="22"/>
                <w:szCs w:val="22"/>
              </w:rPr>
            </w:pPr>
            <w:r w:rsidRPr="00126014">
              <w:rPr>
                <w:rFonts w:ascii="Times New Roman" w:hAnsi="Times New Roman" w:cs="Times New Roman"/>
                <w:sz w:val="22"/>
                <w:szCs w:val="22"/>
              </w:rPr>
              <w:t>Администрация Камышевского сельского поселения</w:t>
            </w:r>
          </w:p>
        </w:tc>
        <w:tc>
          <w:tcPr>
            <w:tcW w:w="3261" w:type="dxa"/>
          </w:tcPr>
          <w:p w:rsidR="00713C5A" w:rsidRPr="007E4AA4" w:rsidRDefault="00713C5A" w:rsidP="00713C5A">
            <w:pPr>
              <w:jc w:val="both"/>
              <w:rPr>
                <w:kern w:val="2"/>
                <w:sz w:val="22"/>
                <w:szCs w:val="22"/>
              </w:rPr>
            </w:pPr>
            <w:r>
              <w:rPr>
                <w:sz w:val="22"/>
                <w:szCs w:val="22"/>
              </w:rPr>
              <w:t>С</w:t>
            </w:r>
            <w:r w:rsidRPr="007E4AA4">
              <w:rPr>
                <w:sz w:val="22"/>
                <w:szCs w:val="22"/>
              </w:rPr>
              <w:t>облюдение норм экологической безопасности и сведение к минимальному вредного воздействия на окружающую среду</w:t>
            </w:r>
          </w:p>
        </w:tc>
        <w:tc>
          <w:tcPr>
            <w:tcW w:w="1417" w:type="dxa"/>
          </w:tcPr>
          <w:p w:rsidR="00713C5A" w:rsidRPr="00126014" w:rsidRDefault="00713C5A" w:rsidP="00713C5A">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01.01.202</w:t>
            </w:r>
            <w:r>
              <w:rPr>
                <w:rFonts w:ascii="Times New Roman" w:hAnsi="Times New Roman" w:cs="Times New Roman"/>
                <w:sz w:val="22"/>
                <w:szCs w:val="22"/>
              </w:rPr>
              <w:t>3</w:t>
            </w:r>
          </w:p>
        </w:tc>
        <w:tc>
          <w:tcPr>
            <w:tcW w:w="1559" w:type="dxa"/>
          </w:tcPr>
          <w:p w:rsidR="00713C5A" w:rsidRPr="00126014" w:rsidRDefault="00713C5A" w:rsidP="00713C5A">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31.12.202</w:t>
            </w:r>
            <w:r>
              <w:rPr>
                <w:rFonts w:ascii="Times New Roman" w:hAnsi="Times New Roman" w:cs="Times New Roman"/>
                <w:sz w:val="22"/>
                <w:szCs w:val="22"/>
              </w:rPr>
              <w:t>3</w:t>
            </w:r>
          </w:p>
        </w:tc>
        <w:tc>
          <w:tcPr>
            <w:tcW w:w="993" w:type="dxa"/>
          </w:tcPr>
          <w:p w:rsidR="00713C5A" w:rsidRPr="00126014" w:rsidRDefault="00713C5A" w:rsidP="00713C5A">
            <w:pPr>
              <w:jc w:val="center"/>
              <w:rPr>
                <w:sz w:val="22"/>
                <w:szCs w:val="22"/>
              </w:rPr>
            </w:pPr>
            <w:r w:rsidRPr="00126014">
              <w:rPr>
                <w:sz w:val="22"/>
                <w:szCs w:val="22"/>
              </w:rPr>
              <w:t>-</w:t>
            </w:r>
          </w:p>
        </w:tc>
        <w:tc>
          <w:tcPr>
            <w:tcW w:w="992" w:type="dxa"/>
          </w:tcPr>
          <w:p w:rsidR="00713C5A" w:rsidRPr="00126014" w:rsidRDefault="00713C5A" w:rsidP="00713C5A">
            <w:pPr>
              <w:jc w:val="center"/>
              <w:rPr>
                <w:sz w:val="22"/>
                <w:szCs w:val="22"/>
              </w:rPr>
            </w:pPr>
            <w:r w:rsidRPr="00126014">
              <w:rPr>
                <w:sz w:val="22"/>
                <w:szCs w:val="22"/>
              </w:rPr>
              <w:t>-</w:t>
            </w:r>
          </w:p>
        </w:tc>
        <w:tc>
          <w:tcPr>
            <w:tcW w:w="992" w:type="dxa"/>
          </w:tcPr>
          <w:p w:rsidR="00713C5A" w:rsidRPr="00126014" w:rsidRDefault="00713C5A" w:rsidP="00713C5A">
            <w:pPr>
              <w:jc w:val="center"/>
              <w:rPr>
                <w:sz w:val="22"/>
                <w:szCs w:val="22"/>
              </w:rPr>
            </w:pPr>
            <w:r w:rsidRPr="00126014">
              <w:rPr>
                <w:sz w:val="22"/>
                <w:szCs w:val="22"/>
              </w:rPr>
              <w:t>-</w:t>
            </w:r>
          </w:p>
        </w:tc>
        <w:tc>
          <w:tcPr>
            <w:tcW w:w="1276" w:type="dxa"/>
          </w:tcPr>
          <w:p w:rsidR="00713C5A" w:rsidRPr="00126014" w:rsidRDefault="00713C5A" w:rsidP="00713C5A">
            <w:pPr>
              <w:jc w:val="center"/>
              <w:rPr>
                <w:sz w:val="22"/>
                <w:szCs w:val="22"/>
              </w:rPr>
            </w:pPr>
            <w:r w:rsidRPr="00126014">
              <w:rPr>
                <w:sz w:val="22"/>
                <w:szCs w:val="22"/>
              </w:rPr>
              <w:t>-</w:t>
            </w:r>
          </w:p>
        </w:tc>
      </w:tr>
      <w:tr w:rsidR="00713C5A" w:rsidRPr="00CD1E27" w:rsidTr="00126014">
        <w:trPr>
          <w:trHeight w:val="675"/>
          <w:tblCellSpacing w:w="5" w:type="nil"/>
        </w:trPr>
        <w:tc>
          <w:tcPr>
            <w:tcW w:w="567" w:type="dxa"/>
          </w:tcPr>
          <w:p w:rsidR="00713C5A" w:rsidRPr="00126014" w:rsidRDefault="00713C5A" w:rsidP="00713C5A">
            <w:pPr>
              <w:pStyle w:val="ConsPlusCell0"/>
              <w:rPr>
                <w:rFonts w:ascii="Times New Roman" w:hAnsi="Times New Roman" w:cs="Times New Roman"/>
                <w:sz w:val="22"/>
                <w:szCs w:val="22"/>
              </w:rPr>
            </w:pPr>
            <w:r>
              <w:rPr>
                <w:rFonts w:ascii="Times New Roman" w:hAnsi="Times New Roman" w:cs="Times New Roman"/>
                <w:sz w:val="22"/>
                <w:szCs w:val="22"/>
              </w:rPr>
              <w:t>1.4.</w:t>
            </w:r>
          </w:p>
        </w:tc>
        <w:tc>
          <w:tcPr>
            <w:tcW w:w="1985" w:type="dxa"/>
          </w:tcPr>
          <w:p w:rsidR="00713C5A" w:rsidRPr="00126014" w:rsidRDefault="00713C5A" w:rsidP="00713C5A">
            <w:pPr>
              <w:rPr>
                <w:color w:val="000000"/>
                <w:kern w:val="2"/>
                <w:sz w:val="22"/>
                <w:szCs w:val="22"/>
              </w:rPr>
            </w:pPr>
            <w:r>
              <w:rPr>
                <w:color w:val="000000"/>
                <w:kern w:val="2"/>
                <w:sz w:val="22"/>
                <w:szCs w:val="22"/>
              </w:rPr>
              <w:t>Основное мероприятие 1.4. «Текущий ремонт и содержание жилого помещения муниципального жилого фонда Камышевского сельского поселения»</w:t>
            </w:r>
          </w:p>
        </w:tc>
        <w:tc>
          <w:tcPr>
            <w:tcW w:w="1984" w:type="dxa"/>
          </w:tcPr>
          <w:p w:rsidR="00713C5A" w:rsidRPr="00126014" w:rsidRDefault="00713C5A" w:rsidP="00713C5A">
            <w:pPr>
              <w:pStyle w:val="ConsPlusCell0"/>
              <w:rPr>
                <w:rFonts w:ascii="Times New Roman" w:hAnsi="Times New Roman" w:cs="Times New Roman"/>
                <w:sz w:val="22"/>
                <w:szCs w:val="22"/>
              </w:rPr>
            </w:pPr>
            <w:r w:rsidRPr="00126014">
              <w:rPr>
                <w:rFonts w:ascii="Times New Roman" w:hAnsi="Times New Roman" w:cs="Times New Roman"/>
                <w:sz w:val="22"/>
                <w:szCs w:val="22"/>
              </w:rPr>
              <w:t>Администрация Камышевского сельского поселения</w:t>
            </w:r>
          </w:p>
        </w:tc>
        <w:tc>
          <w:tcPr>
            <w:tcW w:w="3261" w:type="dxa"/>
          </w:tcPr>
          <w:p w:rsidR="00713C5A" w:rsidRPr="00713C5A" w:rsidRDefault="00713C5A" w:rsidP="00713C5A">
            <w:pPr>
              <w:jc w:val="both"/>
              <w:rPr>
                <w:sz w:val="22"/>
                <w:szCs w:val="22"/>
              </w:rPr>
            </w:pPr>
            <w:r>
              <w:rPr>
                <w:sz w:val="22"/>
                <w:szCs w:val="22"/>
              </w:rPr>
              <w:t>Р</w:t>
            </w:r>
            <w:r w:rsidRPr="00713C5A">
              <w:rPr>
                <w:sz w:val="22"/>
                <w:szCs w:val="22"/>
              </w:rPr>
              <w:t>азработк</w:t>
            </w:r>
            <w:r>
              <w:rPr>
                <w:sz w:val="22"/>
                <w:szCs w:val="22"/>
              </w:rPr>
              <w:t>а</w:t>
            </w:r>
            <w:r w:rsidRPr="00713C5A">
              <w:rPr>
                <w:sz w:val="22"/>
                <w:szCs w:val="22"/>
              </w:rPr>
              <w:t xml:space="preserve"> сметной документации по объекту: «Текущий ремонт квартиры по адресу: Зимовниковский район, х. Камышев, ул. Береговая, 4, кв.2» и текущий ремонт квартиры по адресу: Ростовская обл., Зимовниковский р-н, х. Камышев, ул. Береговая, 4, кв.2, улучшени</w:t>
            </w:r>
            <w:r>
              <w:rPr>
                <w:sz w:val="22"/>
                <w:szCs w:val="22"/>
              </w:rPr>
              <w:t>е</w:t>
            </w:r>
            <w:r w:rsidRPr="00713C5A">
              <w:rPr>
                <w:sz w:val="22"/>
                <w:szCs w:val="22"/>
              </w:rPr>
              <w:t xml:space="preserve"> состояния жилого помещения муниципального жилого фонда Камышевского сельского поселения.</w:t>
            </w:r>
          </w:p>
          <w:p w:rsidR="00713C5A" w:rsidRPr="00126014" w:rsidRDefault="00713C5A" w:rsidP="00713C5A">
            <w:pPr>
              <w:pStyle w:val="ConsPlusCell0"/>
              <w:jc w:val="both"/>
              <w:rPr>
                <w:rFonts w:ascii="Times New Roman" w:hAnsi="Times New Roman" w:cs="Times New Roman"/>
                <w:sz w:val="22"/>
                <w:szCs w:val="22"/>
              </w:rPr>
            </w:pPr>
          </w:p>
        </w:tc>
        <w:tc>
          <w:tcPr>
            <w:tcW w:w="1417" w:type="dxa"/>
          </w:tcPr>
          <w:p w:rsidR="00713C5A" w:rsidRPr="00126014" w:rsidRDefault="00713C5A" w:rsidP="00713C5A">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01.01.202</w:t>
            </w:r>
            <w:r>
              <w:rPr>
                <w:rFonts w:ascii="Times New Roman" w:hAnsi="Times New Roman" w:cs="Times New Roman"/>
                <w:sz w:val="22"/>
                <w:szCs w:val="22"/>
              </w:rPr>
              <w:t>3</w:t>
            </w:r>
          </w:p>
        </w:tc>
        <w:tc>
          <w:tcPr>
            <w:tcW w:w="1559" w:type="dxa"/>
          </w:tcPr>
          <w:p w:rsidR="00713C5A" w:rsidRPr="00126014" w:rsidRDefault="00713C5A" w:rsidP="00713C5A">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31.12.202</w:t>
            </w:r>
            <w:r>
              <w:rPr>
                <w:rFonts w:ascii="Times New Roman" w:hAnsi="Times New Roman" w:cs="Times New Roman"/>
                <w:sz w:val="22"/>
                <w:szCs w:val="22"/>
              </w:rPr>
              <w:t>3</w:t>
            </w:r>
          </w:p>
        </w:tc>
        <w:tc>
          <w:tcPr>
            <w:tcW w:w="993" w:type="dxa"/>
          </w:tcPr>
          <w:p w:rsidR="00713C5A" w:rsidRPr="00126014" w:rsidRDefault="00713C5A" w:rsidP="00713C5A">
            <w:pPr>
              <w:jc w:val="center"/>
              <w:rPr>
                <w:sz w:val="22"/>
                <w:szCs w:val="22"/>
              </w:rPr>
            </w:pPr>
            <w:r>
              <w:rPr>
                <w:sz w:val="22"/>
                <w:szCs w:val="22"/>
              </w:rPr>
              <w:t>619,9</w:t>
            </w:r>
          </w:p>
        </w:tc>
        <w:tc>
          <w:tcPr>
            <w:tcW w:w="992" w:type="dxa"/>
          </w:tcPr>
          <w:p w:rsidR="00713C5A" w:rsidRPr="00126014" w:rsidRDefault="00713C5A" w:rsidP="00713C5A">
            <w:pPr>
              <w:jc w:val="center"/>
              <w:rPr>
                <w:sz w:val="22"/>
                <w:szCs w:val="22"/>
              </w:rPr>
            </w:pPr>
            <w:r>
              <w:rPr>
                <w:sz w:val="22"/>
                <w:szCs w:val="22"/>
              </w:rPr>
              <w:t>619,9</w:t>
            </w:r>
          </w:p>
        </w:tc>
        <w:tc>
          <w:tcPr>
            <w:tcW w:w="992" w:type="dxa"/>
          </w:tcPr>
          <w:p w:rsidR="00713C5A" w:rsidRPr="00126014" w:rsidRDefault="00713C5A" w:rsidP="00713C5A">
            <w:pPr>
              <w:jc w:val="center"/>
              <w:rPr>
                <w:sz w:val="22"/>
                <w:szCs w:val="22"/>
              </w:rPr>
            </w:pPr>
            <w:r>
              <w:rPr>
                <w:sz w:val="22"/>
                <w:szCs w:val="22"/>
              </w:rPr>
              <w:t>619,8</w:t>
            </w:r>
          </w:p>
        </w:tc>
        <w:tc>
          <w:tcPr>
            <w:tcW w:w="1276" w:type="dxa"/>
          </w:tcPr>
          <w:p w:rsidR="00713C5A" w:rsidRPr="00126014" w:rsidRDefault="00713C5A" w:rsidP="00713C5A">
            <w:pPr>
              <w:jc w:val="center"/>
              <w:rPr>
                <w:sz w:val="22"/>
                <w:szCs w:val="22"/>
              </w:rPr>
            </w:pPr>
            <w:r>
              <w:rPr>
                <w:sz w:val="22"/>
                <w:szCs w:val="22"/>
              </w:rPr>
              <w:t>-</w:t>
            </w:r>
          </w:p>
        </w:tc>
      </w:tr>
      <w:tr w:rsidR="000D5149" w:rsidRPr="00CD1E27" w:rsidTr="00126014">
        <w:trPr>
          <w:trHeight w:val="675"/>
          <w:tblCellSpacing w:w="5" w:type="nil"/>
        </w:trPr>
        <w:tc>
          <w:tcPr>
            <w:tcW w:w="567" w:type="dxa"/>
          </w:tcPr>
          <w:p w:rsidR="000D5149" w:rsidRPr="00126014" w:rsidRDefault="000D5149" w:rsidP="00A5271E">
            <w:pPr>
              <w:pStyle w:val="ConsPlusCell0"/>
              <w:rPr>
                <w:rFonts w:ascii="Times New Roman" w:hAnsi="Times New Roman" w:cs="Times New Roman"/>
                <w:sz w:val="22"/>
                <w:szCs w:val="22"/>
              </w:rPr>
            </w:pPr>
            <w:r w:rsidRPr="00126014">
              <w:rPr>
                <w:rFonts w:ascii="Times New Roman" w:hAnsi="Times New Roman" w:cs="Times New Roman"/>
                <w:sz w:val="22"/>
                <w:szCs w:val="22"/>
              </w:rPr>
              <w:t>1.</w:t>
            </w:r>
            <w:r w:rsidR="00297612">
              <w:rPr>
                <w:rFonts w:ascii="Times New Roman" w:hAnsi="Times New Roman" w:cs="Times New Roman"/>
                <w:sz w:val="22"/>
                <w:szCs w:val="22"/>
              </w:rPr>
              <w:t>5</w:t>
            </w:r>
          </w:p>
        </w:tc>
        <w:tc>
          <w:tcPr>
            <w:tcW w:w="1985" w:type="dxa"/>
          </w:tcPr>
          <w:p w:rsidR="000D5149" w:rsidRPr="00126014" w:rsidRDefault="000D5149" w:rsidP="000D5149">
            <w:pPr>
              <w:rPr>
                <w:color w:val="000000"/>
                <w:kern w:val="2"/>
                <w:sz w:val="22"/>
                <w:szCs w:val="22"/>
              </w:rPr>
            </w:pPr>
            <w:r w:rsidRPr="00126014">
              <w:rPr>
                <w:color w:val="000000"/>
                <w:kern w:val="2"/>
                <w:sz w:val="22"/>
                <w:szCs w:val="22"/>
              </w:rPr>
              <w:t>Контрольное событие подпрограммы 1</w:t>
            </w:r>
          </w:p>
        </w:tc>
        <w:tc>
          <w:tcPr>
            <w:tcW w:w="1984" w:type="dxa"/>
          </w:tcPr>
          <w:p w:rsidR="000D5149" w:rsidRPr="00126014" w:rsidRDefault="000D5149" w:rsidP="000D5149">
            <w:pPr>
              <w:pStyle w:val="ConsPlusCell0"/>
              <w:rPr>
                <w:rFonts w:ascii="Times New Roman" w:hAnsi="Times New Roman" w:cs="Times New Roman"/>
                <w:sz w:val="22"/>
                <w:szCs w:val="22"/>
              </w:rPr>
            </w:pPr>
            <w:r w:rsidRPr="00126014">
              <w:rPr>
                <w:rFonts w:ascii="Times New Roman" w:hAnsi="Times New Roman" w:cs="Times New Roman"/>
                <w:sz w:val="22"/>
                <w:szCs w:val="22"/>
              </w:rPr>
              <w:t>Специалист по муниципальному хозяйству</w:t>
            </w:r>
          </w:p>
        </w:tc>
        <w:tc>
          <w:tcPr>
            <w:tcW w:w="3261" w:type="dxa"/>
          </w:tcPr>
          <w:p w:rsidR="000D5149" w:rsidRPr="00126014" w:rsidRDefault="000D5149" w:rsidP="000D5149">
            <w:pPr>
              <w:pStyle w:val="ConsPlusCell0"/>
              <w:jc w:val="both"/>
              <w:rPr>
                <w:rFonts w:ascii="Times New Roman" w:hAnsi="Times New Roman" w:cs="Times New Roman"/>
                <w:sz w:val="22"/>
                <w:szCs w:val="22"/>
              </w:rPr>
            </w:pPr>
            <w:r w:rsidRPr="00126014">
              <w:rPr>
                <w:rFonts w:ascii="Times New Roman" w:hAnsi="Times New Roman" w:cs="Times New Roman"/>
                <w:sz w:val="22"/>
                <w:szCs w:val="22"/>
              </w:rPr>
              <w:t>Повышение качества испо</w:t>
            </w:r>
            <w:r w:rsidRPr="00126014">
              <w:rPr>
                <w:rFonts w:ascii="Times New Roman" w:hAnsi="Times New Roman" w:cs="Times New Roman"/>
                <w:sz w:val="22"/>
                <w:szCs w:val="22"/>
              </w:rPr>
              <w:t>л</w:t>
            </w:r>
            <w:r w:rsidRPr="00126014">
              <w:rPr>
                <w:rFonts w:ascii="Times New Roman" w:hAnsi="Times New Roman" w:cs="Times New Roman"/>
                <w:sz w:val="22"/>
                <w:szCs w:val="22"/>
              </w:rPr>
              <w:t>нения муниципальных функций в установле</w:t>
            </w:r>
            <w:r w:rsidRPr="00126014">
              <w:rPr>
                <w:rFonts w:ascii="Times New Roman" w:hAnsi="Times New Roman" w:cs="Times New Roman"/>
                <w:sz w:val="22"/>
                <w:szCs w:val="22"/>
              </w:rPr>
              <w:t>н</w:t>
            </w:r>
            <w:r w:rsidRPr="00126014">
              <w:rPr>
                <w:rFonts w:ascii="Times New Roman" w:hAnsi="Times New Roman" w:cs="Times New Roman"/>
                <w:sz w:val="22"/>
                <w:szCs w:val="22"/>
              </w:rPr>
              <w:t>ной сфере</w:t>
            </w:r>
          </w:p>
        </w:tc>
        <w:tc>
          <w:tcPr>
            <w:tcW w:w="1417" w:type="dxa"/>
          </w:tcPr>
          <w:p w:rsidR="000D5149" w:rsidRPr="00126014" w:rsidRDefault="000D5149" w:rsidP="000D5149">
            <w:pPr>
              <w:pStyle w:val="ConsPlusCell0"/>
              <w:jc w:val="center"/>
              <w:rPr>
                <w:rFonts w:ascii="Times New Roman" w:hAnsi="Times New Roman" w:cs="Times New Roman"/>
                <w:sz w:val="22"/>
                <w:szCs w:val="22"/>
                <w:lang w:val="en-US"/>
              </w:rPr>
            </w:pPr>
            <w:r w:rsidRPr="00126014">
              <w:rPr>
                <w:rFonts w:ascii="Times New Roman" w:hAnsi="Times New Roman" w:cs="Times New Roman"/>
                <w:sz w:val="22"/>
                <w:szCs w:val="22"/>
                <w:lang w:val="en-US"/>
              </w:rPr>
              <w:t>X</w:t>
            </w:r>
          </w:p>
        </w:tc>
        <w:tc>
          <w:tcPr>
            <w:tcW w:w="1559" w:type="dxa"/>
          </w:tcPr>
          <w:p w:rsidR="000D5149" w:rsidRPr="00126014" w:rsidRDefault="000D5149"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31.12.20</w:t>
            </w:r>
            <w:r w:rsidR="00136289" w:rsidRPr="00126014">
              <w:rPr>
                <w:rFonts w:ascii="Times New Roman" w:hAnsi="Times New Roman" w:cs="Times New Roman"/>
                <w:sz w:val="22"/>
                <w:szCs w:val="22"/>
              </w:rPr>
              <w:t>2</w:t>
            </w:r>
            <w:r w:rsidR="009D5853">
              <w:rPr>
                <w:rFonts w:ascii="Times New Roman" w:hAnsi="Times New Roman" w:cs="Times New Roman"/>
                <w:sz w:val="22"/>
                <w:szCs w:val="22"/>
              </w:rPr>
              <w:t>3</w:t>
            </w:r>
          </w:p>
        </w:tc>
        <w:tc>
          <w:tcPr>
            <w:tcW w:w="993" w:type="dxa"/>
          </w:tcPr>
          <w:p w:rsidR="000D5149" w:rsidRPr="00126014" w:rsidRDefault="000D5149" w:rsidP="000D5149">
            <w:pPr>
              <w:jc w:val="center"/>
              <w:rPr>
                <w:sz w:val="22"/>
                <w:szCs w:val="22"/>
              </w:rPr>
            </w:pPr>
            <w:r w:rsidRPr="00126014">
              <w:rPr>
                <w:sz w:val="22"/>
                <w:szCs w:val="22"/>
              </w:rPr>
              <w:t>-</w:t>
            </w:r>
          </w:p>
        </w:tc>
        <w:tc>
          <w:tcPr>
            <w:tcW w:w="992" w:type="dxa"/>
          </w:tcPr>
          <w:p w:rsidR="000D5149" w:rsidRPr="00126014" w:rsidRDefault="000D5149" w:rsidP="000D5149">
            <w:pPr>
              <w:jc w:val="center"/>
              <w:rPr>
                <w:sz w:val="22"/>
                <w:szCs w:val="22"/>
              </w:rPr>
            </w:pPr>
            <w:r w:rsidRPr="00126014">
              <w:rPr>
                <w:sz w:val="22"/>
                <w:szCs w:val="22"/>
              </w:rPr>
              <w:t>-</w:t>
            </w:r>
          </w:p>
        </w:tc>
        <w:tc>
          <w:tcPr>
            <w:tcW w:w="992" w:type="dxa"/>
          </w:tcPr>
          <w:p w:rsidR="000D5149" w:rsidRPr="00126014" w:rsidRDefault="000D5149" w:rsidP="000D5149">
            <w:pPr>
              <w:jc w:val="center"/>
              <w:rPr>
                <w:sz w:val="22"/>
                <w:szCs w:val="22"/>
              </w:rPr>
            </w:pPr>
            <w:r w:rsidRPr="00126014">
              <w:rPr>
                <w:sz w:val="22"/>
                <w:szCs w:val="22"/>
              </w:rPr>
              <w:t>-</w:t>
            </w:r>
          </w:p>
        </w:tc>
        <w:tc>
          <w:tcPr>
            <w:tcW w:w="1276" w:type="dxa"/>
          </w:tcPr>
          <w:p w:rsidR="000D5149" w:rsidRPr="00126014" w:rsidRDefault="000D5149" w:rsidP="000D5149">
            <w:pPr>
              <w:jc w:val="center"/>
              <w:rPr>
                <w:sz w:val="22"/>
                <w:szCs w:val="22"/>
              </w:rPr>
            </w:pPr>
            <w:r w:rsidRPr="00126014">
              <w:rPr>
                <w:sz w:val="22"/>
                <w:szCs w:val="22"/>
              </w:rPr>
              <w:t>-</w:t>
            </w:r>
          </w:p>
        </w:tc>
      </w:tr>
      <w:tr w:rsidR="008F5FC8" w:rsidRPr="00CD1E27" w:rsidTr="00126014">
        <w:trPr>
          <w:trHeight w:val="285"/>
          <w:tblCellSpacing w:w="5" w:type="nil"/>
        </w:trPr>
        <w:tc>
          <w:tcPr>
            <w:tcW w:w="567" w:type="dxa"/>
          </w:tcPr>
          <w:p w:rsidR="008F5FC8" w:rsidRPr="00126014" w:rsidRDefault="008F5FC8" w:rsidP="008F5FC8">
            <w:pPr>
              <w:pStyle w:val="ConsPlusCell0"/>
              <w:rPr>
                <w:rFonts w:ascii="Times New Roman" w:hAnsi="Times New Roman" w:cs="Times New Roman"/>
                <w:sz w:val="22"/>
                <w:szCs w:val="22"/>
              </w:rPr>
            </w:pPr>
            <w:r w:rsidRPr="00126014">
              <w:rPr>
                <w:rFonts w:ascii="Times New Roman" w:hAnsi="Times New Roman" w:cs="Times New Roman"/>
                <w:sz w:val="22"/>
                <w:szCs w:val="22"/>
              </w:rPr>
              <w:t>2</w:t>
            </w:r>
          </w:p>
        </w:tc>
        <w:tc>
          <w:tcPr>
            <w:tcW w:w="14459" w:type="dxa"/>
            <w:gridSpan w:val="9"/>
          </w:tcPr>
          <w:p w:rsidR="008F5FC8" w:rsidRPr="00126014" w:rsidRDefault="008F5FC8" w:rsidP="008F5FC8">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Подпрограмма 2 «Благоустройство территории Камышевского сельского поселения»</w:t>
            </w:r>
          </w:p>
        </w:tc>
      </w:tr>
      <w:tr w:rsidR="009461AD" w:rsidRPr="00CD1E27" w:rsidTr="00126014">
        <w:trPr>
          <w:trHeight w:val="930"/>
          <w:tblCellSpacing w:w="5" w:type="nil"/>
        </w:trPr>
        <w:tc>
          <w:tcPr>
            <w:tcW w:w="567" w:type="dxa"/>
          </w:tcPr>
          <w:p w:rsidR="009461AD" w:rsidRPr="00126014" w:rsidRDefault="009461AD" w:rsidP="008F5FC8">
            <w:pPr>
              <w:pStyle w:val="ConsPlusCell0"/>
              <w:rPr>
                <w:rFonts w:ascii="Times New Roman" w:hAnsi="Times New Roman" w:cs="Times New Roman"/>
                <w:sz w:val="22"/>
                <w:szCs w:val="22"/>
              </w:rPr>
            </w:pPr>
            <w:r w:rsidRPr="00126014">
              <w:rPr>
                <w:rFonts w:ascii="Times New Roman" w:hAnsi="Times New Roman" w:cs="Times New Roman"/>
                <w:sz w:val="22"/>
                <w:szCs w:val="22"/>
              </w:rPr>
              <w:t>2.1</w:t>
            </w:r>
          </w:p>
        </w:tc>
        <w:tc>
          <w:tcPr>
            <w:tcW w:w="1985" w:type="dxa"/>
          </w:tcPr>
          <w:p w:rsidR="009461AD" w:rsidRPr="00126014" w:rsidRDefault="009461AD" w:rsidP="009461AD">
            <w:pPr>
              <w:rPr>
                <w:color w:val="000000"/>
                <w:kern w:val="2"/>
                <w:sz w:val="22"/>
                <w:szCs w:val="22"/>
              </w:rPr>
            </w:pPr>
            <w:r w:rsidRPr="00126014">
              <w:rPr>
                <w:color w:val="000000"/>
                <w:kern w:val="2"/>
                <w:sz w:val="22"/>
                <w:szCs w:val="22"/>
              </w:rPr>
              <w:t xml:space="preserve">Основное мероприятие 2.1. </w:t>
            </w:r>
            <w:r w:rsidR="007E4AA4">
              <w:rPr>
                <w:color w:val="000000"/>
                <w:kern w:val="2"/>
                <w:sz w:val="22"/>
                <w:szCs w:val="22"/>
              </w:rPr>
              <w:t>«</w:t>
            </w:r>
            <w:r w:rsidRPr="00126014">
              <w:rPr>
                <w:color w:val="000000"/>
                <w:kern w:val="2"/>
                <w:sz w:val="22"/>
                <w:szCs w:val="22"/>
              </w:rPr>
              <w:t>Уличное освещение</w:t>
            </w:r>
            <w:r w:rsidR="007E4AA4">
              <w:rPr>
                <w:color w:val="000000"/>
                <w:kern w:val="2"/>
                <w:sz w:val="22"/>
                <w:szCs w:val="22"/>
              </w:rPr>
              <w:t>»</w:t>
            </w:r>
          </w:p>
        </w:tc>
        <w:tc>
          <w:tcPr>
            <w:tcW w:w="1984" w:type="dxa"/>
          </w:tcPr>
          <w:p w:rsidR="009461AD" w:rsidRPr="00126014" w:rsidRDefault="009461AD" w:rsidP="004F6E8C">
            <w:pPr>
              <w:pStyle w:val="ConsPlusCell0"/>
              <w:rPr>
                <w:rFonts w:ascii="Times New Roman" w:hAnsi="Times New Roman" w:cs="Times New Roman"/>
                <w:sz w:val="22"/>
                <w:szCs w:val="22"/>
              </w:rPr>
            </w:pPr>
            <w:r w:rsidRPr="00126014">
              <w:rPr>
                <w:rFonts w:ascii="Times New Roman" w:hAnsi="Times New Roman" w:cs="Times New Roman"/>
                <w:sz w:val="22"/>
                <w:szCs w:val="22"/>
              </w:rPr>
              <w:t>Администрация Камышевского сельского поселения</w:t>
            </w:r>
          </w:p>
        </w:tc>
        <w:tc>
          <w:tcPr>
            <w:tcW w:w="3261" w:type="dxa"/>
          </w:tcPr>
          <w:p w:rsidR="009461AD" w:rsidRPr="00126014" w:rsidRDefault="009461AD" w:rsidP="004F6E8C">
            <w:pPr>
              <w:rPr>
                <w:color w:val="000000"/>
                <w:kern w:val="2"/>
                <w:sz w:val="22"/>
                <w:szCs w:val="22"/>
              </w:rPr>
            </w:pPr>
            <w:r w:rsidRPr="00126014">
              <w:rPr>
                <w:color w:val="000000"/>
                <w:kern w:val="2"/>
                <w:sz w:val="22"/>
                <w:szCs w:val="22"/>
              </w:rPr>
              <w:t>Обеспечение безопасности проживания жителей поселения</w:t>
            </w:r>
          </w:p>
        </w:tc>
        <w:tc>
          <w:tcPr>
            <w:tcW w:w="1417" w:type="dxa"/>
          </w:tcPr>
          <w:p w:rsidR="009461AD" w:rsidRPr="00126014" w:rsidRDefault="009461AD"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01.01.20</w:t>
            </w:r>
            <w:r w:rsidR="00136289" w:rsidRPr="00126014">
              <w:rPr>
                <w:rFonts w:ascii="Times New Roman" w:hAnsi="Times New Roman" w:cs="Times New Roman"/>
                <w:sz w:val="22"/>
                <w:szCs w:val="22"/>
              </w:rPr>
              <w:t>2</w:t>
            </w:r>
            <w:r w:rsidR="009D5853">
              <w:rPr>
                <w:rFonts w:ascii="Times New Roman" w:hAnsi="Times New Roman" w:cs="Times New Roman"/>
                <w:sz w:val="22"/>
                <w:szCs w:val="22"/>
              </w:rPr>
              <w:t>3</w:t>
            </w:r>
          </w:p>
        </w:tc>
        <w:tc>
          <w:tcPr>
            <w:tcW w:w="1559" w:type="dxa"/>
          </w:tcPr>
          <w:p w:rsidR="009461AD" w:rsidRPr="00126014" w:rsidRDefault="009461AD"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31.12.20</w:t>
            </w:r>
            <w:r w:rsidR="00136289" w:rsidRPr="00126014">
              <w:rPr>
                <w:rFonts w:ascii="Times New Roman" w:hAnsi="Times New Roman" w:cs="Times New Roman"/>
                <w:sz w:val="22"/>
                <w:szCs w:val="22"/>
              </w:rPr>
              <w:t>2</w:t>
            </w:r>
            <w:r w:rsidR="009D5853">
              <w:rPr>
                <w:rFonts w:ascii="Times New Roman" w:hAnsi="Times New Roman" w:cs="Times New Roman"/>
                <w:sz w:val="22"/>
                <w:szCs w:val="22"/>
              </w:rPr>
              <w:t>3</w:t>
            </w:r>
          </w:p>
        </w:tc>
        <w:tc>
          <w:tcPr>
            <w:tcW w:w="993" w:type="dxa"/>
          </w:tcPr>
          <w:p w:rsidR="009461AD" w:rsidRPr="00DE776F" w:rsidRDefault="00713C5A" w:rsidP="004F6E8C">
            <w:pPr>
              <w:pStyle w:val="ConsPlusCell0"/>
              <w:jc w:val="center"/>
              <w:rPr>
                <w:rFonts w:ascii="Times New Roman" w:hAnsi="Times New Roman" w:cs="Times New Roman"/>
                <w:sz w:val="22"/>
                <w:szCs w:val="22"/>
              </w:rPr>
            </w:pPr>
            <w:r w:rsidRPr="00DE776F">
              <w:rPr>
                <w:rFonts w:ascii="Times New Roman" w:hAnsi="Times New Roman" w:cs="Times New Roman"/>
                <w:sz w:val="22"/>
                <w:szCs w:val="22"/>
              </w:rPr>
              <w:t>242,4</w:t>
            </w:r>
          </w:p>
        </w:tc>
        <w:tc>
          <w:tcPr>
            <w:tcW w:w="992" w:type="dxa"/>
          </w:tcPr>
          <w:p w:rsidR="009461AD" w:rsidRPr="00DE776F" w:rsidRDefault="00713C5A" w:rsidP="004F6E8C">
            <w:pPr>
              <w:pStyle w:val="ConsPlusCell0"/>
              <w:jc w:val="center"/>
              <w:rPr>
                <w:rFonts w:ascii="Times New Roman" w:hAnsi="Times New Roman" w:cs="Times New Roman"/>
                <w:sz w:val="22"/>
                <w:szCs w:val="22"/>
              </w:rPr>
            </w:pPr>
            <w:r w:rsidRPr="00DE776F">
              <w:rPr>
                <w:rFonts w:ascii="Times New Roman" w:hAnsi="Times New Roman" w:cs="Times New Roman"/>
                <w:sz w:val="22"/>
                <w:szCs w:val="22"/>
              </w:rPr>
              <w:t>242,4</w:t>
            </w:r>
          </w:p>
        </w:tc>
        <w:tc>
          <w:tcPr>
            <w:tcW w:w="992" w:type="dxa"/>
          </w:tcPr>
          <w:p w:rsidR="009461AD" w:rsidRPr="00DE776F" w:rsidRDefault="00DE776F" w:rsidP="004F6E8C">
            <w:pPr>
              <w:pStyle w:val="ConsPlusCell0"/>
              <w:jc w:val="center"/>
              <w:rPr>
                <w:rFonts w:ascii="Times New Roman" w:hAnsi="Times New Roman" w:cs="Times New Roman"/>
                <w:sz w:val="22"/>
                <w:szCs w:val="22"/>
              </w:rPr>
            </w:pPr>
            <w:r w:rsidRPr="00DE776F">
              <w:rPr>
                <w:rFonts w:ascii="Times New Roman" w:hAnsi="Times New Roman" w:cs="Times New Roman"/>
                <w:sz w:val="22"/>
                <w:szCs w:val="22"/>
              </w:rPr>
              <w:t>166,7</w:t>
            </w:r>
          </w:p>
        </w:tc>
        <w:tc>
          <w:tcPr>
            <w:tcW w:w="1276" w:type="dxa"/>
          </w:tcPr>
          <w:p w:rsidR="009461AD" w:rsidRPr="00126014" w:rsidRDefault="00DE776F" w:rsidP="009461AD">
            <w:pPr>
              <w:jc w:val="center"/>
              <w:rPr>
                <w:sz w:val="22"/>
                <w:szCs w:val="22"/>
              </w:rPr>
            </w:pPr>
            <w:r>
              <w:rPr>
                <w:sz w:val="22"/>
                <w:szCs w:val="22"/>
              </w:rPr>
              <w:t>Оплата производилась по факту потребляемой электроэнергии</w:t>
            </w:r>
          </w:p>
        </w:tc>
      </w:tr>
      <w:tr w:rsidR="009461AD" w:rsidRPr="00CD1E27" w:rsidTr="00126014">
        <w:trPr>
          <w:trHeight w:val="930"/>
          <w:tblCellSpacing w:w="5" w:type="nil"/>
        </w:trPr>
        <w:tc>
          <w:tcPr>
            <w:tcW w:w="567" w:type="dxa"/>
          </w:tcPr>
          <w:p w:rsidR="009461AD" w:rsidRPr="00126014" w:rsidRDefault="009461AD" w:rsidP="008F5FC8">
            <w:pPr>
              <w:pStyle w:val="ConsPlusCell0"/>
              <w:rPr>
                <w:rFonts w:ascii="Times New Roman" w:hAnsi="Times New Roman" w:cs="Times New Roman"/>
                <w:sz w:val="22"/>
                <w:szCs w:val="22"/>
              </w:rPr>
            </w:pPr>
            <w:r w:rsidRPr="00126014">
              <w:rPr>
                <w:rFonts w:ascii="Times New Roman" w:hAnsi="Times New Roman" w:cs="Times New Roman"/>
                <w:sz w:val="22"/>
                <w:szCs w:val="22"/>
              </w:rPr>
              <w:t>2.2</w:t>
            </w:r>
          </w:p>
        </w:tc>
        <w:tc>
          <w:tcPr>
            <w:tcW w:w="1985" w:type="dxa"/>
          </w:tcPr>
          <w:p w:rsidR="009461AD" w:rsidRPr="00126014" w:rsidRDefault="009461AD" w:rsidP="009461AD">
            <w:pPr>
              <w:rPr>
                <w:color w:val="000000"/>
                <w:kern w:val="2"/>
                <w:sz w:val="22"/>
                <w:szCs w:val="22"/>
              </w:rPr>
            </w:pPr>
            <w:r w:rsidRPr="00126014">
              <w:rPr>
                <w:color w:val="000000"/>
                <w:kern w:val="2"/>
                <w:sz w:val="22"/>
                <w:szCs w:val="22"/>
              </w:rPr>
              <w:t xml:space="preserve">Основное мероприятие 2.2 </w:t>
            </w:r>
            <w:r w:rsidR="007E4AA4">
              <w:rPr>
                <w:color w:val="000000"/>
                <w:kern w:val="2"/>
                <w:sz w:val="22"/>
                <w:szCs w:val="22"/>
              </w:rPr>
              <w:t>«</w:t>
            </w:r>
            <w:r w:rsidRPr="00126014">
              <w:rPr>
                <w:color w:val="000000"/>
                <w:kern w:val="2"/>
                <w:sz w:val="22"/>
                <w:szCs w:val="22"/>
              </w:rPr>
              <w:t>Содержание мест захоронения</w:t>
            </w:r>
            <w:r w:rsidR="007E4AA4">
              <w:rPr>
                <w:color w:val="000000"/>
                <w:kern w:val="2"/>
                <w:sz w:val="22"/>
                <w:szCs w:val="22"/>
              </w:rPr>
              <w:t>»</w:t>
            </w:r>
          </w:p>
        </w:tc>
        <w:tc>
          <w:tcPr>
            <w:tcW w:w="1984" w:type="dxa"/>
          </w:tcPr>
          <w:p w:rsidR="009461AD" w:rsidRPr="00126014" w:rsidRDefault="009461AD" w:rsidP="004F6E8C">
            <w:pPr>
              <w:pStyle w:val="ConsPlusCell0"/>
              <w:rPr>
                <w:rFonts w:ascii="Times New Roman" w:hAnsi="Times New Roman" w:cs="Times New Roman"/>
                <w:sz w:val="22"/>
                <w:szCs w:val="22"/>
              </w:rPr>
            </w:pPr>
            <w:r w:rsidRPr="00126014">
              <w:rPr>
                <w:rFonts w:ascii="Times New Roman" w:hAnsi="Times New Roman" w:cs="Times New Roman"/>
                <w:sz w:val="22"/>
                <w:szCs w:val="22"/>
              </w:rPr>
              <w:t>Администрация Камышевского сельского поселения</w:t>
            </w:r>
          </w:p>
        </w:tc>
        <w:tc>
          <w:tcPr>
            <w:tcW w:w="3261" w:type="dxa"/>
          </w:tcPr>
          <w:p w:rsidR="00673060" w:rsidRPr="00126014" w:rsidRDefault="00D614E6" w:rsidP="00B5215E">
            <w:pPr>
              <w:ind w:hanging="75"/>
              <w:jc w:val="both"/>
              <w:rPr>
                <w:sz w:val="22"/>
                <w:szCs w:val="22"/>
              </w:rPr>
            </w:pPr>
            <w:r w:rsidRPr="00126014">
              <w:rPr>
                <w:sz w:val="22"/>
                <w:szCs w:val="22"/>
              </w:rPr>
              <w:t xml:space="preserve"> </w:t>
            </w:r>
            <w:r w:rsidR="00B5215E" w:rsidRPr="00126014">
              <w:rPr>
                <w:sz w:val="22"/>
                <w:szCs w:val="22"/>
              </w:rPr>
              <w:t>Содержания мест захоронения в удовлетворительном состоянии</w:t>
            </w:r>
            <w:r w:rsidR="00673060" w:rsidRPr="00126014">
              <w:rPr>
                <w:sz w:val="22"/>
                <w:szCs w:val="22"/>
              </w:rPr>
              <w:t xml:space="preserve">. </w:t>
            </w:r>
          </w:p>
          <w:p w:rsidR="00B5215E" w:rsidRPr="00126014" w:rsidRDefault="00D614E6" w:rsidP="00B5215E">
            <w:pPr>
              <w:ind w:hanging="75"/>
              <w:jc w:val="both"/>
              <w:rPr>
                <w:sz w:val="22"/>
                <w:szCs w:val="22"/>
              </w:rPr>
            </w:pPr>
            <w:r w:rsidRPr="00126014">
              <w:rPr>
                <w:sz w:val="22"/>
                <w:szCs w:val="22"/>
              </w:rPr>
              <w:t xml:space="preserve"> </w:t>
            </w:r>
            <w:r w:rsidR="00673060" w:rsidRPr="00126014">
              <w:rPr>
                <w:sz w:val="22"/>
                <w:szCs w:val="22"/>
              </w:rPr>
              <w:t xml:space="preserve">Принято </w:t>
            </w:r>
            <w:r w:rsidRPr="00126014">
              <w:rPr>
                <w:sz w:val="22"/>
                <w:szCs w:val="22"/>
              </w:rPr>
              <w:t>решение Собрания</w:t>
            </w:r>
            <w:r w:rsidR="00673060" w:rsidRPr="00126014">
              <w:rPr>
                <w:sz w:val="22"/>
                <w:szCs w:val="22"/>
              </w:rPr>
              <w:t xml:space="preserve"> депутатов </w:t>
            </w:r>
            <w:r w:rsidRPr="00126014">
              <w:rPr>
                <w:sz w:val="22"/>
                <w:szCs w:val="22"/>
              </w:rPr>
              <w:t xml:space="preserve">от 05.03.2020 г. № 95  </w:t>
            </w:r>
            <w:r w:rsidR="00673060" w:rsidRPr="00126014">
              <w:rPr>
                <w:sz w:val="22"/>
                <w:szCs w:val="22"/>
              </w:rPr>
              <w:t>«Об утверждении Правил содержания мест захоронения и погребения на территории Камышевского сельского п</w:t>
            </w:r>
            <w:r w:rsidRPr="00126014">
              <w:rPr>
                <w:sz w:val="22"/>
                <w:szCs w:val="22"/>
              </w:rPr>
              <w:t>оселения»</w:t>
            </w:r>
            <w:r w:rsidR="00B5215E" w:rsidRPr="00126014">
              <w:rPr>
                <w:sz w:val="22"/>
                <w:szCs w:val="22"/>
              </w:rPr>
              <w:t xml:space="preserve">            </w:t>
            </w:r>
          </w:p>
          <w:p w:rsidR="009461AD" w:rsidRPr="00126014" w:rsidRDefault="009461AD" w:rsidP="004F6E8C">
            <w:pPr>
              <w:rPr>
                <w:color w:val="000000"/>
                <w:kern w:val="2"/>
                <w:sz w:val="22"/>
                <w:szCs w:val="22"/>
              </w:rPr>
            </w:pPr>
          </w:p>
        </w:tc>
        <w:tc>
          <w:tcPr>
            <w:tcW w:w="1417" w:type="dxa"/>
          </w:tcPr>
          <w:p w:rsidR="009461AD" w:rsidRPr="00126014" w:rsidRDefault="009461AD"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01.01.20</w:t>
            </w:r>
            <w:r w:rsidR="00136289" w:rsidRPr="00126014">
              <w:rPr>
                <w:rFonts w:ascii="Times New Roman" w:hAnsi="Times New Roman" w:cs="Times New Roman"/>
                <w:sz w:val="22"/>
                <w:szCs w:val="22"/>
              </w:rPr>
              <w:t>2</w:t>
            </w:r>
            <w:r w:rsidR="009D5853">
              <w:rPr>
                <w:rFonts w:ascii="Times New Roman" w:hAnsi="Times New Roman" w:cs="Times New Roman"/>
                <w:sz w:val="22"/>
                <w:szCs w:val="22"/>
              </w:rPr>
              <w:t>3</w:t>
            </w:r>
          </w:p>
        </w:tc>
        <w:tc>
          <w:tcPr>
            <w:tcW w:w="1559" w:type="dxa"/>
          </w:tcPr>
          <w:p w:rsidR="009461AD" w:rsidRPr="00126014" w:rsidRDefault="009461AD"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31.12.20</w:t>
            </w:r>
            <w:r w:rsidR="00136289" w:rsidRPr="00126014">
              <w:rPr>
                <w:rFonts w:ascii="Times New Roman" w:hAnsi="Times New Roman" w:cs="Times New Roman"/>
                <w:sz w:val="22"/>
                <w:szCs w:val="22"/>
              </w:rPr>
              <w:t>2</w:t>
            </w:r>
            <w:r w:rsidR="009D5853">
              <w:rPr>
                <w:rFonts w:ascii="Times New Roman" w:hAnsi="Times New Roman" w:cs="Times New Roman"/>
                <w:sz w:val="22"/>
                <w:szCs w:val="22"/>
              </w:rPr>
              <w:t>3</w:t>
            </w:r>
          </w:p>
        </w:tc>
        <w:tc>
          <w:tcPr>
            <w:tcW w:w="993" w:type="dxa"/>
          </w:tcPr>
          <w:p w:rsidR="009461AD" w:rsidRPr="00126014" w:rsidRDefault="009461AD" w:rsidP="004F6E8C">
            <w:pPr>
              <w:jc w:val="center"/>
              <w:rPr>
                <w:sz w:val="22"/>
                <w:szCs w:val="22"/>
              </w:rPr>
            </w:pPr>
            <w:r w:rsidRPr="00126014">
              <w:rPr>
                <w:sz w:val="22"/>
                <w:szCs w:val="22"/>
              </w:rPr>
              <w:t>-</w:t>
            </w:r>
          </w:p>
        </w:tc>
        <w:tc>
          <w:tcPr>
            <w:tcW w:w="992" w:type="dxa"/>
          </w:tcPr>
          <w:p w:rsidR="009461AD" w:rsidRPr="00126014" w:rsidRDefault="009461AD" w:rsidP="004F6E8C">
            <w:pPr>
              <w:jc w:val="center"/>
              <w:rPr>
                <w:sz w:val="22"/>
                <w:szCs w:val="22"/>
              </w:rPr>
            </w:pPr>
            <w:r w:rsidRPr="00126014">
              <w:rPr>
                <w:sz w:val="22"/>
                <w:szCs w:val="22"/>
              </w:rPr>
              <w:t>-</w:t>
            </w:r>
          </w:p>
        </w:tc>
        <w:tc>
          <w:tcPr>
            <w:tcW w:w="992" w:type="dxa"/>
          </w:tcPr>
          <w:p w:rsidR="009461AD" w:rsidRPr="00126014" w:rsidRDefault="009461AD" w:rsidP="004F6E8C">
            <w:pPr>
              <w:jc w:val="center"/>
              <w:rPr>
                <w:sz w:val="22"/>
                <w:szCs w:val="22"/>
              </w:rPr>
            </w:pPr>
            <w:r w:rsidRPr="00126014">
              <w:rPr>
                <w:sz w:val="22"/>
                <w:szCs w:val="22"/>
              </w:rPr>
              <w:t>-</w:t>
            </w:r>
          </w:p>
        </w:tc>
        <w:tc>
          <w:tcPr>
            <w:tcW w:w="1276" w:type="dxa"/>
          </w:tcPr>
          <w:p w:rsidR="009461AD" w:rsidRPr="00126014" w:rsidRDefault="009461AD" w:rsidP="004F6E8C">
            <w:pPr>
              <w:jc w:val="center"/>
              <w:rPr>
                <w:sz w:val="22"/>
                <w:szCs w:val="22"/>
              </w:rPr>
            </w:pPr>
            <w:r w:rsidRPr="00126014">
              <w:rPr>
                <w:sz w:val="22"/>
                <w:szCs w:val="22"/>
              </w:rPr>
              <w:t>-</w:t>
            </w:r>
          </w:p>
        </w:tc>
      </w:tr>
      <w:tr w:rsidR="008F5FC8" w:rsidRPr="00CD1E27" w:rsidTr="00126014">
        <w:trPr>
          <w:trHeight w:val="930"/>
          <w:tblCellSpacing w:w="5" w:type="nil"/>
        </w:trPr>
        <w:tc>
          <w:tcPr>
            <w:tcW w:w="567" w:type="dxa"/>
          </w:tcPr>
          <w:p w:rsidR="008F5FC8" w:rsidRPr="00126014" w:rsidRDefault="009461AD" w:rsidP="008F5FC8">
            <w:pPr>
              <w:pStyle w:val="ConsPlusCell0"/>
              <w:rPr>
                <w:rFonts w:ascii="Times New Roman" w:hAnsi="Times New Roman" w:cs="Times New Roman"/>
                <w:sz w:val="22"/>
                <w:szCs w:val="22"/>
              </w:rPr>
            </w:pPr>
            <w:r w:rsidRPr="00126014">
              <w:rPr>
                <w:rFonts w:ascii="Times New Roman" w:hAnsi="Times New Roman" w:cs="Times New Roman"/>
                <w:sz w:val="22"/>
                <w:szCs w:val="22"/>
              </w:rPr>
              <w:t>2.3</w:t>
            </w:r>
          </w:p>
        </w:tc>
        <w:tc>
          <w:tcPr>
            <w:tcW w:w="1985" w:type="dxa"/>
          </w:tcPr>
          <w:p w:rsidR="008F5FC8" w:rsidRPr="00126014" w:rsidRDefault="00317C5A" w:rsidP="009461AD">
            <w:pPr>
              <w:rPr>
                <w:color w:val="000000"/>
                <w:kern w:val="2"/>
                <w:sz w:val="22"/>
                <w:szCs w:val="22"/>
              </w:rPr>
            </w:pPr>
            <w:r w:rsidRPr="00126014">
              <w:rPr>
                <w:color w:val="000000"/>
                <w:kern w:val="2"/>
                <w:sz w:val="22"/>
                <w:szCs w:val="22"/>
              </w:rPr>
              <w:t>Основное мероприятие 2.3</w:t>
            </w:r>
            <w:r w:rsidR="008F3F5B" w:rsidRPr="00126014">
              <w:rPr>
                <w:color w:val="000000"/>
                <w:kern w:val="2"/>
                <w:sz w:val="22"/>
                <w:szCs w:val="22"/>
              </w:rPr>
              <w:t xml:space="preserve"> </w:t>
            </w:r>
            <w:r w:rsidR="007E4AA4">
              <w:rPr>
                <w:color w:val="000000"/>
                <w:kern w:val="2"/>
                <w:sz w:val="22"/>
                <w:szCs w:val="22"/>
              </w:rPr>
              <w:t>«</w:t>
            </w:r>
            <w:r w:rsidR="009461AD" w:rsidRPr="00126014">
              <w:rPr>
                <w:color w:val="000000"/>
                <w:kern w:val="2"/>
                <w:sz w:val="22"/>
                <w:szCs w:val="22"/>
              </w:rPr>
              <w:t>Выполнение прочих мероприятий по благоустройству территории поселения</w:t>
            </w:r>
            <w:r w:rsidR="007E4AA4">
              <w:rPr>
                <w:color w:val="000000"/>
                <w:kern w:val="2"/>
                <w:sz w:val="22"/>
                <w:szCs w:val="22"/>
              </w:rPr>
              <w:t>»</w:t>
            </w:r>
          </w:p>
        </w:tc>
        <w:tc>
          <w:tcPr>
            <w:tcW w:w="1984" w:type="dxa"/>
          </w:tcPr>
          <w:p w:rsidR="008F5FC8" w:rsidRPr="00126014" w:rsidRDefault="008F5FC8" w:rsidP="008F5FC8">
            <w:pPr>
              <w:pStyle w:val="ConsPlusCell0"/>
              <w:rPr>
                <w:rFonts w:ascii="Times New Roman" w:hAnsi="Times New Roman" w:cs="Times New Roman"/>
                <w:sz w:val="22"/>
                <w:szCs w:val="22"/>
              </w:rPr>
            </w:pPr>
            <w:r w:rsidRPr="00126014">
              <w:rPr>
                <w:rFonts w:ascii="Times New Roman" w:hAnsi="Times New Roman" w:cs="Times New Roman"/>
                <w:sz w:val="22"/>
                <w:szCs w:val="22"/>
              </w:rPr>
              <w:t>Администрация Камышевского сельского поселения</w:t>
            </w:r>
          </w:p>
        </w:tc>
        <w:tc>
          <w:tcPr>
            <w:tcW w:w="3261" w:type="dxa"/>
          </w:tcPr>
          <w:p w:rsidR="00A871EB" w:rsidRPr="009D5853" w:rsidRDefault="008F5FC8" w:rsidP="00126014">
            <w:pPr>
              <w:ind w:left="67"/>
              <w:jc w:val="both"/>
              <w:rPr>
                <w:kern w:val="2"/>
                <w:sz w:val="22"/>
                <w:szCs w:val="22"/>
              </w:rPr>
            </w:pPr>
            <w:r w:rsidRPr="009D5853">
              <w:rPr>
                <w:kern w:val="2"/>
                <w:sz w:val="22"/>
                <w:szCs w:val="22"/>
              </w:rPr>
              <w:t>Создание благоприятных условий для работы и отдыха жителей поселения</w:t>
            </w:r>
            <w:r w:rsidR="00A871EB" w:rsidRPr="009D5853">
              <w:rPr>
                <w:kern w:val="2"/>
                <w:sz w:val="22"/>
                <w:szCs w:val="22"/>
              </w:rPr>
              <w:t>.</w:t>
            </w:r>
          </w:p>
          <w:p w:rsidR="00126014" w:rsidRPr="009D5853" w:rsidRDefault="00A871EB" w:rsidP="00126014">
            <w:pPr>
              <w:ind w:left="67" w:hanging="67"/>
              <w:jc w:val="both"/>
              <w:rPr>
                <w:kern w:val="2"/>
                <w:sz w:val="22"/>
                <w:szCs w:val="22"/>
              </w:rPr>
            </w:pPr>
            <w:r w:rsidRPr="009D5853">
              <w:rPr>
                <w:kern w:val="2"/>
                <w:sz w:val="22"/>
                <w:szCs w:val="22"/>
              </w:rPr>
              <w:t xml:space="preserve"> Принят</w:t>
            </w:r>
            <w:r w:rsidR="00126014" w:rsidRPr="009D5853">
              <w:rPr>
                <w:kern w:val="2"/>
                <w:sz w:val="22"/>
                <w:szCs w:val="22"/>
              </w:rPr>
              <w:t>ы</w:t>
            </w:r>
            <w:r w:rsidRPr="009D5853">
              <w:rPr>
                <w:kern w:val="2"/>
                <w:sz w:val="22"/>
                <w:szCs w:val="22"/>
              </w:rPr>
              <w:t xml:space="preserve"> </w:t>
            </w:r>
            <w:r w:rsidR="00D614E6" w:rsidRPr="009D5853">
              <w:rPr>
                <w:kern w:val="2"/>
                <w:sz w:val="22"/>
                <w:szCs w:val="22"/>
              </w:rPr>
              <w:t>решени</w:t>
            </w:r>
            <w:r w:rsidR="00126014" w:rsidRPr="009D5853">
              <w:rPr>
                <w:kern w:val="2"/>
                <w:sz w:val="22"/>
                <w:szCs w:val="22"/>
              </w:rPr>
              <w:t>я</w:t>
            </w:r>
            <w:r w:rsidR="00D614E6" w:rsidRPr="009D5853">
              <w:rPr>
                <w:kern w:val="2"/>
                <w:sz w:val="22"/>
                <w:szCs w:val="22"/>
              </w:rPr>
              <w:t xml:space="preserve"> Собрания</w:t>
            </w:r>
            <w:r w:rsidRPr="009D5853">
              <w:rPr>
                <w:kern w:val="2"/>
                <w:sz w:val="22"/>
                <w:szCs w:val="22"/>
              </w:rPr>
              <w:t xml:space="preserve"> депутатов</w:t>
            </w:r>
            <w:r w:rsidR="00126014" w:rsidRPr="009D5853">
              <w:rPr>
                <w:kern w:val="2"/>
                <w:sz w:val="22"/>
                <w:szCs w:val="22"/>
              </w:rPr>
              <w:t>:</w:t>
            </w:r>
            <w:r w:rsidRPr="009D5853">
              <w:rPr>
                <w:kern w:val="2"/>
                <w:sz w:val="22"/>
                <w:szCs w:val="22"/>
              </w:rPr>
              <w:t xml:space="preserve"> </w:t>
            </w:r>
          </w:p>
          <w:p w:rsidR="008F5FC8" w:rsidRPr="009D5853" w:rsidRDefault="00D614E6" w:rsidP="00126014">
            <w:pPr>
              <w:ind w:left="67"/>
              <w:jc w:val="both"/>
              <w:rPr>
                <w:kern w:val="2"/>
                <w:sz w:val="22"/>
                <w:szCs w:val="22"/>
              </w:rPr>
            </w:pPr>
            <w:r w:rsidRPr="009D5853">
              <w:rPr>
                <w:kern w:val="2"/>
                <w:sz w:val="22"/>
                <w:szCs w:val="22"/>
              </w:rPr>
              <w:t>от 29.</w:t>
            </w:r>
            <w:r w:rsidR="00126014" w:rsidRPr="009D5853">
              <w:rPr>
                <w:kern w:val="2"/>
                <w:sz w:val="22"/>
                <w:szCs w:val="22"/>
              </w:rPr>
              <w:t>04</w:t>
            </w:r>
            <w:r w:rsidRPr="009D5853">
              <w:rPr>
                <w:kern w:val="2"/>
                <w:sz w:val="22"/>
                <w:szCs w:val="22"/>
              </w:rPr>
              <w:t>.202</w:t>
            </w:r>
            <w:r w:rsidR="00126014" w:rsidRPr="009D5853">
              <w:rPr>
                <w:kern w:val="2"/>
                <w:sz w:val="22"/>
                <w:szCs w:val="22"/>
              </w:rPr>
              <w:t>2</w:t>
            </w:r>
            <w:r w:rsidRPr="009D5853">
              <w:rPr>
                <w:kern w:val="2"/>
                <w:sz w:val="22"/>
                <w:szCs w:val="22"/>
              </w:rPr>
              <w:t xml:space="preserve"> г. № </w:t>
            </w:r>
            <w:r w:rsidR="00126014" w:rsidRPr="009D5853">
              <w:rPr>
                <w:kern w:val="2"/>
                <w:sz w:val="22"/>
                <w:szCs w:val="22"/>
              </w:rPr>
              <w:t>33</w:t>
            </w:r>
            <w:r w:rsidRPr="009D5853">
              <w:rPr>
                <w:kern w:val="2"/>
                <w:sz w:val="22"/>
                <w:szCs w:val="22"/>
              </w:rPr>
              <w:t xml:space="preserve"> </w:t>
            </w:r>
            <w:r w:rsidR="00A871EB" w:rsidRPr="009D5853">
              <w:rPr>
                <w:kern w:val="2"/>
                <w:sz w:val="22"/>
                <w:szCs w:val="22"/>
              </w:rPr>
              <w:t>«</w:t>
            </w:r>
            <w:r w:rsidR="00126014" w:rsidRPr="009D5853">
              <w:rPr>
                <w:sz w:val="22"/>
                <w:szCs w:val="22"/>
              </w:rPr>
              <w:t>Об утверждении Правил прогона  и выпаса сельскохозяйственных животных и птицы  на территории Камышевского сельского поселения</w:t>
            </w:r>
            <w:r w:rsidR="00A871EB" w:rsidRPr="009D5853">
              <w:rPr>
                <w:kern w:val="2"/>
                <w:sz w:val="22"/>
                <w:szCs w:val="22"/>
              </w:rPr>
              <w:t>»</w:t>
            </w:r>
            <w:r w:rsidR="00126014" w:rsidRPr="009D5853">
              <w:rPr>
                <w:kern w:val="2"/>
                <w:sz w:val="22"/>
                <w:szCs w:val="22"/>
              </w:rPr>
              <w:t>,</w:t>
            </w:r>
            <w:r w:rsidR="00A871EB" w:rsidRPr="009D5853">
              <w:rPr>
                <w:kern w:val="2"/>
                <w:sz w:val="22"/>
                <w:szCs w:val="22"/>
              </w:rPr>
              <w:t xml:space="preserve"> </w:t>
            </w:r>
          </w:p>
          <w:p w:rsidR="00126014" w:rsidRPr="009D5853" w:rsidRDefault="00126014" w:rsidP="00126014">
            <w:pPr>
              <w:tabs>
                <w:tab w:val="left" w:pos="1620"/>
              </w:tabs>
              <w:jc w:val="both"/>
              <w:rPr>
                <w:kern w:val="2"/>
                <w:sz w:val="22"/>
                <w:szCs w:val="22"/>
              </w:rPr>
            </w:pPr>
            <w:r w:rsidRPr="009D5853">
              <w:rPr>
                <w:sz w:val="22"/>
                <w:szCs w:val="22"/>
              </w:rPr>
              <w:t>от 29.12.2021 № 22 «Об утверждении Правил благоустройства и  санитарного   содержания территории Камышевского     сельского поселения Зимовниковского района Ростовской области</w:t>
            </w:r>
          </w:p>
        </w:tc>
        <w:tc>
          <w:tcPr>
            <w:tcW w:w="1417" w:type="dxa"/>
          </w:tcPr>
          <w:p w:rsidR="008F5FC8" w:rsidRPr="00126014" w:rsidRDefault="000D5149"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01.01.20</w:t>
            </w:r>
            <w:r w:rsidR="00136289" w:rsidRPr="00126014">
              <w:rPr>
                <w:rFonts w:ascii="Times New Roman" w:hAnsi="Times New Roman" w:cs="Times New Roman"/>
                <w:sz w:val="22"/>
                <w:szCs w:val="22"/>
              </w:rPr>
              <w:t>2</w:t>
            </w:r>
            <w:r w:rsidR="009D5853">
              <w:rPr>
                <w:rFonts w:ascii="Times New Roman" w:hAnsi="Times New Roman" w:cs="Times New Roman"/>
                <w:sz w:val="22"/>
                <w:szCs w:val="22"/>
              </w:rPr>
              <w:t>3</w:t>
            </w:r>
          </w:p>
        </w:tc>
        <w:tc>
          <w:tcPr>
            <w:tcW w:w="1559" w:type="dxa"/>
          </w:tcPr>
          <w:p w:rsidR="008F5FC8" w:rsidRPr="00126014" w:rsidRDefault="008F5FC8" w:rsidP="009D5853">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31.12.20</w:t>
            </w:r>
            <w:r w:rsidR="00136289" w:rsidRPr="00126014">
              <w:rPr>
                <w:rFonts w:ascii="Times New Roman" w:hAnsi="Times New Roman" w:cs="Times New Roman"/>
                <w:sz w:val="22"/>
                <w:szCs w:val="22"/>
              </w:rPr>
              <w:t>2</w:t>
            </w:r>
            <w:r w:rsidR="009D5853">
              <w:rPr>
                <w:rFonts w:ascii="Times New Roman" w:hAnsi="Times New Roman" w:cs="Times New Roman"/>
                <w:sz w:val="22"/>
                <w:szCs w:val="22"/>
              </w:rPr>
              <w:t>3</w:t>
            </w:r>
          </w:p>
        </w:tc>
        <w:tc>
          <w:tcPr>
            <w:tcW w:w="993" w:type="dxa"/>
          </w:tcPr>
          <w:p w:rsidR="008F5FC8" w:rsidRPr="00DE776F" w:rsidRDefault="00DE776F" w:rsidP="008F5FC8">
            <w:pPr>
              <w:pStyle w:val="ConsPlusCell0"/>
              <w:jc w:val="center"/>
              <w:rPr>
                <w:rFonts w:ascii="Times New Roman" w:hAnsi="Times New Roman" w:cs="Times New Roman"/>
                <w:sz w:val="22"/>
                <w:szCs w:val="22"/>
              </w:rPr>
            </w:pPr>
            <w:r w:rsidRPr="00DE776F">
              <w:rPr>
                <w:rFonts w:ascii="Times New Roman" w:hAnsi="Times New Roman" w:cs="Times New Roman"/>
                <w:sz w:val="22"/>
                <w:szCs w:val="22"/>
              </w:rPr>
              <w:t>10 064,7</w:t>
            </w:r>
          </w:p>
        </w:tc>
        <w:tc>
          <w:tcPr>
            <w:tcW w:w="992" w:type="dxa"/>
          </w:tcPr>
          <w:p w:rsidR="008F5FC8" w:rsidRPr="00DE776F" w:rsidRDefault="00DE776F" w:rsidP="00B06843">
            <w:pPr>
              <w:pStyle w:val="ConsPlusCell0"/>
              <w:jc w:val="center"/>
              <w:rPr>
                <w:rFonts w:ascii="Times New Roman" w:hAnsi="Times New Roman" w:cs="Times New Roman"/>
                <w:sz w:val="22"/>
                <w:szCs w:val="22"/>
              </w:rPr>
            </w:pPr>
            <w:r w:rsidRPr="00DE776F">
              <w:rPr>
                <w:rFonts w:ascii="Times New Roman" w:hAnsi="Times New Roman" w:cs="Times New Roman"/>
                <w:sz w:val="22"/>
                <w:szCs w:val="22"/>
              </w:rPr>
              <w:t>10 064,7</w:t>
            </w:r>
          </w:p>
        </w:tc>
        <w:tc>
          <w:tcPr>
            <w:tcW w:w="992" w:type="dxa"/>
          </w:tcPr>
          <w:p w:rsidR="008F5FC8" w:rsidRPr="00DE776F" w:rsidRDefault="00DE776F" w:rsidP="00C25752">
            <w:pPr>
              <w:pStyle w:val="ConsPlusCell0"/>
              <w:rPr>
                <w:rFonts w:ascii="Times New Roman" w:hAnsi="Times New Roman" w:cs="Times New Roman"/>
                <w:sz w:val="22"/>
                <w:szCs w:val="22"/>
              </w:rPr>
            </w:pPr>
            <w:r w:rsidRPr="00DE776F">
              <w:rPr>
                <w:rFonts w:ascii="Times New Roman" w:hAnsi="Times New Roman" w:cs="Times New Roman"/>
                <w:sz w:val="22"/>
                <w:szCs w:val="22"/>
              </w:rPr>
              <w:t>2 960,5</w:t>
            </w:r>
          </w:p>
        </w:tc>
        <w:tc>
          <w:tcPr>
            <w:tcW w:w="1276" w:type="dxa"/>
          </w:tcPr>
          <w:p w:rsidR="008F5FC8" w:rsidRPr="00126014" w:rsidRDefault="00D614E6" w:rsidP="00EC2E92">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Оплата по факту выполненных работ</w:t>
            </w:r>
          </w:p>
        </w:tc>
      </w:tr>
      <w:tr w:rsidR="009461AD" w:rsidRPr="00CD1E27" w:rsidTr="00126014">
        <w:trPr>
          <w:tblCellSpacing w:w="5" w:type="nil"/>
        </w:trPr>
        <w:tc>
          <w:tcPr>
            <w:tcW w:w="567" w:type="dxa"/>
          </w:tcPr>
          <w:p w:rsidR="009461AD" w:rsidRPr="00126014" w:rsidRDefault="009461AD" w:rsidP="00A5271E">
            <w:pPr>
              <w:pStyle w:val="ConsPlusCell0"/>
              <w:rPr>
                <w:rFonts w:ascii="Times New Roman" w:hAnsi="Times New Roman" w:cs="Times New Roman"/>
                <w:sz w:val="22"/>
                <w:szCs w:val="22"/>
              </w:rPr>
            </w:pPr>
            <w:r w:rsidRPr="00126014">
              <w:rPr>
                <w:rFonts w:ascii="Times New Roman" w:hAnsi="Times New Roman" w:cs="Times New Roman"/>
                <w:sz w:val="22"/>
                <w:szCs w:val="22"/>
              </w:rPr>
              <w:t>2.4</w:t>
            </w:r>
          </w:p>
        </w:tc>
        <w:tc>
          <w:tcPr>
            <w:tcW w:w="1985" w:type="dxa"/>
          </w:tcPr>
          <w:p w:rsidR="009461AD" w:rsidRPr="00126014" w:rsidRDefault="009461AD" w:rsidP="00A5271E">
            <w:pPr>
              <w:pStyle w:val="ConsPlusCell0"/>
              <w:rPr>
                <w:rFonts w:ascii="Times New Roman" w:hAnsi="Times New Roman" w:cs="Times New Roman"/>
                <w:sz w:val="22"/>
                <w:szCs w:val="22"/>
              </w:rPr>
            </w:pPr>
            <w:r w:rsidRPr="00126014">
              <w:rPr>
                <w:rFonts w:ascii="Times New Roman" w:hAnsi="Times New Roman" w:cs="Times New Roman"/>
                <w:sz w:val="22"/>
                <w:szCs w:val="22"/>
              </w:rPr>
              <w:t>Контрольное событие подпрограммы  2</w:t>
            </w:r>
          </w:p>
        </w:tc>
        <w:tc>
          <w:tcPr>
            <w:tcW w:w="1984" w:type="dxa"/>
          </w:tcPr>
          <w:p w:rsidR="009461AD" w:rsidRPr="00126014" w:rsidRDefault="009461AD" w:rsidP="00A5271E">
            <w:pPr>
              <w:pStyle w:val="ConsPlusCell0"/>
              <w:rPr>
                <w:rFonts w:ascii="Times New Roman" w:hAnsi="Times New Roman" w:cs="Times New Roman"/>
                <w:sz w:val="22"/>
                <w:szCs w:val="22"/>
              </w:rPr>
            </w:pPr>
            <w:r w:rsidRPr="00126014">
              <w:rPr>
                <w:rFonts w:ascii="Times New Roman" w:hAnsi="Times New Roman" w:cs="Times New Roman"/>
                <w:sz w:val="22"/>
                <w:szCs w:val="22"/>
              </w:rPr>
              <w:t>Специалист по муниципальному хозяйству</w:t>
            </w:r>
          </w:p>
        </w:tc>
        <w:tc>
          <w:tcPr>
            <w:tcW w:w="3261" w:type="dxa"/>
          </w:tcPr>
          <w:p w:rsidR="009461AD" w:rsidRPr="00126014" w:rsidRDefault="009461AD" w:rsidP="00A5271E">
            <w:pPr>
              <w:pStyle w:val="ConsPlusCell0"/>
              <w:jc w:val="both"/>
              <w:rPr>
                <w:rFonts w:ascii="Times New Roman" w:hAnsi="Times New Roman" w:cs="Times New Roman"/>
                <w:sz w:val="22"/>
                <w:szCs w:val="22"/>
              </w:rPr>
            </w:pPr>
            <w:r w:rsidRPr="00126014">
              <w:rPr>
                <w:rFonts w:ascii="Times New Roman" w:hAnsi="Times New Roman" w:cs="Times New Roman"/>
                <w:sz w:val="22"/>
                <w:szCs w:val="22"/>
              </w:rPr>
              <w:t>Повышение качества испо</w:t>
            </w:r>
            <w:r w:rsidRPr="00126014">
              <w:rPr>
                <w:rFonts w:ascii="Times New Roman" w:hAnsi="Times New Roman" w:cs="Times New Roman"/>
                <w:sz w:val="22"/>
                <w:szCs w:val="22"/>
              </w:rPr>
              <w:t>л</w:t>
            </w:r>
            <w:r w:rsidRPr="00126014">
              <w:rPr>
                <w:rFonts w:ascii="Times New Roman" w:hAnsi="Times New Roman" w:cs="Times New Roman"/>
                <w:sz w:val="22"/>
                <w:szCs w:val="22"/>
              </w:rPr>
              <w:t>нения муниципальных функций в установле</w:t>
            </w:r>
            <w:r w:rsidRPr="00126014">
              <w:rPr>
                <w:rFonts w:ascii="Times New Roman" w:hAnsi="Times New Roman" w:cs="Times New Roman"/>
                <w:sz w:val="22"/>
                <w:szCs w:val="22"/>
              </w:rPr>
              <w:t>н</w:t>
            </w:r>
            <w:r w:rsidRPr="00126014">
              <w:rPr>
                <w:rFonts w:ascii="Times New Roman" w:hAnsi="Times New Roman" w:cs="Times New Roman"/>
                <w:sz w:val="22"/>
                <w:szCs w:val="22"/>
              </w:rPr>
              <w:t>ной сфере</w:t>
            </w:r>
          </w:p>
        </w:tc>
        <w:tc>
          <w:tcPr>
            <w:tcW w:w="1417" w:type="dxa"/>
          </w:tcPr>
          <w:p w:rsidR="009461AD" w:rsidRPr="00126014" w:rsidRDefault="009461AD" w:rsidP="00A5271E">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X</w:t>
            </w:r>
          </w:p>
        </w:tc>
        <w:tc>
          <w:tcPr>
            <w:tcW w:w="1559" w:type="dxa"/>
          </w:tcPr>
          <w:p w:rsidR="009461AD" w:rsidRPr="00126014" w:rsidRDefault="009461AD" w:rsidP="00154E6E">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31.12.20</w:t>
            </w:r>
            <w:r w:rsidR="00136289" w:rsidRPr="00126014">
              <w:rPr>
                <w:rFonts w:ascii="Times New Roman" w:hAnsi="Times New Roman" w:cs="Times New Roman"/>
                <w:sz w:val="22"/>
                <w:szCs w:val="22"/>
              </w:rPr>
              <w:t>2</w:t>
            </w:r>
            <w:r w:rsidR="00154E6E">
              <w:rPr>
                <w:rFonts w:ascii="Times New Roman" w:hAnsi="Times New Roman" w:cs="Times New Roman"/>
                <w:sz w:val="22"/>
                <w:szCs w:val="22"/>
              </w:rPr>
              <w:t>3</w:t>
            </w:r>
          </w:p>
        </w:tc>
        <w:tc>
          <w:tcPr>
            <w:tcW w:w="993" w:type="dxa"/>
          </w:tcPr>
          <w:p w:rsidR="009461AD" w:rsidRPr="00126014" w:rsidRDefault="009461AD" w:rsidP="00A5271E">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X</w:t>
            </w:r>
          </w:p>
        </w:tc>
        <w:tc>
          <w:tcPr>
            <w:tcW w:w="992" w:type="dxa"/>
          </w:tcPr>
          <w:p w:rsidR="009461AD" w:rsidRPr="00126014" w:rsidRDefault="009461AD" w:rsidP="004F6E8C">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X</w:t>
            </w:r>
          </w:p>
        </w:tc>
        <w:tc>
          <w:tcPr>
            <w:tcW w:w="992" w:type="dxa"/>
          </w:tcPr>
          <w:p w:rsidR="009461AD" w:rsidRPr="00126014" w:rsidRDefault="009461AD" w:rsidP="00A5271E">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X</w:t>
            </w:r>
          </w:p>
        </w:tc>
        <w:tc>
          <w:tcPr>
            <w:tcW w:w="1276" w:type="dxa"/>
          </w:tcPr>
          <w:p w:rsidR="009461AD" w:rsidRPr="00126014" w:rsidRDefault="009461AD" w:rsidP="00A5271E">
            <w:pPr>
              <w:pStyle w:val="ConsPlusCell0"/>
              <w:jc w:val="center"/>
              <w:rPr>
                <w:rFonts w:ascii="Times New Roman" w:hAnsi="Times New Roman" w:cs="Times New Roman"/>
                <w:sz w:val="22"/>
                <w:szCs w:val="22"/>
              </w:rPr>
            </w:pPr>
            <w:r w:rsidRPr="00126014">
              <w:rPr>
                <w:rFonts w:ascii="Times New Roman" w:hAnsi="Times New Roman" w:cs="Times New Roman"/>
                <w:sz w:val="22"/>
                <w:szCs w:val="22"/>
              </w:rPr>
              <w:t>X</w:t>
            </w:r>
          </w:p>
        </w:tc>
      </w:tr>
    </w:tbl>
    <w:p w:rsidR="0029749E" w:rsidRDefault="0029749E" w:rsidP="0029749E">
      <w:pPr>
        <w:rPr>
          <w:sz w:val="24"/>
          <w:szCs w:val="24"/>
        </w:rPr>
      </w:pPr>
    </w:p>
    <w:p w:rsidR="0029749E" w:rsidRDefault="0029749E" w:rsidP="0029749E">
      <w:pPr>
        <w:jc w:val="right"/>
        <w:rPr>
          <w:sz w:val="24"/>
          <w:szCs w:val="24"/>
        </w:rPr>
      </w:pPr>
    </w:p>
    <w:p w:rsidR="007C59EE" w:rsidRDefault="007C59EE" w:rsidP="007C59EE">
      <w:pPr>
        <w:widowControl w:val="0"/>
        <w:autoSpaceDE w:val="0"/>
        <w:autoSpaceDN w:val="0"/>
        <w:adjustRightInd w:val="0"/>
        <w:ind w:right="-284"/>
        <w:jc w:val="both"/>
        <w:rPr>
          <w:sz w:val="24"/>
          <w:szCs w:val="24"/>
        </w:rPr>
      </w:pPr>
      <w:hyperlink w:anchor="Par1127" w:history="1">
        <w:r w:rsidRPr="0093771B">
          <w:rPr>
            <w:sz w:val="24"/>
            <w:szCs w:val="24"/>
          </w:rPr>
          <w:t>&lt;1&gt;</w:t>
        </w:r>
      </w:hyperlink>
      <w:r w:rsidRPr="0093771B">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w:t>
      </w:r>
      <w:r w:rsidRPr="0093771B">
        <w:rPr>
          <w:sz w:val="24"/>
          <w:szCs w:val="24"/>
        </w:rPr>
        <w:t>е</w:t>
      </w:r>
      <w:r w:rsidRPr="0093771B">
        <w:rPr>
          <w:sz w:val="24"/>
          <w:szCs w:val="24"/>
        </w:rPr>
        <w:t xml:space="preserve">ления, непосредственно подчиненный руководителю. По строке «Контрольное событие </w:t>
      </w:r>
      <w:r>
        <w:rPr>
          <w:sz w:val="24"/>
          <w:szCs w:val="24"/>
        </w:rPr>
        <w:t>муниципаль</w:t>
      </w:r>
      <w:r w:rsidRPr="0093771B">
        <w:rPr>
          <w:sz w:val="24"/>
          <w:szCs w:val="24"/>
        </w:rPr>
        <w:t xml:space="preserve">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w:t>
      </w:r>
      <w:r>
        <w:rPr>
          <w:sz w:val="24"/>
          <w:szCs w:val="24"/>
        </w:rPr>
        <w:t xml:space="preserve">местного самоуправления </w:t>
      </w:r>
      <w:r w:rsidR="00E9646F">
        <w:rPr>
          <w:sz w:val="24"/>
          <w:szCs w:val="24"/>
        </w:rPr>
        <w:t>Камышевского</w:t>
      </w:r>
      <w:r>
        <w:rPr>
          <w:sz w:val="24"/>
          <w:szCs w:val="24"/>
        </w:rPr>
        <w:t xml:space="preserve"> сельского поселения</w:t>
      </w:r>
      <w:r w:rsidRPr="0093771B">
        <w:rPr>
          <w:sz w:val="24"/>
          <w:szCs w:val="24"/>
        </w:rPr>
        <w:t>, определенного ответственным исполнителем, соисполнителем.</w:t>
      </w:r>
    </w:p>
    <w:p w:rsidR="007C59EE" w:rsidRPr="0093771B" w:rsidRDefault="007C59EE" w:rsidP="007C59EE">
      <w:pPr>
        <w:widowControl w:val="0"/>
        <w:autoSpaceDE w:val="0"/>
        <w:autoSpaceDN w:val="0"/>
        <w:adjustRightInd w:val="0"/>
        <w:ind w:right="-284"/>
        <w:jc w:val="both"/>
        <w:rPr>
          <w:sz w:val="24"/>
          <w:szCs w:val="24"/>
        </w:rPr>
      </w:pPr>
      <w:r w:rsidRPr="0093771B">
        <w:rPr>
          <w:sz w:val="24"/>
          <w:szCs w:val="24"/>
        </w:rPr>
        <w:t xml:space="preserve"> </w:t>
      </w:r>
      <w:hyperlink w:anchor="Par1127" w:history="1">
        <w:r w:rsidRPr="0093771B">
          <w:rPr>
            <w:sz w:val="24"/>
            <w:szCs w:val="24"/>
          </w:rPr>
          <w:t>&lt;2&gt;</w:t>
        </w:r>
      </w:hyperlink>
      <w:r w:rsidRPr="0093771B">
        <w:rPr>
          <w:sz w:val="24"/>
          <w:szCs w:val="24"/>
        </w:rPr>
        <w:t xml:space="preserve"> Графа запо</w:t>
      </w:r>
      <w:r w:rsidRPr="0093771B">
        <w:rPr>
          <w:sz w:val="24"/>
          <w:szCs w:val="24"/>
        </w:rPr>
        <w:t>л</w:t>
      </w:r>
      <w:r w:rsidRPr="0093771B">
        <w:rPr>
          <w:sz w:val="24"/>
          <w:szCs w:val="24"/>
        </w:rPr>
        <w:t>няется по завершенным основным мероприятиям, мероприятиям, мероприятиям ведомственных целевых программ.</w:t>
      </w:r>
    </w:p>
    <w:p w:rsidR="0029749E" w:rsidRDefault="0029749E" w:rsidP="0029749E">
      <w:pPr>
        <w:jc w:val="right"/>
        <w:rPr>
          <w:sz w:val="24"/>
          <w:szCs w:val="24"/>
        </w:rPr>
      </w:pPr>
    </w:p>
    <w:p w:rsidR="007C59EE" w:rsidRDefault="007C59EE" w:rsidP="0029749E">
      <w:pPr>
        <w:jc w:val="right"/>
        <w:rPr>
          <w:sz w:val="24"/>
          <w:szCs w:val="24"/>
        </w:rPr>
      </w:pPr>
    </w:p>
    <w:p w:rsidR="007C59EE" w:rsidRDefault="007C59EE" w:rsidP="0029749E">
      <w:pPr>
        <w:jc w:val="right"/>
        <w:rPr>
          <w:sz w:val="24"/>
          <w:szCs w:val="24"/>
        </w:rPr>
      </w:pPr>
    </w:p>
    <w:p w:rsidR="007C59EE" w:rsidRDefault="007C59EE" w:rsidP="0029749E">
      <w:pPr>
        <w:jc w:val="right"/>
        <w:rPr>
          <w:sz w:val="24"/>
          <w:szCs w:val="24"/>
        </w:rPr>
      </w:pPr>
    </w:p>
    <w:p w:rsidR="007C59EE" w:rsidRDefault="007C59EE" w:rsidP="0029749E">
      <w:pPr>
        <w:jc w:val="right"/>
        <w:rPr>
          <w:sz w:val="24"/>
          <w:szCs w:val="24"/>
        </w:rPr>
      </w:pPr>
    </w:p>
    <w:p w:rsidR="007C59EE" w:rsidRDefault="007C59EE" w:rsidP="0029749E">
      <w:pPr>
        <w:jc w:val="right"/>
        <w:rPr>
          <w:sz w:val="24"/>
          <w:szCs w:val="24"/>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DE776F" w:rsidRDefault="00DE776F" w:rsidP="0029749E">
      <w:pPr>
        <w:jc w:val="right"/>
        <w:rPr>
          <w:sz w:val="28"/>
          <w:szCs w:val="28"/>
        </w:rPr>
      </w:pPr>
    </w:p>
    <w:p w:rsidR="0029749E" w:rsidRPr="000D5149" w:rsidRDefault="0029749E" w:rsidP="0029749E">
      <w:pPr>
        <w:jc w:val="right"/>
        <w:rPr>
          <w:sz w:val="28"/>
          <w:szCs w:val="28"/>
        </w:rPr>
      </w:pPr>
      <w:r w:rsidRPr="000D5149">
        <w:rPr>
          <w:sz w:val="28"/>
          <w:szCs w:val="28"/>
        </w:rPr>
        <w:t>Таблица №2</w:t>
      </w:r>
    </w:p>
    <w:p w:rsidR="000277B7" w:rsidRPr="000D5149" w:rsidRDefault="000277B7" w:rsidP="000277B7">
      <w:pPr>
        <w:jc w:val="right"/>
        <w:rPr>
          <w:sz w:val="28"/>
          <w:szCs w:val="28"/>
        </w:rPr>
      </w:pPr>
      <w:r w:rsidRPr="000D5149">
        <w:rPr>
          <w:sz w:val="28"/>
          <w:szCs w:val="28"/>
        </w:rPr>
        <w:t xml:space="preserve">к приложению </w:t>
      </w:r>
      <w:r w:rsidR="00883298" w:rsidRPr="000D5149">
        <w:rPr>
          <w:sz w:val="28"/>
          <w:szCs w:val="28"/>
        </w:rPr>
        <w:t>1</w:t>
      </w:r>
    </w:p>
    <w:p w:rsidR="0029749E" w:rsidRPr="000277B7" w:rsidRDefault="0029749E" w:rsidP="0029749E">
      <w:pPr>
        <w:rPr>
          <w:sz w:val="22"/>
          <w:szCs w:val="22"/>
        </w:rPr>
      </w:pPr>
    </w:p>
    <w:p w:rsidR="0029749E" w:rsidRDefault="0029749E" w:rsidP="0029749E">
      <w:pPr>
        <w:widowControl w:val="0"/>
        <w:shd w:val="clear" w:color="auto" w:fill="FFFFFF"/>
        <w:autoSpaceDE w:val="0"/>
        <w:autoSpaceDN w:val="0"/>
        <w:adjustRightInd w:val="0"/>
        <w:jc w:val="center"/>
        <w:rPr>
          <w:sz w:val="24"/>
          <w:szCs w:val="24"/>
        </w:rPr>
      </w:pPr>
      <w:r w:rsidRPr="0015195F">
        <w:rPr>
          <w:sz w:val="28"/>
          <w:szCs w:val="28"/>
        </w:rPr>
        <w:t>Сведения о достижении значений показателей (индикаторов</w:t>
      </w:r>
      <w:r>
        <w:rPr>
          <w:sz w:val="24"/>
          <w:szCs w:val="24"/>
        </w:rPr>
        <w:t>)</w:t>
      </w:r>
    </w:p>
    <w:p w:rsidR="0029749E" w:rsidRDefault="0029749E" w:rsidP="0029749E">
      <w:pPr>
        <w:widowControl w:val="0"/>
        <w:shd w:val="clear" w:color="auto" w:fill="FFFFFF"/>
        <w:autoSpaceDE w:val="0"/>
        <w:autoSpaceDN w:val="0"/>
        <w:adjustRightInd w:val="0"/>
        <w:ind w:firstLine="540"/>
        <w:jc w:val="both"/>
        <w:rPr>
          <w:sz w:val="24"/>
          <w:szCs w:val="24"/>
        </w:rPr>
      </w:pPr>
    </w:p>
    <w:tbl>
      <w:tblPr>
        <w:tblW w:w="14770" w:type="dxa"/>
        <w:jc w:val="center"/>
        <w:tblLayout w:type="fixed"/>
        <w:tblCellMar>
          <w:left w:w="75" w:type="dxa"/>
          <w:right w:w="75" w:type="dxa"/>
        </w:tblCellMar>
        <w:tblLook w:val="0000" w:firstRow="0" w:lastRow="0" w:firstColumn="0" w:lastColumn="0" w:noHBand="0" w:noVBand="0"/>
      </w:tblPr>
      <w:tblGrid>
        <w:gridCol w:w="739"/>
        <w:gridCol w:w="3077"/>
        <w:gridCol w:w="1418"/>
        <w:gridCol w:w="2108"/>
        <w:gridCol w:w="1076"/>
        <w:gridCol w:w="1994"/>
        <w:gridCol w:w="4331"/>
        <w:gridCol w:w="21"/>
        <w:gridCol w:w="6"/>
      </w:tblGrid>
      <w:tr w:rsidR="0029749E" w:rsidTr="00693AE5">
        <w:trPr>
          <w:gridAfter w:val="1"/>
          <w:wAfter w:w="6" w:type="dxa"/>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4352" w:type="dxa"/>
            <w:gridSpan w:val="2"/>
            <w:tcBorders>
              <w:top w:val="single" w:sz="4" w:space="0" w:color="auto"/>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29749E" w:rsidTr="00693AE5">
        <w:trPr>
          <w:cantSplit/>
          <w:jc w:val="center"/>
        </w:trPr>
        <w:tc>
          <w:tcPr>
            <w:tcW w:w="739" w:type="dxa"/>
            <w:vMerge/>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3070" w:type="dxa"/>
            <w:gridSpan w:val="2"/>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4356" w:type="dxa"/>
            <w:gridSpan w:val="3"/>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rPr>
                <w:rFonts w:ascii="Times New Roman" w:hAnsi="Times New Roman"/>
                <w:sz w:val="24"/>
                <w:szCs w:val="24"/>
              </w:rPr>
            </w:pPr>
          </w:p>
        </w:tc>
      </w:tr>
      <w:tr w:rsidR="0029749E" w:rsidTr="00693AE5">
        <w:trPr>
          <w:cantSplit/>
          <w:jc w:val="center"/>
        </w:trPr>
        <w:tc>
          <w:tcPr>
            <w:tcW w:w="739" w:type="dxa"/>
            <w:vMerge/>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4358" w:type="dxa"/>
            <w:gridSpan w:val="3"/>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rPr>
                <w:rFonts w:ascii="Times New Roman" w:hAnsi="Times New Roman"/>
                <w:sz w:val="24"/>
                <w:szCs w:val="24"/>
              </w:rPr>
            </w:pPr>
          </w:p>
        </w:tc>
      </w:tr>
      <w:tr w:rsidR="0029749E" w:rsidTr="00693AE5">
        <w:trPr>
          <w:gridAfter w:val="2"/>
          <w:wAfter w:w="27" w:type="dxa"/>
          <w:jc w:val="center"/>
        </w:trPr>
        <w:tc>
          <w:tcPr>
            <w:tcW w:w="739"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4331" w:type="dxa"/>
            <w:tcBorders>
              <w:left w:val="single" w:sz="4" w:space="0" w:color="auto"/>
              <w:bottom w:val="single" w:sz="4" w:space="0" w:color="auto"/>
              <w:right w:val="single" w:sz="4" w:space="0" w:color="auto"/>
            </w:tcBorders>
          </w:tcPr>
          <w:p w:rsidR="0029749E" w:rsidRDefault="0029749E" w:rsidP="00777489">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29749E" w:rsidTr="00693AE5">
        <w:trPr>
          <w:gridAfter w:val="2"/>
          <w:wAfter w:w="27" w:type="dxa"/>
          <w:jc w:val="center"/>
        </w:trPr>
        <w:tc>
          <w:tcPr>
            <w:tcW w:w="14743" w:type="dxa"/>
            <w:gridSpan w:val="7"/>
            <w:tcBorders>
              <w:left w:val="single" w:sz="4" w:space="0" w:color="auto"/>
              <w:bottom w:val="single" w:sz="4" w:space="0" w:color="auto"/>
              <w:right w:val="single" w:sz="4" w:space="0" w:color="auto"/>
            </w:tcBorders>
          </w:tcPr>
          <w:p w:rsidR="0029749E" w:rsidRPr="005C73E1" w:rsidRDefault="0029749E" w:rsidP="00172ED0">
            <w:pPr>
              <w:pStyle w:val="ConsPlusCell0"/>
              <w:shd w:val="clear" w:color="auto" w:fill="FFFFFF"/>
              <w:jc w:val="center"/>
              <w:rPr>
                <w:rFonts w:ascii="Times New Roman" w:hAnsi="Times New Roman" w:cs="Times New Roman"/>
                <w:sz w:val="24"/>
                <w:szCs w:val="24"/>
              </w:rPr>
            </w:pPr>
            <w:r w:rsidRPr="005C73E1">
              <w:rPr>
                <w:rFonts w:ascii="Times New Roman" w:hAnsi="Times New Roman" w:cs="Times New Roman"/>
                <w:sz w:val="24"/>
                <w:szCs w:val="24"/>
              </w:rPr>
              <w:t>Муниципальн</w:t>
            </w:r>
            <w:r w:rsidR="00FA7400">
              <w:rPr>
                <w:rFonts w:ascii="Times New Roman" w:hAnsi="Times New Roman" w:cs="Times New Roman"/>
                <w:sz w:val="24"/>
                <w:szCs w:val="24"/>
              </w:rPr>
              <w:t>ая</w:t>
            </w:r>
            <w:r w:rsidRPr="005C73E1">
              <w:rPr>
                <w:rFonts w:ascii="Times New Roman" w:hAnsi="Times New Roman" w:cs="Times New Roman"/>
                <w:sz w:val="24"/>
                <w:szCs w:val="24"/>
              </w:rPr>
              <w:t xml:space="preserve">  программа  </w:t>
            </w:r>
            <w:r w:rsidR="00E9646F">
              <w:rPr>
                <w:rFonts w:ascii="Times New Roman" w:hAnsi="Times New Roman" w:cs="Times New Roman"/>
                <w:sz w:val="24"/>
                <w:szCs w:val="24"/>
              </w:rPr>
              <w:t xml:space="preserve">Камышевского </w:t>
            </w:r>
            <w:r w:rsidRPr="005C73E1">
              <w:rPr>
                <w:rFonts w:ascii="Times New Roman" w:hAnsi="Times New Roman" w:cs="Times New Roman"/>
                <w:sz w:val="24"/>
                <w:szCs w:val="24"/>
              </w:rPr>
              <w:t xml:space="preserve">сельского поселения </w:t>
            </w:r>
            <w:r w:rsidR="005C73E1" w:rsidRPr="005C73E1">
              <w:rPr>
                <w:rFonts w:ascii="Times New Roman" w:hAnsi="Times New Roman" w:cs="Times New Roman"/>
                <w:color w:val="000000"/>
                <w:kern w:val="2"/>
                <w:sz w:val="24"/>
                <w:szCs w:val="24"/>
              </w:rPr>
              <w:t xml:space="preserve">«Обеспечение качественными жилищно-коммунальными услугами  населения </w:t>
            </w:r>
            <w:r w:rsidR="00E9646F">
              <w:rPr>
                <w:rFonts w:ascii="Times New Roman" w:hAnsi="Times New Roman" w:cs="Times New Roman"/>
                <w:sz w:val="24"/>
                <w:szCs w:val="24"/>
              </w:rPr>
              <w:t>Камышевского</w:t>
            </w:r>
            <w:r w:rsidR="005C73E1" w:rsidRPr="005C73E1">
              <w:rPr>
                <w:rFonts w:ascii="Times New Roman" w:hAnsi="Times New Roman" w:cs="Times New Roman"/>
                <w:color w:val="000000"/>
                <w:kern w:val="2"/>
                <w:sz w:val="24"/>
                <w:szCs w:val="24"/>
              </w:rPr>
              <w:t xml:space="preserve"> сельского поселения»</w:t>
            </w:r>
          </w:p>
        </w:tc>
      </w:tr>
      <w:tr w:rsidR="005C73E1" w:rsidTr="00693AE5">
        <w:trPr>
          <w:gridAfter w:val="2"/>
          <w:wAfter w:w="27" w:type="dxa"/>
          <w:trHeight w:val="1891"/>
          <w:jc w:val="center"/>
        </w:trPr>
        <w:tc>
          <w:tcPr>
            <w:tcW w:w="739" w:type="dxa"/>
            <w:tcBorders>
              <w:left w:val="single" w:sz="4" w:space="0" w:color="auto"/>
              <w:bottom w:val="single" w:sz="4" w:space="0" w:color="auto"/>
              <w:right w:val="single" w:sz="4" w:space="0" w:color="auto"/>
            </w:tcBorders>
          </w:tcPr>
          <w:p w:rsidR="005C73E1" w:rsidRPr="000C22C1" w:rsidRDefault="005C73E1" w:rsidP="00777489">
            <w:pPr>
              <w:pStyle w:val="ConsPlusCell0"/>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tcPr>
          <w:p w:rsidR="005C73E1" w:rsidRPr="005C73E1" w:rsidRDefault="002B2574" w:rsidP="0033569F">
            <w:pPr>
              <w:jc w:val="both"/>
              <w:rPr>
                <w:color w:val="000000"/>
                <w:kern w:val="2"/>
                <w:sz w:val="24"/>
                <w:szCs w:val="24"/>
              </w:rPr>
            </w:pPr>
            <w:r>
              <w:rPr>
                <w:color w:val="000000"/>
                <w:kern w:val="2"/>
                <w:sz w:val="24"/>
                <w:szCs w:val="24"/>
              </w:rPr>
              <w:t>Показатель 1. Удовлетворенность населения жилищно-коммунальными услугами</w:t>
            </w:r>
          </w:p>
        </w:tc>
        <w:tc>
          <w:tcPr>
            <w:tcW w:w="1418" w:type="dxa"/>
            <w:tcBorders>
              <w:left w:val="single" w:sz="4" w:space="0" w:color="auto"/>
              <w:bottom w:val="single" w:sz="4" w:space="0" w:color="auto"/>
              <w:right w:val="single" w:sz="4" w:space="0" w:color="auto"/>
            </w:tcBorders>
          </w:tcPr>
          <w:p w:rsidR="005C73E1" w:rsidRPr="005C73E1" w:rsidRDefault="005C73E1" w:rsidP="0033569F">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5C73E1" w:rsidRDefault="00C25752" w:rsidP="00AF6E65">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5C73E1" w:rsidRDefault="002B2574" w:rsidP="007600BF">
            <w:pPr>
              <w:jc w:val="center"/>
              <w:rPr>
                <w:kern w:val="2"/>
              </w:rPr>
            </w:pPr>
            <w:r>
              <w:rPr>
                <w:kern w:val="2"/>
              </w:rPr>
              <w:t>-</w:t>
            </w:r>
          </w:p>
        </w:tc>
        <w:tc>
          <w:tcPr>
            <w:tcW w:w="1994" w:type="dxa"/>
            <w:tcBorders>
              <w:left w:val="single" w:sz="4" w:space="0" w:color="auto"/>
              <w:bottom w:val="single" w:sz="4" w:space="0" w:color="auto"/>
              <w:right w:val="single" w:sz="4" w:space="0" w:color="auto"/>
            </w:tcBorders>
          </w:tcPr>
          <w:p w:rsidR="005C73E1" w:rsidRPr="00BA5C23" w:rsidRDefault="00566DB2" w:rsidP="007600BF">
            <w:pPr>
              <w:pStyle w:val="ConsPlusCell0"/>
              <w:shd w:val="clear" w:color="auto" w:fill="FFFFFF"/>
              <w:jc w:val="center"/>
              <w:rPr>
                <w:rFonts w:ascii="Times New Roman" w:hAnsi="Times New Roman" w:cs="Times New Roman"/>
              </w:rPr>
            </w:pPr>
            <w:r>
              <w:rPr>
                <w:rFonts w:ascii="Times New Roman" w:hAnsi="Times New Roman" w:cs="Times New Roman"/>
              </w:rPr>
              <w:t>-</w:t>
            </w:r>
          </w:p>
        </w:tc>
        <w:tc>
          <w:tcPr>
            <w:tcW w:w="4331" w:type="dxa"/>
            <w:tcBorders>
              <w:left w:val="single" w:sz="4" w:space="0" w:color="auto"/>
              <w:bottom w:val="single" w:sz="4" w:space="0" w:color="auto"/>
              <w:right w:val="single" w:sz="4" w:space="0" w:color="auto"/>
            </w:tcBorders>
          </w:tcPr>
          <w:p w:rsidR="005C73E1" w:rsidRPr="00D025FB" w:rsidRDefault="00FF6715" w:rsidP="000D5149">
            <w:pPr>
              <w:pStyle w:val="ConsPlusCell0"/>
              <w:shd w:val="clear" w:color="auto" w:fill="FFFFFF"/>
              <w:jc w:val="both"/>
              <w:rPr>
                <w:rFonts w:ascii="Times New Roman" w:hAnsi="Times New Roman" w:cs="Times New Roman"/>
                <w:sz w:val="22"/>
                <w:szCs w:val="22"/>
              </w:rPr>
            </w:pPr>
            <w:r w:rsidRPr="00D025FB">
              <w:rPr>
                <w:rFonts w:ascii="Times New Roman" w:hAnsi="Times New Roman" w:cs="Times New Roman"/>
                <w:color w:val="000000"/>
                <w:kern w:val="2"/>
                <w:sz w:val="22"/>
                <w:szCs w:val="22"/>
              </w:rPr>
              <w:t>Данный индикатор не применяется в связи с передачей полномочий в сфере водоснабжения населения в администрацию Зимовниковского района</w:t>
            </w:r>
          </w:p>
        </w:tc>
      </w:tr>
      <w:tr w:rsidR="002B2574" w:rsidTr="00693AE5">
        <w:trPr>
          <w:gridAfter w:val="2"/>
          <w:wAfter w:w="27" w:type="dxa"/>
          <w:trHeight w:val="1891"/>
          <w:jc w:val="center"/>
        </w:trPr>
        <w:tc>
          <w:tcPr>
            <w:tcW w:w="739" w:type="dxa"/>
            <w:tcBorders>
              <w:left w:val="single" w:sz="4" w:space="0" w:color="auto"/>
              <w:bottom w:val="single" w:sz="4" w:space="0" w:color="auto"/>
              <w:right w:val="single" w:sz="4" w:space="0" w:color="auto"/>
            </w:tcBorders>
          </w:tcPr>
          <w:p w:rsidR="002B2574" w:rsidRPr="000C22C1" w:rsidRDefault="002B2574" w:rsidP="00777489">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3077" w:type="dxa"/>
            <w:tcBorders>
              <w:top w:val="single" w:sz="4" w:space="0" w:color="auto"/>
              <w:left w:val="single" w:sz="4" w:space="0" w:color="auto"/>
              <w:bottom w:val="single" w:sz="4" w:space="0" w:color="auto"/>
              <w:right w:val="single" w:sz="4" w:space="0" w:color="auto"/>
            </w:tcBorders>
          </w:tcPr>
          <w:p w:rsidR="002B2574" w:rsidRDefault="002B2574" w:rsidP="0033569F">
            <w:pPr>
              <w:jc w:val="both"/>
              <w:rPr>
                <w:color w:val="000000"/>
                <w:kern w:val="2"/>
                <w:sz w:val="24"/>
                <w:szCs w:val="24"/>
              </w:rPr>
            </w:pPr>
            <w:r>
              <w:rPr>
                <w:color w:val="000000"/>
                <w:kern w:val="2"/>
                <w:sz w:val="24"/>
                <w:szCs w:val="24"/>
              </w:rPr>
              <w:t>Показатель 2. Уровень благоустроенности населенных пунктов сельского поселения</w:t>
            </w:r>
          </w:p>
        </w:tc>
        <w:tc>
          <w:tcPr>
            <w:tcW w:w="1418" w:type="dxa"/>
            <w:tcBorders>
              <w:left w:val="single" w:sz="4" w:space="0" w:color="auto"/>
              <w:bottom w:val="single" w:sz="4" w:space="0" w:color="auto"/>
              <w:right w:val="single" w:sz="4" w:space="0" w:color="auto"/>
            </w:tcBorders>
          </w:tcPr>
          <w:p w:rsidR="002B2574" w:rsidRPr="005C73E1" w:rsidRDefault="002B2574" w:rsidP="0033569F">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2B2574" w:rsidRPr="00DE776F" w:rsidRDefault="0045277C" w:rsidP="00AF6E65">
            <w:pPr>
              <w:jc w:val="center"/>
              <w:rPr>
                <w:kern w:val="2"/>
              </w:rPr>
            </w:pPr>
            <w:r w:rsidRPr="00DE776F">
              <w:rPr>
                <w:kern w:val="2"/>
              </w:rPr>
              <w:t>70,0</w:t>
            </w:r>
          </w:p>
        </w:tc>
        <w:tc>
          <w:tcPr>
            <w:tcW w:w="1076" w:type="dxa"/>
            <w:tcBorders>
              <w:left w:val="single" w:sz="4" w:space="0" w:color="auto"/>
              <w:bottom w:val="single" w:sz="4" w:space="0" w:color="auto"/>
              <w:right w:val="single" w:sz="4" w:space="0" w:color="auto"/>
            </w:tcBorders>
          </w:tcPr>
          <w:p w:rsidR="002B2574" w:rsidRPr="00DE776F" w:rsidRDefault="002B2574" w:rsidP="007600BF">
            <w:pPr>
              <w:jc w:val="center"/>
              <w:rPr>
                <w:kern w:val="2"/>
              </w:rPr>
            </w:pPr>
            <w:r w:rsidRPr="00DE776F">
              <w:rPr>
                <w:kern w:val="2"/>
              </w:rPr>
              <w:t>70,0</w:t>
            </w:r>
          </w:p>
        </w:tc>
        <w:tc>
          <w:tcPr>
            <w:tcW w:w="1994" w:type="dxa"/>
            <w:tcBorders>
              <w:left w:val="single" w:sz="4" w:space="0" w:color="auto"/>
              <w:bottom w:val="single" w:sz="4" w:space="0" w:color="auto"/>
              <w:right w:val="single" w:sz="4" w:space="0" w:color="auto"/>
            </w:tcBorders>
          </w:tcPr>
          <w:p w:rsidR="002B2574" w:rsidRPr="00DE776F" w:rsidRDefault="002B2574" w:rsidP="007600BF">
            <w:pPr>
              <w:pStyle w:val="ConsPlusCell0"/>
              <w:shd w:val="clear" w:color="auto" w:fill="FFFFFF"/>
              <w:jc w:val="center"/>
              <w:rPr>
                <w:rFonts w:ascii="Times New Roman" w:hAnsi="Times New Roman" w:cs="Times New Roman"/>
              </w:rPr>
            </w:pPr>
            <w:r w:rsidRPr="00DE776F">
              <w:rPr>
                <w:rFonts w:ascii="Times New Roman" w:hAnsi="Times New Roman" w:cs="Times New Roman"/>
              </w:rPr>
              <w:t>70,0</w:t>
            </w:r>
          </w:p>
        </w:tc>
        <w:tc>
          <w:tcPr>
            <w:tcW w:w="4331" w:type="dxa"/>
            <w:tcBorders>
              <w:left w:val="single" w:sz="4" w:space="0" w:color="auto"/>
              <w:bottom w:val="single" w:sz="4" w:space="0" w:color="auto"/>
              <w:right w:val="single" w:sz="4" w:space="0" w:color="auto"/>
            </w:tcBorders>
          </w:tcPr>
          <w:p w:rsidR="002B2574" w:rsidRPr="00D025FB" w:rsidRDefault="002B2574" w:rsidP="002B2574">
            <w:pPr>
              <w:pStyle w:val="ConsPlusCell0"/>
              <w:shd w:val="clear" w:color="auto" w:fill="FFFFFF"/>
              <w:jc w:val="center"/>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w:t>
            </w:r>
          </w:p>
        </w:tc>
      </w:tr>
      <w:tr w:rsidR="0029749E" w:rsidTr="00693AE5">
        <w:trPr>
          <w:gridAfter w:val="2"/>
          <w:wAfter w:w="27" w:type="dxa"/>
          <w:jc w:val="center"/>
        </w:trPr>
        <w:tc>
          <w:tcPr>
            <w:tcW w:w="14743" w:type="dxa"/>
            <w:gridSpan w:val="7"/>
            <w:tcBorders>
              <w:left w:val="single" w:sz="4" w:space="0" w:color="auto"/>
              <w:bottom w:val="single" w:sz="4" w:space="0" w:color="auto"/>
              <w:right w:val="single" w:sz="4" w:space="0" w:color="auto"/>
            </w:tcBorders>
          </w:tcPr>
          <w:p w:rsidR="0029749E" w:rsidRPr="00D025FB" w:rsidRDefault="00F56129" w:rsidP="002B2574">
            <w:pPr>
              <w:pStyle w:val="ConsPlusCell0"/>
              <w:shd w:val="clear" w:color="auto" w:fill="FFFFFF"/>
              <w:jc w:val="center"/>
              <w:rPr>
                <w:rFonts w:ascii="Times New Roman" w:hAnsi="Times New Roman" w:cs="Times New Roman"/>
                <w:sz w:val="22"/>
                <w:szCs w:val="22"/>
              </w:rPr>
            </w:pPr>
            <w:r w:rsidRPr="00D025FB">
              <w:rPr>
                <w:rFonts w:ascii="Times New Roman" w:hAnsi="Times New Roman" w:cs="Times New Roman"/>
                <w:sz w:val="22"/>
                <w:szCs w:val="22"/>
              </w:rPr>
              <w:t>Подпрограмма 1 «Создание условий для обеспечения качественными коммунальными  услугами населения»</w:t>
            </w:r>
          </w:p>
        </w:tc>
      </w:tr>
      <w:tr w:rsidR="002B2574" w:rsidTr="00693AE5">
        <w:trPr>
          <w:gridAfter w:val="2"/>
          <w:wAfter w:w="27" w:type="dxa"/>
          <w:jc w:val="center"/>
        </w:trPr>
        <w:tc>
          <w:tcPr>
            <w:tcW w:w="739" w:type="dxa"/>
            <w:tcBorders>
              <w:left w:val="single" w:sz="4" w:space="0" w:color="auto"/>
              <w:bottom w:val="single" w:sz="4" w:space="0" w:color="auto"/>
              <w:right w:val="single" w:sz="4" w:space="0" w:color="auto"/>
            </w:tcBorders>
          </w:tcPr>
          <w:p w:rsidR="002B2574" w:rsidRPr="000C22C1" w:rsidRDefault="002B2574" w:rsidP="00777489">
            <w:pPr>
              <w:pStyle w:val="ConsPlusCell0"/>
              <w:shd w:val="clear" w:color="auto" w:fill="FFFFFF"/>
              <w:jc w:val="center"/>
              <w:rPr>
                <w:rFonts w:ascii="Times New Roman" w:hAnsi="Times New Roman" w:cs="Times New Roman"/>
                <w:sz w:val="24"/>
                <w:szCs w:val="24"/>
              </w:rPr>
            </w:pPr>
            <w:r w:rsidRPr="000C22C1">
              <w:rPr>
                <w:rFonts w:ascii="Times New Roman" w:hAnsi="Times New Roman" w:cs="Times New Roman"/>
                <w:sz w:val="24"/>
                <w:szCs w:val="24"/>
              </w:rPr>
              <w:t>1.1.</w:t>
            </w:r>
          </w:p>
        </w:tc>
        <w:tc>
          <w:tcPr>
            <w:tcW w:w="3077" w:type="dxa"/>
            <w:tcBorders>
              <w:left w:val="single" w:sz="4" w:space="0" w:color="auto"/>
              <w:bottom w:val="single" w:sz="4" w:space="0" w:color="auto"/>
              <w:right w:val="single" w:sz="4" w:space="0" w:color="auto"/>
            </w:tcBorders>
          </w:tcPr>
          <w:p w:rsidR="002B2574" w:rsidRPr="005C73E1" w:rsidRDefault="002B2574" w:rsidP="0033569F">
            <w:pPr>
              <w:jc w:val="both"/>
              <w:rPr>
                <w:color w:val="000000"/>
                <w:kern w:val="2"/>
                <w:sz w:val="24"/>
                <w:szCs w:val="24"/>
              </w:rPr>
            </w:pPr>
            <w:r>
              <w:rPr>
                <w:color w:val="000000"/>
                <w:kern w:val="2"/>
                <w:sz w:val="24"/>
                <w:szCs w:val="24"/>
              </w:rPr>
              <w:t xml:space="preserve">Показатель 1.1. Улучшение качества жилищно-коммунального обслуживания населения </w:t>
            </w:r>
          </w:p>
        </w:tc>
        <w:tc>
          <w:tcPr>
            <w:tcW w:w="1418" w:type="dxa"/>
            <w:tcBorders>
              <w:left w:val="single" w:sz="4" w:space="0" w:color="auto"/>
              <w:bottom w:val="single" w:sz="4" w:space="0" w:color="auto"/>
              <w:right w:val="single" w:sz="4" w:space="0" w:color="auto"/>
            </w:tcBorders>
          </w:tcPr>
          <w:p w:rsidR="002B2574" w:rsidRPr="005C73E1" w:rsidRDefault="002B2574" w:rsidP="0033569F">
            <w:pPr>
              <w:rPr>
                <w:color w:val="000000"/>
                <w:kern w:val="2"/>
                <w:sz w:val="24"/>
                <w:szCs w:val="24"/>
              </w:rPr>
            </w:pPr>
            <w:r w:rsidRPr="005C73E1">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2B2574" w:rsidRDefault="00C25752" w:rsidP="004F6E8C">
            <w:pPr>
              <w:jc w:val="center"/>
              <w:rPr>
                <w:kern w:val="2"/>
              </w:rPr>
            </w:pPr>
            <w:r>
              <w:rPr>
                <w:kern w:val="2"/>
              </w:rPr>
              <w:t>-</w:t>
            </w:r>
          </w:p>
        </w:tc>
        <w:tc>
          <w:tcPr>
            <w:tcW w:w="1076" w:type="dxa"/>
            <w:tcBorders>
              <w:left w:val="single" w:sz="4" w:space="0" w:color="auto"/>
              <w:bottom w:val="single" w:sz="4" w:space="0" w:color="auto"/>
              <w:right w:val="single" w:sz="4" w:space="0" w:color="auto"/>
            </w:tcBorders>
          </w:tcPr>
          <w:p w:rsidR="002B2574" w:rsidRDefault="002B2574" w:rsidP="004F6E8C">
            <w:pPr>
              <w:jc w:val="center"/>
              <w:rPr>
                <w:kern w:val="2"/>
              </w:rPr>
            </w:pPr>
            <w:r>
              <w:rPr>
                <w:kern w:val="2"/>
              </w:rPr>
              <w:t>-</w:t>
            </w:r>
          </w:p>
        </w:tc>
        <w:tc>
          <w:tcPr>
            <w:tcW w:w="1994" w:type="dxa"/>
            <w:tcBorders>
              <w:left w:val="single" w:sz="4" w:space="0" w:color="auto"/>
              <w:bottom w:val="single" w:sz="4" w:space="0" w:color="auto"/>
              <w:right w:val="single" w:sz="4" w:space="0" w:color="auto"/>
            </w:tcBorders>
          </w:tcPr>
          <w:p w:rsidR="002B2574" w:rsidRPr="00BA5C23" w:rsidRDefault="002B2574" w:rsidP="004F6E8C">
            <w:pPr>
              <w:pStyle w:val="ConsPlusCell0"/>
              <w:shd w:val="clear" w:color="auto" w:fill="FFFFFF"/>
              <w:jc w:val="center"/>
              <w:rPr>
                <w:rFonts w:ascii="Times New Roman" w:hAnsi="Times New Roman" w:cs="Times New Roman"/>
              </w:rPr>
            </w:pPr>
            <w:r>
              <w:rPr>
                <w:rFonts w:ascii="Times New Roman" w:hAnsi="Times New Roman" w:cs="Times New Roman"/>
              </w:rPr>
              <w:t>-</w:t>
            </w:r>
          </w:p>
        </w:tc>
        <w:tc>
          <w:tcPr>
            <w:tcW w:w="4331" w:type="dxa"/>
            <w:tcBorders>
              <w:left w:val="single" w:sz="4" w:space="0" w:color="auto"/>
              <w:bottom w:val="single" w:sz="4" w:space="0" w:color="auto"/>
              <w:right w:val="single" w:sz="4" w:space="0" w:color="auto"/>
            </w:tcBorders>
          </w:tcPr>
          <w:p w:rsidR="002B2574" w:rsidRPr="00D025FB" w:rsidRDefault="002B2574" w:rsidP="000D5149">
            <w:pPr>
              <w:pStyle w:val="ConsPlusCell0"/>
              <w:shd w:val="clear" w:color="auto" w:fill="FFFFFF"/>
              <w:jc w:val="both"/>
              <w:rPr>
                <w:rFonts w:ascii="Times New Roman" w:hAnsi="Times New Roman" w:cs="Times New Roman"/>
                <w:sz w:val="22"/>
                <w:szCs w:val="22"/>
              </w:rPr>
            </w:pPr>
            <w:r w:rsidRPr="00D025FB">
              <w:rPr>
                <w:rFonts w:ascii="Times New Roman" w:hAnsi="Times New Roman" w:cs="Times New Roman"/>
                <w:color w:val="000000"/>
                <w:kern w:val="2"/>
                <w:sz w:val="22"/>
                <w:szCs w:val="22"/>
              </w:rPr>
              <w:t>Данный индикатор не применяется в связи с передачей полномочий в сфере водоснабжения населения в администрацию Зимовниковского района</w:t>
            </w:r>
          </w:p>
        </w:tc>
      </w:tr>
      <w:tr w:rsidR="00A9693B" w:rsidTr="00693AE5">
        <w:trPr>
          <w:gridAfter w:val="2"/>
          <w:wAfter w:w="27" w:type="dxa"/>
          <w:jc w:val="center"/>
        </w:trPr>
        <w:tc>
          <w:tcPr>
            <w:tcW w:w="14743" w:type="dxa"/>
            <w:gridSpan w:val="7"/>
            <w:tcBorders>
              <w:top w:val="single" w:sz="4" w:space="0" w:color="auto"/>
              <w:left w:val="single" w:sz="4" w:space="0" w:color="auto"/>
              <w:bottom w:val="single" w:sz="4" w:space="0" w:color="auto"/>
              <w:right w:val="single" w:sz="4" w:space="0" w:color="auto"/>
            </w:tcBorders>
          </w:tcPr>
          <w:p w:rsidR="00A9693B" w:rsidRPr="000D5149" w:rsidRDefault="008F5FC8" w:rsidP="002B2574">
            <w:pPr>
              <w:pStyle w:val="ConsPlusCell0"/>
              <w:shd w:val="clear" w:color="auto" w:fill="FFFFFF"/>
              <w:tabs>
                <w:tab w:val="left" w:pos="195"/>
                <w:tab w:val="center" w:pos="6827"/>
              </w:tabs>
              <w:rPr>
                <w:rFonts w:ascii="Times New Roman" w:hAnsi="Times New Roman" w:cs="Times New Roman"/>
                <w:sz w:val="22"/>
                <w:szCs w:val="22"/>
              </w:rPr>
            </w:pPr>
            <w:r w:rsidRPr="000D5149">
              <w:rPr>
                <w:rFonts w:ascii="Times New Roman" w:hAnsi="Times New Roman" w:cs="Times New Roman"/>
                <w:kern w:val="2"/>
                <w:sz w:val="22"/>
                <w:szCs w:val="22"/>
              </w:rPr>
              <w:tab/>
            </w:r>
            <w:r w:rsidRPr="000D5149">
              <w:rPr>
                <w:rFonts w:ascii="Times New Roman" w:hAnsi="Times New Roman" w:cs="Times New Roman"/>
                <w:kern w:val="2"/>
                <w:sz w:val="22"/>
                <w:szCs w:val="22"/>
              </w:rPr>
              <w:tab/>
            </w:r>
            <w:r w:rsidR="00566DB2" w:rsidRPr="000D5149">
              <w:rPr>
                <w:rFonts w:ascii="Times New Roman" w:hAnsi="Times New Roman" w:cs="Times New Roman"/>
                <w:kern w:val="2"/>
                <w:sz w:val="22"/>
                <w:szCs w:val="22"/>
              </w:rPr>
              <w:t>Подпрограмма</w:t>
            </w:r>
            <w:r w:rsidRPr="000D5149">
              <w:rPr>
                <w:rFonts w:ascii="Times New Roman" w:hAnsi="Times New Roman" w:cs="Times New Roman"/>
                <w:kern w:val="2"/>
                <w:sz w:val="22"/>
                <w:szCs w:val="22"/>
              </w:rPr>
              <w:t xml:space="preserve"> 2</w:t>
            </w:r>
            <w:r w:rsidR="00566DB2" w:rsidRPr="000D5149">
              <w:rPr>
                <w:rFonts w:ascii="Times New Roman" w:hAnsi="Times New Roman" w:cs="Times New Roman"/>
                <w:kern w:val="2"/>
                <w:sz w:val="22"/>
                <w:szCs w:val="22"/>
              </w:rPr>
              <w:t xml:space="preserve"> «</w:t>
            </w:r>
            <w:r w:rsidRPr="000D5149">
              <w:rPr>
                <w:rFonts w:ascii="Times New Roman" w:hAnsi="Times New Roman" w:cs="Times New Roman"/>
                <w:kern w:val="2"/>
                <w:sz w:val="22"/>
                <w:szCs w:val="22"/>
              </w:rPr>
              <w:t>Благоустройство территории Камышевского сельского поселения»</w:t>
            </w:r>
          </w:p>
        </w:tc>
      </w:tr>
      <w:tr w:rsidR="002B2574" w:rsidTr="00693AE5">
        <w:trPr>
          <w:gridAfter w:val="2"/>
          <w:wAfter w:w="27" w:type="dxa"/>
          <w:jc w:val="center"/>
        </w:trPr>
        <w:tc>
          <w:tcPr>
            <w:tcW w:w="739" w:type="dxa"/>
            <w:tcBorders>
              <w:top w:val="single" w:sz="4" w:space="0" w:color="auto"/>
              <w:left w:val="single" w:sz="4" w:space="0" w:color="auto"/>
              <w:bottom w:val="single" w:sz="4" w:space="0" w:color="auto"/>
              <w:right w:val="single" w:sz="4" w:space="0" w:color="auto"/>
            </w:tcBorders>
          </w:tcPr>
          <w:p w:rsidR="002B2574" w:rsidRPr="000C22C1" w:rsidRDefault="002B2574" w:rsidP="00777489">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2.1</w:t>
            </w:r>
          </w:p>
        </w:tc>
        <w:tc>
          <w:tcPr>
            <w:tcW w:w="3077" w:type="dxa"/>
            <w:tcBorders>
              <w:top w:val="single" w:sz="4" w:space="0" w:color="auto"/>
              <w:left w:val="single" w:sz="4" w:space="0" w:color="auto"/>
              <w:bottom w:val="single" w:sz="4" w:space="0" w:color="auto"/>
              <w:right w:val="single" w:sz="4" w:space="0" w:color="auto"/>
            </w:tcBorders>
          </w:tcPr>
          <w:p w:rsidR="002B2574" w:rsidRPr="005C73E1" w:rsidRDefault="002B2574" w:rsidP="00A9693B">
            <w:pPr>
              <w:rPr>
                <w:color w:val="000000"/>
                <w:kern w:val="2"/>
                <w:sz w:val="24"/>
                <w:szCs w:val="24"/>
              </w:rPr>
            </w:pPr>
            <w:r>
              <w:rPr>
                <w:color w:val="000000"/>
                <w:kern w:val="2"/>
                <w:sz w:val="24"/>
                <w:szCs w:val="24"/>
              </w:rPr>
              <w:t>Показатель 2.1. Уровень благоустроенности населенных пунктов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2B2574" w:rsidRPr="005C73E1" w:rsidRDefault="002B2574" w:rsidP="004F6E8C">
            <w:pPr>
              <w:rPr>
                <w:color w:val="000000"/>
                <w:kern w:val="2"/>
                <w:sz w:val="24"/>
                <w:szCs w:val="24"/>
              </w:rPr>
            </w:pPr>
            <w:r w:rsidRPr="005C73E1">
              <w:rPr>
                <w:color w:val="000000"/>
                <w:kern w:val="2"/>
                <w:sz w:val="24"/>
                <w:szCs w:val="24"/>
              </w:rPr>
              <w:t>процентов</w:t>
            </w:r>
          </w:p>
        </w:tc>
        <w:tc>
          <w:tcPr>
            <w:tcW w:w="2108" w:type="dxa"/>
            <w:tcBorders>
              <w:top w:val="single" w:sz="4" w:space="0" w:color="auto"/>
              <w:left w:val="single" w:sz="4" w:space="0" w:color="auto"/>
              <w:bottom w:val="single" w:sz="4" w:space="0" w:color="auto"/>
              <w:right w:val="single" w:sz="4" w:space="0" w:color="auto"/>
            </w:tcBorders>
          </w:tcPr>
          <w:p w:rsidR="002B2574" w:rsidRPr="00DE776F" w:rsidRDefault="002B2574" w:rsidP="004F6E8C">
            <w:pPr>
              <w:jc w:val="center"/>
              <w:rPr>
                <w:kern w:val="2"/>
              </w:rPr>
            </w:pPr>
            <w:r w:rsidRPr="00DE776F">
              <w:rPr>
                <w:kern w:val="2"/>
              </w:rPr>
              <w:t>60,0</w:t>
            </w:r>
          </w:p>
        </w:tc>
        <w:tc>
          <w:tcPr>
            <w:tcW w:w="1076" w:type="dxa"/>
            <w:tcBorders>
              <w:top w:val="single" w:sz="4" w:space="0" w:color="auto"/>
              <w:left w:val="single" w:sz="4" w:space="0" w:color="auto"/>
              <w:bottom w:val="single" w:sz="4" w:space="0" w:color="auto"/>
              <w:right w:val="single" w:sz="4" w:space="0" w:color="auto"/>
            </w:tcBorders>
          </w:tcPr>
          <w:p w:rsidR="002B2574" w:rsidRPr="00DE776F" w:rsidRDefault="002B2574" w:rsidP="004F6E8C">
            <w:pPr>
              <w:jc w:val="center"/>
              <w:rPr>
                <w:kern w:val="2"/>
              </w:rPr>
            </w:pPr>
            <w:r w:rsidRPr="00DE776F">
              <w:rPr>
                <w:kern w:val="2"/>
              </w:rPr>
              <w:t>70,0</w:t>
            </w:r>
          </w:p>
        </w:tc>
        <w:tc>
          <w:tcPr>
            <w:tcW w:w="1994" w:type="dxa"/>
            <w:tcBorders>
              <w:top w:val="single" w:sz="4" w:space="0" w:color="auto"/>
              <w:left w:val="single" w:sz="4" w:space="0" w:color="auto"/>
              <w:bottom w:val="single" w:sz="4" w:space="0" w:color="auto"/>
              <w:right w:val="single" w:sz="4" w:space="0" w:color="auto"/>
            </w:tcBorders>
          </w:tcPr>
          <w:p w:rsidR="002B2574" w:rsidRPr="00DE776F" w:rsidRDefault="002B2574" w:rsidP="004F6E8C">
            <w:pPr>
              <w:pStyle w:val="ConsPlusCell0"/>
              <w:shd w:val="clear" w:color="auto" w:fill="FFFFFF"/>
              <w:jc w:val="center"/>
              <w:rPr>
                <w:rFonts w:ascii="Times New Roman" w:hAnsi="Times New Roman" w:cs="Times New Roman"/>
              </w:rPr>
            </w:pPr>
            <w:r w:rsidRPr="00DE776F">
              <w:rPr>
                <w:rFonts w:ascii="Times New Roman" w:hAnsi="Times New Roman" w:cs="Times New Roman"/>
              </w:rPr>
              <w:t>70,0</w:t>
            </w:r>
          </w:p>
        </w:tc>
        <w:tc>
          <w:tcPr>
            <w:tcW w:w="4331" w:type="dxa"/>
            <w:tcBorders>
              <w:top w:val="single" w:sz="4" w:space="0" w:color="auto"/>
              <w:left w:val="single" w:sz="4" w:space="0" w:color="auto"/>
              <w:bottom w:val="single" w:sz="4" w:space="0" w:color="auto"/>
              <w:right w:val="single" w:sz="4" w:space="0" w:color="auto"/>
            </w:tcBorders>
          </w:tcPr>
          <w:p w:rsidR="002B2574" w:rsidRPr="00312D05" w:rsidRDefault="002B2574" w:rsidP="00777489">
            <w:pPr>
              <w:pStyle w:val="ConsPlusCell0"/>
              <w:shd w:val="clear" w:color="auto" w:fill="FFFFFF"/>
              <w:jc w:val="center"/>
              <w:rPr>
                <w:rFonts w:ascii="Times New Roman" w:hAnsi="Times New Roman" w:cs="Times New Roman"/>
                <w:sz w:val="24"/>
                <w:szCs w:val="24"/>
              </w:rPr>
            </w:pPr>
            <w:r w:rsidRPr="00312D05">
              <w:rPr>
                <w:rFonts w:ascii="Times New Roman" w:hAnsi="Times New Roman" w:cs="Times New Roman"/>
                <w:sz w:val="24"/>
                <w:szCs w:val="24"/>
              </w:rPr>
              <w:t>-</w:t>
            </w:r>
          </w:p>
          <w:p w:rsidR="002B2574" w:rsidRPr="00312D05" w:rsidRDefault="002B2574" w:rsidP="00777489">
            <w:pPr>
              <w:pStyle w:val="ConsPlusCell0"/>
              <w:shd w:val="clear" w:color="auto" w:fill="FFFFFF"/>
              <w:jc w:val="center"/>
              <w:rPr>
                <w:rFonts w:ascii="Times New Roman" w:hAnsi="Times New Roman" w:cs="Times New Roman"/>
                <w:sz w:val="24"/>
                <w:szCs w:val="24"/>
              </w:rPr>
            </w:pPr>
          </w:p>
        </w:tc>
      </w:tr>
    </w:tbl>
    <w:p w:rsidR="0029749E" w:rsidRDefault="0029749E" w:rsidP="0029749E">
      <w:pPr>
        <w:jc w:val="right"/>
        <w:rPr>
          <w:sz w:val="24"/>
          <w:szCs w:val="24"/>
        </w:rPr>
      </w:pPr>
    </w:p>
    <w:p w:rsidR="0029749E" w:rsidRDefault="0029749E" w:rsidP="0029749E">
      <w:pPr>
        <w:jc w:val="right"/>
        <w:rPr>
          <w:sz w:val="24"/>
          <w:szCs w:val="24"/>
        </w:rPr>
      </w:pPr>
    </w:p>
    <w:p w:rsidR="008F5FC8" w:rsidRDefault="008F5FC8" w:rsidP="0029749E">
      <w:pPr>
        <w:jc w:val="right"/>
        <w:rPr>
          <w:sz w:val="24"/>
          <w:szCs w:val="24"/>
        </w:rPr>
      </w:pPr>
    </w:p>
    <w:p w:rsidR="008F5FC8" w:rsidRDefault="008F5FC8" w:rsidP="0029749E">
      <w:pPr>
        <w:jc w:val="right"/>
        <w:rPr>
          <w:sz w:val="24"/>
          <w:szCs w:val="24"/>
        </w:rPr>
      </w:pPr>
    </w:p>
    <w:p w:rsidR="008F5FC8" w:rsidRDefault="008F5FC8" w:rsidP="0029749E">
      <w:pPr>
        <w:jc w:val="right"/>
        <w:rPr>
          <w:sz w:val="24"/>
          <w:szCs w:val="24"/>
        </w:rPr>
      </w:pPr>
    </w:p>
    <w:p w:rsidR="008F5FC8" w:rsidRDefault="008F5FC8" w:rsidP="0029749E">
      <w:pPr>
        <w:jc w:val="right"/>
        <w:rPr>
          <w:sz w:val="24"/>
          <w:szCs w:val="24"/>
        </w:rPr>
      </w:pPr>
    </w:p>
    <w:p w:rsidR="008F5FC8" w:rsidRDefault="008F5FC8"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312D05" w:rsidRDefault="00312D05" w:rsidP="0029749E">
      <w:pPr>
        <w:jc w:val="right"/>
        <w:rPr>
          <w:sz w:val="24"/>
          <w:szCs w:val="24"/>
        </w:rPr>
      </w:pPr>
    </w:p>
    <w:p w:rsidR="002B2574" w:rsidRDefault="002B2574" w:rsidP="0029749E">
      <w:pPr>
        <w:jc w:val="right"/>
        <w:rPr>
          <w:sz w:val="28"/>
          <w:szCs w:val="28"/>
        </w:rPr>
      </w:pPr>
    </w:p>
    <w:p w:rsidR="002B2574" w:rsidRDefault="002B2574" w:rsidP="0029749E">
      <w:pPr>
        <w:jc w:val="right"/>
        <w:rPr>
          <w:sz w:val="28"/>
          <w:szCs w:val="28"/>
        </w:rPr>
      </w:pPr>
    </w:p>
    <w:p w:rsidR="00C25752" w:rsidRDefault="00C25752" w:rsidP="0029749E">
      <w:pPr>
        <w:jc w:val="right"/>
        <w:rPr>
          <w:sz w:val="28"/>
          <w:szCs w:val="28"/>
        </w:rPr>
      </w:pPr>
    </w:p>
    <w:p w:rsidR="0029749E" w:rsidRPr="00D614E6" w:rsidRDefault="0029749E" w:rsidP="0029749E">
      <w:pPr>
        <w:jc w:val="right"/>
        <w:rPr>
          <w:sz w:val="28"/>
          <w:szCs w:val="28"/>
        </w:rPr>
      </w:pPr>
      <w:r w:rsidRPr="00D614E6">
        <w:rPr>
          <w:sz w:val="28"/>
          <w:szCs w:val="28"/>
        </w:rPr>
        <w:t xml:space="preserve">Таблица №3 </w:t>
      </w:r>
    </w:p>
    <w:p w:rsidR="000277B7" w:rsidRPr="00D614E6" w:rsidRDefault="000277B7" w:rsidP="000277B7">
      <w:pPr>
        <w:jc w:val="right"/>
        <w:rPr>
          <w:sz w:val="28"/>
          <w:szCs w:val="28"/>
        </w:rPr>
      </w:pPr>
      <w:r w:rsidRPr="00D614E6">
        <w:rPr>
          <w:sz w:val="28"/>
          <w:szCs w:val="28"/>
        </w:rPr>
        <w:tab/>
        <w:t xml:space="preserve">к приложению </w:t>
      </w:r>
      <w:r w:rsidR="00DB1112" w:rsidRPr="00D614E6">
        <w:rPr>
          <w:sz w:val="28"/>
          <w:szCs w:val="28"/>
        </w:rPr>
        <w:t>1</w:t>
      </w:r>
    </w:p>
    <w:p w:rsidR="00DB1112" w:rsidRPr="00843F1B" w:rsidRDefault="00DB1112" w:rsidP="00DB1112">
      <w:pPr>
        <w:tabs>
          <w:tab w:val="left" w:pos="13820"/>
        </w:tabs>
        <w:rPr>
          <w:sz w:val="24"/>
          <w:szCs w:val="24"/>
        </w:rPr>
      </w:pPr>
    </w:p>
    <w:p w:rsidR="00DB1112" w:rsidRPr="0015195F" w:rsidRDefault="00DB1112" w:rsidP="00DB1112">
      <w:pPr>
        <w:widowControl w:val="0"/>
        <w:autoSpaceDE w:val="0"/>
        <w:autoSpaceDN w:val="0"/>
        <w:adjustRightInd w:val="0"/>
        <w:jc w:val="center"/>
        <w:rPr>
          <w:sz w:val="28"/>
          <w:szCs w:val="28"/>
        </w:rPr>
      </w:pPr>
      <w:r w:rsidRPr="0015195F">
        <w:rPr>
          <w:sz w:val="28"/>
          <w:szCs w:val="28"/>
        </w:rPr>
        <w:t>Сведения</w:t>
      </w:r>
    </w:p>
    <w:p w:rsidR="00DB1112" w:rsidRPr="0015195F" w:rsidRDefault="00DB1112" w:rsidP="00DB1112">
      <w:pPr>
        <w:widowControl w:val="0"/>
        <w:autoSpaceDE w:val="0"/>
        <w:autoSpaceDN w:val="0"/>
        <w:adjustRightInd w:val="0"/>
        <w:jc w:val="center"/>
        <w:rPr>
          <w:sz w:val="28"/>
          <w:szCs w:val="28"/>
        </w:rPr>
      </w:pPr>
      <w:r w:rsidRPr="0015195F">
        <w:rPr>
          <w:sz w:val="28"/>
          <w:szCs w:val="28"/>
        </w:rPr>
        <w:t xml:space="preserve">о выполнении основных мероприятий подпрограмм и мероприятий ведомственных целевых программ , а также контрольных событий муниципальной программы </w:t>
      </w:r>
    </w:p>
    <w:p w:rsidR="0029749E" w:rsidRDefault="0029749E" w:rsidP="0029749E">
      <w:pPr>
        <w:widowControl w:val="0"/>
        <w:autoSpaceDE w:val="0"/>
        <w:autoSpaceDN w:val="0"/>
        <w:adjustRightInd w:val="0"/>
        <w:jc w:val="center"/>
        <w:rPr>
          <w:sz w:val="24"/>
          <w:szCs w:val="24"/>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3066"/>
        <w:gridCol w:w="1984"/>
        <w:gridCol w:w="1333"/>
        <w:gridCol w:w="1557"/>
        <w:gridCol w:w="6"/>
        <w:gridCol w:w="1414"/>
        <w:gridCol w:w="1508"/>
        <w:gridCol w:w="54"/>
        <w:gridCol w:w="2268"/>
        <w:gridCol w:w="85"/>
        <w:gridCol w:w="1475"/>
      </w:tblGrid>
      <w:tr w:rsidR="00DB1112" w:rsidTr="007C68F7">
        <w:trPr>
          <w:cantSplit/>
          <w:trHeight w:val="828"/>
        </w:trPr>
        <w:tc>
          <w:tcPr>
            <w:tcW w:w="702" w:type="dxa"/>
            <w:vMerge w:val="restart"/>
          </w:tcPr>
          <w:p w:rsidR="00DB1112" w:rsidRDefault="00DB1112" w:rsidP="00777489">
            <w:pPr>
              <w:widowControl w:val="0"/>
              <w:autoSpaceDE w:val="0"/>
              <w:autoSpaceDN w:val="0"/>
              <w:adjustRightInd w:val="0"/>
              <w:jc w:val="center"/>
              <w:rPr>
                <w:sz w:val="24"/>
                <w:szCs w:val="24"/>
              </w:rPr>
            </w:pPr>
            <w:r>
              <w:rPr>
                <w:sz w:val="24"/>
                <w:szCs w:val="24"/>
              </w:rPr>
              <w:t>№ п/п</w:t>
            </w:r>
          </w:p>
        </w:tc>
        <w:tc>
          <w:tcPr>
            <w:tcW w:w="3066" w:type="dxa"/>
            <w:vMerge w:val="restart"/>
          </w:tcPr>
          <w:p w:rsidR="00DB1112" w:rsidRDefault="00DB1112" w:rsidP="00013380">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DB1112" w:rsidRPr="00737A05" w:rsidRDefault="00DB1112" w:rsidP="00013380">
            <w:pPr>
              <w:pStyle w:val="ConsPlusCell0"/>
              <w:jc w:val="center"/>
              <w:rPr>
                <w:rFonts w:ascii="Times New Roman" w:hAnsi="Times New Roman" w:cs="Times New Roman"/>
                <w:sz w:val="22"/>
                <w:szCs w:val="22"/>
              </w:rPr>
            </w:pPr>
            <w:r w:rsidRPr="00737A05">
              <w:rPr>
                <w:rFonts w:ascii="Times New Roman" w:hAnsi="Times New Roman" w:cs="Times New Roman"/>
                <w:sz w:val="22"/>
                <w:szCs w:val="22"/>
              </w:rPr>
              <w:t xml:space="preserve">Ответственный </w:t>
            </w:r>
            <w:r w:rsidRPr="00737A05">
              <w:rPr>
                <w:rFonts w:ascii="Times New Roman" w:hAnsi="Times New Roman" w:cs="Times New Roman"/>
                <w:sz w:val="22"/>
                <w:szCs w:val="22"/>
              </w:rPr>
              <w:br/>
              <w:t xml:space="preserve"> исполнитель, соисполнитель, участник  </w:t>
            </w:r>
            <w:r w:rsidRPr="00737A05">
              <w:rPr>
                <w:rFonts w:ascii="Times New Roman" w:hAnsi="Times New Roman" w:cs="Times New Roman"/>
                <w:sz w:val="22"/>
                <w:szCs w:val="22"/>
              </w:rPr>
              <w:br/>
              <w:t xml:space="preserve">  (должность/ФИО)</w:t>
            </w:r>
          </w:p>
          <w:p w:rsidR="00DB1112" w:rsidRPr="00737A05" w:rsidRDefault="00DB1112" w:rsidP="00013380">
            <w:pPr>
              <w:widowControl w:val="0"/>
              <w:autoSpaceDE w:val="0"/>
              <w:autoSpaceDN w:val="0"/>
              <w:adjustRightInd w:val="0"/>
              <w:jc w:val="center"/>
              <w:rPr>
                <w:sz w:val="22"/>
                <w:szCs w:val="22"/>
              </w:rPr>
            </w:pPr>
          </w:p>
        </w:tc>
        <w:tc>
          <w:tcPr>
            <w:tcW w:w="1333" w:type="dxa"/>
            <w:tcBorders>
              <w:top w:val="single" w:sz="4" w:space="0" w:color="auto"/>
              <w:left w:val="single" w:sz="4" w:space="0" w:color="auto"/>
              <w:bottom w:val="nil"/>
              <w:right w:val="single" w:sz="4" w:space="0" w:color="auto"/>
            </w:tcBorders>
          </w:tcPr>
          <w:p w:rsidR="00DB1112" w:rsidRDefault="00DB1112" w:rsidP="00777489">
            <w:pPr>
              <w:widowControl w:val="0"/>
              <w:autoSpaceDE w:val="0"/>
              <w:autoSpaceDN w:val="0"/>
              <w:adjustRightInd w:val="0"/>
              <w:jc w:val="center"/>
              <w:rPr>
                <w:sz w:val="24"/>
                <w:szCs w:val="24"/>
              </w:rPr>
            </w:pPr>
            <w:r>
              <w:rPr>
                <w:sz w:val="24"/>
                <w:szCs w:val="24"/>
              </w:rPr>
              <w:t>Плановый срок</w:t>
            </w:r>
            <w:r w:rsidR="000E08A2">
              <w:rPr>
                <w:sz w:val="24"/>
                <w:szCs w:val="24"/>
              </w:rPr>
              <w:t xml:space="preserve"> окончания реализации</w:t>
            </w:r>
          </w:p>
        </w:tc>
        <w:tc>
          <w:tcPr>
            <w:tcW w:w="2977" w:type="dxa"/>
            <w:gridSpan w:val="3"/>
            <w:tcBorders>
              <w:left w:val="single" w:sz="4" w:space="0" w:color="auto"/>
            </w:tcBorders>
          </w:tcPr>
          <w:p w:rsidR="00DB1112" w:rsidRDefault="00DB1112" w:rsidP="00777489">
            <w:pPr>
              <w:widowControl w:val="0"/>
              <w:autoSpaceDE w:val="0"/>
              <w:autoSpaceDN w:val="0"/>
              <w:adjustRightInd w:val="0"/>
              <w:jc w:val="center"/>
              <w:rPr>
                <w:sz w:val="24"/>
                <w:szCs w:val="24"/>
              </w:rPr>
            </w:pPr>
            <w:r>
              <w:rPr>
                <w:sz w:val="24"/>
                <w:szCs w:val="24"/>
              </w:rPr>
              <w:t>Фактический срок</w:t>
            </w:r>
          </w:p>
        </w:tc>
        <w:tc>
          <w:tcPr>
            <w:tcW w:w="3830" w:type="dxa"/>
            <w:gridSpan w:val="3"/>
          </w:tcPr>
          <w:p w:rsidR="00DB1112" w:rsidRDefault="00DB1112" w:rsidP="00777489">
            <w:pPr>
              <w:widowControl w:val="0"/>
              <w:autoSpaceDE w:val="0"/>
              <w:autoSpaceDN w:val="0"/>
              <w:adjustRightInd w:val="0"/>
              <w:jc w:val="center"/>
              <w:rPr>
                <w:sz w:val="24"/>
                <w:szCs w:val="24"/>
              </w:rPr>
            </w:pPr>
            <w:r>
              <w:rPr>
                <w:sz w:val="24"/>
                <w:szCs w:val="24"/>
              </w:rPr>
              <w:t>Результаты</w:t>
            </w:r>
          </w:p>
        </w:tc>
        <w:tc>
          <w:tcPr>
            <w:tcW w:w="1560" w:type="dxa"/>
            <w:gridSpan w:val="2"/>
            <w:vMerge w:val="restart"/>
          </w:tcPr>
          <w:p w:rsidR="00DB1112" w:rsidRDefault="00A8779F" w:rsidP="00777489">
            <w:pPr>
              <w:widowControl w:val="0"/>
              <w:autoSpaceDE w:val="0"/>
              <w:autoSpaceDN w:val="0"/>
              <w:adjustRightInd w:val="0"/>
              <w:jc w:val="center"/>
              <w:rPr>
                <w:sz w:val="24"/>
                <w:szCs w:val="24"/>
              </w:rPr>
            </w:pPr>
            <w:r>
              <w:rPr>
                <w:sz w:val="24"/>
                <w:szCs w:val="24"/>
              </w:rPr>
              <w:t>Причины не реализации/ реализации не в полном объеме</w:t>
            </w:r>
          </w:p>
        </w:tc>
      </w:tr>
      <w:tr w:rsidR="000E08A2" w:rsidTr="007C68F7">
        <w:trPr>
          <w:cantSplit/>
        </w:trPr>
        <w:tc>
          <w:tcPr>
            <w:tcW w:w="702" w:type="dxa"/>
            <w:vMerge/>
          </w:tcPr>
          <w:p w:rsidR="000E08A2" w:rsidRDefault="000E08A2" w:rsidP="00777489">
            <w:pPr>
              <w:widowControl w:val="0"/>
              <w:autoSpaceDE w:val="0"/>
              <w:autoSpaceDN w:val="0"/>
              <w:adjustRightInd w:val="0"/>
              <w:jc w:val="center"/>
              <w:rPr>
                <w:sz w:val="24"/>
                <w:szCs w:val="24"/>
              </w:rPr>
            </w:pPr>
          </w:p>
        </w:tc>
        <w:tc>
          <w:tcPr>
            <w:tcW w:w="3066" w:type="dxa"/>
            <w:vMerge/>
          </w:tcPr>
          <w:p w:rsidR="000E08A2" w:rsidRDefault="000E08A2" w:rsidP="00777489">
            <w:pPr>
              <w:widowControl w:val="0"/>
              <w:autoSpaceDE w:val="0"/>
              <w:autoSpaceDN w:val="0"/>
              <w:adjustRightInd w:val="0"/>
              <w:jc w:val="center"/>
              <w:rPr>
                <w:sz w:val="24"/>
                <w:szCs w:val="24"/>
              </w:rPr>
            </w:pPr>
          </w:p>
        </w:tc>
        <w:tc>
          <w:tcPr>
            <w:tcW w:w="1984" w:type="dxa"/>
            <w:vMerge/>
            <w:tcBorders>
              <w:right w:val="single" w:sz="4" w:space="0" w:color="auto"/>
            </w:tcBorders>
          </w:tcPr>
          <w:p w:rsidR="000E08A2" w:rsidRDefault="000E08A2" w:rsidP="00777489">
            <w:pPr>
              <w:widowControl w:val="0"/>
              <w:autoSpaceDE w:val="0"/>
              <w:autoSpaceDN w:val="0"/>
              <w:adjustRightInd w:val="0"/>
              <w:jc w:val="center"/>
              <w:rPr>
                <w:sz w:val="24"/>
                <w:szCs w:val="24"/>
              </w:rPr>
            </w:pPr>
          </w:p>
        </w:tc>
        <w:tc>
          <w:tcPr>
            <w:tcW w:w="1333" w:type="dxa"/>
            <w:tcBorders>
              <w:top w:val="nil"/>
              <w:left w:val="single" w:sz="4" w:space="0" w:color="auto"/>
              <w:bottom w:val="single" w:sz="4" w:space="0" w:color="auto"/>
              <w:right w:val="single" w:sz="4" w:space="0" w:color="auto"/>
            </w:tcBorders>
          </w:tcPr>
          <w:p w:rsidR="000E08A2" w:rsidRDefault="000E08A2" w:rsidP="00777489">
            <w:pPr>
              <w:widowControl w:val="0"/>
              <w:autoSpaceDE w:val="0"/>
              <w:autoSpaceDN w:val="0"/>
              <w:adjustRightInd w:val="0"/>
              <w:jc w:val="center"/>
              <w:rPr>
                <w:sz w:val="24"/>
                <w:szCs w:val="24"/>
              </w:rPr>
            </w:pPr>
          </w:p>
        </w:tc>
        <w:tc>
          <w:tcPr>
            <w:tcW w:w="1557" w:type="dxa"/>
            <w:tcBorders>
              <w:left w:val="single" w:sz="4" w:space="0" w:color="auto"/>
            </w:tcBorders>
          </w:tcPr>
          <w:p w:rsidR="000E08A2" w:rsidRDefault="000E08A2" w:rsidP="00777489">
            <w:pPr>
              <w:widowControl w:val="0"/>
              <w:autoSpaceDE w:val="0"/>
              <w:autoSpaceDN w:val="0"/>
              <w:adjustRightInd w:val="0"/>
              <w:jc w:val="center"/>
              <w:rPr>
                <w:sz w:val="24"/>
                <w:szCs w:val="24"/>
              </w:rPr>
            </w:pPr>
            <w:r>
              <w:rPr>
                <w:sz w:val="24"/>
                <w:szCs w:val="24"/>
              </w:rPr>
              <w:t>начала реализации</w:t>
            </w:r>
          </w:p>
        </w:tc>
        <w:tc>
          <w:tcPr>
            <w:tcW w:w="1420" w:type="dxa"/>
            <w:gridSpan w:val="2"/>
          </w:tcPr>
          <w:p w:rsidR="000E08A2" w:rsidRDefault="000E08A2" w:rsidP="00777489">
            <w:pPr>
              <w:widowControl w:val="0"/>
              <w:autoSpaceDE w:val="0"/>
              <w:autoSpaceDN w:val="0"/>
              <w:adjustRightInd w:val="0"/>
              <w:jc w:val="center"/>
              <w:rPr>
                <w:sz w:val="24"/>
                <w:szCs w:val="24"/>
              </w:rPr>
            </w:pPr>
            <w:r>
              <w:rPr>
                <w:sz w:val="24"/>
                <w:szCs w:val="24"/>
              </w:rPr>
              <w:t>окончания реализации</w:t>
            </w:r>
          </w:p>
        </w:tc>
        <w:tc>
          <w:tcPr>
            <w:tcW w:w="1508" w:type="dxa"/>
          </w:tcPr>
          <w:p w:rsidR="000E08A2" w:rsidRDefault="000E08A2" w:rsidP="00777489">
            <w:pPr>
              <w:widowControl w:val="0"/>
              <w:autoSpaceDE w:val="0"/>
              <w:autoSpaceDN w:val="0"/>
              <w:adjustRightInd w:val="0"/>
              <w:jc w:val="center"/>
              <w:rPr>
                <w:sz w:val="24"/>
                <w:szCs w:val="24"/>
              </w:rPr>
            </w:pPr>
            <w:r>
              <w:rPr>
                <w:sz w:val="24"/>
                <w:szCs w:val="24"/>
              </w:rPr>
              <w:t>запланированные</w:t>
            </w:r>
          </w:p>
        </w:tc>
        <w:tc>
          <w:tcPr>
            <w:tcW w:w="2322" w:type="dxa"/>
            <w:gridSpan w:val="2"/>
          </w:tcPr>
          <w:p w:rsidR="000E08A2" w:rsidRDefault="000E08A2" w:rsidP="00777489">
            <w:pPr>
              <w:widowControl w:val="0"/>
              <w:autoSpaceDE w:val="0"/>
              <w:autoSpaceDN w:val="0"/>
              <w:adjustRightInd w:val="0"/>
              <w:jc w:val="center"/>
              <w:rPr>
                <w:sz w:val="24"/>
                <w:szCs w:val="24"/>
              </w:rPr>
            </w:pPr>
            <w:r>
              <w:rPr>
                <w:sz w:val="24"/>
                <w:szCs w:val="24"/>
              </w:rPr>
              <w:t>достигнутые</w:t>
            </w:r>
          </w:p>
        </w:tc>
        <w:tc>
          <w:tcPr>
            <w:tcW w:w="1560" w:type="dxa"/>
            <w:gridSpan w:val="2"/>
            <w:vMerge/>
          </w:tcPr>
          <w:p w:rsidR="000E08A2" w:rsidRDefault="000E08A2" w:rsidP="00777489">
            <w:pPr>
              <w:widowControl w:val="0"/>
              <w:autoSpaceDE w:val="0"/>
              <w:autoSpaceDN w:val="0"/>
              <w:adjustRightInd w:val="0"/>
              <w:jc w:val="center"/>
              <w:rPr>
                <w:sz w:val="24"/>
                <w:szCs w:val="24"/>
              </w:rPr>
            </w:pPr>
          </w:p>
        </w:tc>
      </w:tr>
      <w:tr w:rsidR="000E08A2" w:rsidTr="007C68F7">
        <w:tc>
          <w:tcPr>
            <w:tcW w:w="702" w:type="dxa"/>
          </w:tcPr>
          <w:p w:rsidR="000E08A2" w:rsidRDefault="000E08A2" w:rsidP="00777489">
            <w:pPr>
              <w:widowControl w:val="0"/>
              <w:autoSpaceDE w:val="0"/>
              <w:autoSpaceDN w:val="0"/>
              <w:adjustRightInd w:val="0"/>
              <w:jc w:val="center"/>
              <w:rPr>
                <w:sz w:val="24"/>
                <w:szCs w:val="24"/>
              </w:rPr>
            </w:pPr>
            <w:r>
              <w:rPr>
                <w:sz w:val="24"/>
                <w:szCs w:val="24"/>
              </w:rPr>
              <w:t>1</w:t>
            </w:r>
          </w:p>
        </w:tc>
        <w:tc>
          <w:tcPr>
            <w:tcW w:w="3066" w:type="dxa"/>
          </w:tcPr>
          <w:p w:rsidR="000E08A2" w:rsidRDefault="000E08A2" w:rsidP="00777489">
            <w:pPr>
              <w:widowControl w:val="0"/>
              <w:autoSpaceDE w:val="0"/>
              <w:autoSpaceDN w:val="0"/>
              <w:adjustRightInd w:val="0"/>
              <w:jc w:val="center"/>
              <w:rPr>
                <w:sz w:val="24"/>
                <w:szCs w:val="24"/>
              </w:rPr>
            </w:pPr>
            <w:r>
              <w:rPr>
                <w:sz w:val="24"/>
                <w:szCs w:val="24"/>
              </w:rPr>
              <w:t>2</w:t>
            </w:r>
          </w:p>
        </w:tc>
        <w:tc>
          <w:tcPr>
            <w:tcW w:w="1984" w:type="dxa"/>
          </w:tcPr>
          <w:p w:rsidR="000E08A2" w:rsidRDefault="000E08A2" w:rsidP="00777489">
            <w:pPr>
              <w:widowControl w:val="0"/>
              <w:autoSpaceDE w:val="0"/>
              <w:autoSpaceDN w:val="0"/>
              <w:adjustRightInd w:val="0"/>
              <w:jc w:val="center"/>
              <w:rPr>
                <w:sz w:val="24"/>
                <w:szCs w:val="24"/>
              </w:rPr>
            </w:pPr>
            <w:r>
              <w:rPr>
                <w:sz w:val="24"/>
                <w:szCs w:val="24"/>
              </w:rPr>
              <w:t>3</w:t>
            </w:r>
          </w:p>
        </w:tc>
        <w:tc>
          <w:tcPr>
            <w:tcW w:w="1333" w:type="dxa"/>
            <w:tcBorders>
              <w:top w:val="single" w:sz="4" w:space="0" w:color="auto"/>
            </w:tcBorders>
          </w:tcPr>
          <w:p w:rsidR="000E08A2" w:rsidRDefault="000E08A2" w:rsidP="00777489">
            <w:pPr>
              <w:widowControl w:val="0"/>
              <w:autoSpaceDE w:val="0"/>
              <w:autoSpaceDN w:val="0"/>
              <w:adjustRightInd w:val="0"/>
              <w:jc w:val="center"/>
              <w:rPr>
                <w:sz w:val="24"/>
                <w:szCs w:val="24"/>
              </w:rPr>
            </w:pPr>
            <w:r>
              <w:rPr>
                <w:sz w:val="24"/>
                <w:szCs w:val="24"/>
              </w:rPr>
              <w:t>4</w:t>
            </w:r>
          </w:p>
          <w:p w:rsidR="000E08A2" w:rsidRDefault="000E08A2" w:rsidP="00777489">
            <w:pPr>
              <w:widowControl w:val="0"/>
              <w:autoSpaceDE w:val="0"/>
              <w:autoSpaceDN w:val="0"/>
              <w:adjustRightInd w:val="0"/>
              <w:jc w:val="center"/>
              <w:rPr>
                <w:sz w:val="24"/>
                <w:szCs w:val="24"/>
              </w:rPr>
            </w:pPr>
          </w:p>
        </w:tc>
        <w:tc>
          <w:tcPr>
            <w:tcW w:w="1557" w:type="dxa"/>
          </w:tcPr>
          <w:p w:rsidR="000E08A2" w:rsidRDefault="00A8779F" w:rsidP="00777489">
            <w:pPr>
              <w:widowControl w:val="0"/>
              <w:autoSpaceDE w:val="0"/>
              <w:autoSpaceDN w:val="0"/>
              <w:adjustRightInd w:val="0"/>
              <w:jc w:val="center"/>
              <w:rPr>
                <w:sz w:val="24"/>
                <w:szCs w:val="24"/>
              </w:rPr>
            </w:pPr>
            <w:r>
              <w:rPr>
                <w:sz w:val="24"/>
                <w:szCs w:val="24"/>
              </w:rPr>
              <w:t>5</w:t>
            </w:r>
          </w:p>
        </w:tc>
        <w:tc>
          <w:tcPr>
            <w:tcW w:w="1420" w:type="dxa"/>
            <w:gridSpan w:val="2"/>
          </w:tcPr>
          <w:p w:rsidR="000E08A2" w:rsidRDefault="00A8779F" w:rsidP="00777489">
            <w:pPr>
              <w:widowControl w:val="0"/>
              <w:autoSpaceDE w:val="0"/>
              <w:autoSpaceDN w:val="0"/>
              <w:adjustRightInd w:val="0"/>
              <w:jc w:val="center"/>
              <w:rPr>
                <w:sz w:val="24"/>
                <w:szCs w:val="24"/>
              </w:rPr>
            </w:pPr>
            <w:r>
              <w:rPr>
                <w:sz w:val="24"/>
                <w:szCs w:val="24"/>
              </w:rPr>
              <w:t>6</w:t>
            </w:r>
          </w:p>
        </w:tc>
        <w:tc>
          <w:tcPr>
            <w:tcW w:w="1508" w:type="dxa"/>
          </w:tcPr>
          <w:p w:rsidR="000E08A2" w:rsidRDefault="00A8779F" w:rsidP="00777489">
            <w:pPr>
              <w:widowControl w:val="0"/>
              <w:autoSpaceDE w:val="0"/>
              <w:autoSpaceDN w:val="0"/>
              <w:adjustRightInd w:val="0"/>
              <w:jc w:val="center"/>
              <w:rPr>
                <w:sz w:val="24"/>
                <w:szCs w:val="24"/>
              </w:rPr>
            </w:pPr>
            <w:r>
              <w:rPr>
                <w:sz w:val="24"/>
                <w:szCs w:val="24"/>
              </w:rPr>
              <w:t>7</w:t>
            </w:r>
          </w:p>
        </w:tc>
        <w:tc>
          <w:tcPr>
            <w:tcW w:w="2322" w:type="dxa"/>
            <w:gridSpan w:val="2"/>
          </w:tcPr>
          <w:p w:rsidR="000E08A2" w:rsidRDefault="00A8779F" w:rsidP="00777489">
            <w:pPr>
              <w:widowControl w:val="0"/>
              <w:autoSpaceDE w:val="0"/>
              <w:autoSpaceDN w:val="0"/>
              <w:adjustRightInd w:val="0"/>
              <w:jc w:val="center"/>
              <w:rPr>
                <w:sz w:val="24"/>
                <w:szCs w:val="24"/>
              </w:rPr>
            </w:pPr>
            <w:r>
              <w:rPr>
                <w:sz w:val="24"/>
                <w:szCs w:val="24"/>
              </w:rPr>
              <w:t>8</w:t>
            </w:r>
          </w:p>
        </w:tc>
        <w:tc>
          <w:tcPr>
            <w:tcW w:w="1560" w:type="dxa"/>
            <w:gridSpan w:val="2"/>
          </w:tcPr>
          <w:p w:rsidR="000E08A2" w:rsidRDefault="00A8779F" w:rsidP="00777489">
            <w:pPr>
              <w:widowControl w:val="0"/>
              <w:autoSpaceDE w:val="0"/>
              <w:autoSpaceDN w:val="0"/>
              <w:adjustRightInd w:val="0"/>
              <w:jc w:val="center"/>
              <w:rPr>
                <w:sz w:val="24"/>
                <w:szCs w:val="24"/>
              </w:rPr>
            </w:pPr>
            <w:r>
              <w:rPr>
                <w:sz w:val="24"/>
                <w:szCs w:val="24"/>
              </w:rPr>
              <w:t>9</w:t>
            </w:r>
          </w:p>
        </w:tc>
      </w:tr>
      <w:tr w:rsidR="0029749E" w:rsidTr="007C68F7">
        <w:tc>
          <w:tcPr>
            <w:tcW w:w="15452" w:type="dxa"/>
            <w:gridSpan w:val="12"/>
          </w:tcPr>
          <w:p w:rsidR="0029749E" w:rsidRPr="0015195F" w:rsidRDefault="004534D6" w:rsidP="009831B7">
            <w:pPr>
              <w:widowControl w:val="0"/>
              <w:autoSpaceDE w:val="0"/>
              <w:autoSpaceDN w:val="0"/>
              <w:adjustRightInd w:val="0"/>
              <w:jc w:val="center"/>
              <w:rPr>
                <w:sz w:val="24"/>
                <w:szCs w:val="24"/>
              </w:rPr>
            </w:pPr>
            <w:r w:rsidRPr="0015195F">
              <w:rPr>
                <w:sz w:val="24"/>
                <w:szCs w:val="24"/>
              </w:rPr>
              <w:t>Подпрограмма 1 «Создание условий для обеспечения качественными коммунальными  услугами населения»</w:t>
            </w:r>
          </w:p>
        </w:tc>
      </w:tr>
      <w:tr w:rsidR="00811250" w:rsidRPr="00312D05" w:rsidTr="007C68F7">
        <w:trPr>
          <w:trHeight w:val="1543"/>
        </w:trPr>
        <w:tc>
          <w:tcPr>
            <w:tcW w:w="702" w:type="dxa"/>
          </w:tcPr>
          <w:p w:rsidR="00CA6A42" w:rsidRPr="0045277C" w:rsidRDefault="00CA6A42" w:rsidP="00CA6A42">
            <w:pPr>
              <w:pStyle w:val="ConsPlusCell0"/>
              <w:rPr>
                <w:rFonts w:ascii="Times New Roman" w:hAnsi="Times New Roman" w:cs="Times New Roman"/>
                <w:sz w:val="24"/>
                <w:szCs w:val="24"/>
              </w:rPr>
            </w:pPr>
            <w:r w:rsidRPr="0045277C">
              <w:rPr>
                <w:rFonts w:ascii="Times New Roman" w:hAnsi="Times New Roman" w:cs="Times New Roman"/>
                <w:sz w:val="24"/>
                <w:szCs w:val="24"/>
              </w:rPr>
              <w:t>1.1</w:t>
            </w:r>
          </w:p>
        </w:tc>
        <w:tc>
          <w:tcPr>
            <w:tcW w:w="3066" w:type="dxa"/>
          </w:tcPr>
          <w:p w:rsidR="00CA6A42" w:rsidRDefault="00CA6A42" w:rsidP="00317C5A">
            <w:pPr>
              <w:jc w:val="both"/>
              <w:rPr>
                <w:b/>
                <w:color w:val="000000"/>
                <w:kern w:val="2"/>
              </w:rPr>
            </w:pPr>
            <w:r w:rsidRPr="007B2CD3">
              <w:rPr>
                <w:color w:val="000000"/>
                <w:kern w:val="2"/>
                <w:sz w:val="24"/>
                <w:szCs w:val="28"/>
              </w:rPr>
              <w:t xml:space="preserve">Основное мероприятие </w:t>
            </w:r>
            <w:r>
              <w:rPr>
                <w:color w:val="000000"/>
                <w:kern w:val="2"/>
                <w:sz w:val="24"/>
                <w:szCs w:val="28"/>
              </w:rPr>
              <w:t>1.1</w:t>
            </w:r>
            <w:r w:rsidR="00360645">
              <w:rPr>
                <w:color w:val="000000"/>
                <w:kern w:val="2"/>
                <w:sz w:val="24"/>
                <w:szCs w:val="28"/>
              </w:rPr>
              <w:t>.</w:t>
            </w:r>
          </w:p>
          <w:p w:rsidR="00CA6A42" w:rsidRDefault="00360645" w:rsidP="00317C5A">
            <w:pPr>
              <w:jc w:val="both"/>
              <w:rPr>
                <w:color w:val="000000"/>
                <w:kern w:val="2"/>
              </w:rPr>
            </w:pPr>
            <w:r>
              <w:rPr>
                <w:color w:val="000000"/>
                <w:kern w:val="2"/>
                <w:sz w:val="24"/>
                <w:szCs w:val="24"/>
              </w:rPr>
              <w:t>«</w:t>
            </w:r>
            <w:r w:rsidR="00CA6A42">
              <w:rPr>
                <w:color w:val="000000"/>
                <w:kern w:val="2"/>
                <w:sz w:val="24"/>
                <w:szCs w:val="24"/>
              </w:rPr>
              <w:t>Приобретение программного обеспечения «Информационно-аналитическая база данных жилищно-коммунального хозяйства Ростовской области»</w:t>
            </w:r>
            <w:r>
              <w:rPr>
                <w:color w:val="000000"/>
                <w:kern w:val="2"/>
                <w:sz w:val="24"/>
                <w:szCs w:val="24"/>
              </w:rPr>
              <w:t>»</w:t>
            </w:r>
            <w:r w:rsidR="00CA6A42">
              <w:rPr>
                <w:color w:val="000000"/>
                <w:kern w:val="2"/>
                <w:sz w:val="24"/>
                <w:szCs w:val="24"/>
              </w:rPr>
              <w:t xml:space="preserve"> </w:t>
            </w:r>
          </w:p>
        </w:tc>
        <w:tc>
          <w:tcPr>
            <w:tcW w:w="1984" w:type="dxa"/>
          </w:tcPr>
          <w:p w:rsidR="00CA6A42" w:rsidRPr="00222D18" w:rsidRDefault="00CA6A42" w:rsidP="00CA6A42">
            <w:pPr>
              <w:pStyle w:val="ConsPlusCell0"/>
              <w:rPr>
                <w:rFonts w:ascii="Times New Roman" w:hAnsi="Times New Roman" w:cs="Times New Roman"/>
                <w:sz w:val="24"/>
                <w:szCs w:val="24"/>
              </w:rPr>
            </w:pPr>
            <w:r w:rsidRPr="00222D18">
              <w:rPr>
                <w:rFonts w:ascii="Times New Roman" w:hAnsi="Times New Roman" w:cs="Times New Roman"/>
                <w:sz w:val="24"/>
                <w:szCs w:val="24"/>
              </w:rPr>
              <w:t>Администрация Камышевского сельского поселения</w:t>
            </w:r>
          </w:p>
        </w:tc>
        <w:tc>
          <w:tcPr>
            <w:tcW w:w="1333" w:type="dxa"/>
          </w:tcPr>
          <w:p w:rsidR="00CA6A42" w:rsidRPr="0045277C" w:rsidRDefault="00CA6A42" w:rsidP="00154E6E">
            <w:pPr>
              <w:widowControl w:val="0"/>
              <w:autoSpaceDE w:val="0"/>
              <w:autoSpaceDN w:val="0"/>
              <w:adjustRightInd w:val="0"/>
              <w:jc w:val="center"/>
              <w:rPr>
                <w:sz w:val="22"/>
                <w:szCs w:val="22"/>
              </w:rPr>
            </w:pPr>
            <w:r w:rsidRPr="0045277C">
              <w:rPr>
                <w:sz w:val="22"/>
                <w:szCs w:val="22"/>
              </w:rPr>
              <w:t>31.12.20</w:t>
            </w:r>
            <w:r w:rsidR="00136289" w:rsidRPr="0045277C">
              <w:rPr>
                <w:sz w:val="22"/>
                <w:szCs w:val="22"/>
              </w:rPr>
              <w:t>2</w:t>
            </w:r>
            <w:r w:rsidR="00154E6E">
              <w:rPr>
                <w:sz w:val="22"/>
                <w:szCs w:val="22"/>
              </w:rPr>
              <w:t>3</w:t>
            </w:r>
          </w:p>
        </w:tc>
        <w:tc>
          <w:tcPr>
            <w:tcW w:w="1557" w:type="dxa"/>
          </w:tcPr>
          <w:p w:rsidR="00CA6A42" w:rsidRPr="0045277C" w:rsidRDefault="00CA6A42" w:rsidP="00154E6E">
            <w:pPr>
              <w:widowControl w:val="0"/>
              <w:autoSpaceDE w:val="0"/>
              <w:autoSpaceDN w:val="0"/>
              <w:adjustRightInd w:val="0"/>
              <w:jc w:val="center"/>
              <w:rPr>
                <w:sz w:val="22"/>
                <w:szCs w:val="22"/>
              </w:rPr>
            </w:pPr>
            <w:r w:rsidRPr="0045277C">
              <w:rPr>
                <w:sz w:val="22"/>
                <w:szCs w:val="22"/>
              </w:rPr>
              <w:t>01.01.20</w:t>
            </w:r>
            <w:r w:rsidR="00136289" w:rsidRPr="0045277C">
              <w:rPr>
                <w:sz w:val="22"/>
                <w:szCs w:val="22"/>
              </w:rPr>
              <w:t>2</w:t>
            </w:r>
            <w:r w:rsidR="00154E6E">
              <w:rPr>
                <w:sz w:val="22"/>
                <w:szCs w:val="22"/>
              </w:rPr>
              <w:t>3</w:t>
            </w:r>
          </w:p>
        </w:tc>
        <w:tc>
          <w:tcPr>
            <w:tcW w:w="1420" w:type="dxa"/>
            <w:gridSpan w:val="2"/>
          </w:tcPr>
          <w:p w:rsidR="00CA6A42" w:rsidRPr="0045277C" w:rsidRDefault="00CA6A42" w:rsidP="00154E6E">
            <w:pPr>
              <w:widowControl w:val="0"/>
              <w:autoSpaceDE w:val="0"/>
              <w:autoSpaceDN w:val="0"/>
              <w:adjustRightInd w:val="0"/>
              <w:jc w:val="center"/>
              <w:rPr>
                <w:sz w:val="22"/>
                <w:szCs w:val="22"/>
              </w:rPr>
            </w:pPr>
            <w:r w:rsidRPr="0045277C">
              <w:rPr>
                <w:sz w:val="22"/>
                <w:szCs w:val="22"/>
              </w:rPr>
              <w:t>31.12.20</w:t>
            </w:r>
            <w:r w:rsidR="00136289" w:rsidRPr="0045277C">
              <w:rPr>
                <w:sz w:val="22"/>
                <w:szCs w:val="22"/>
              </w:rPr>
              <w:t>2</w:t>
            </w:r>
            <w:r w:rsidR="00154E6E">
              <w:rPr>
                <w:sz w:val="22"/>
                <w:szCs w:val="22"/>
              </w:rPr>
              <w:t>3</w:t>
            </w:r>
          </w:p>
        </w:tc>
        <w:tc>
          <w:tcPr>
            <w:tcW w:w="1562" w:type="dxa"/>
            <w:gridSpan w:val="2"/>
          </w:tcPr>
          <w:p w:rsidR="00CA6A42" w:rsidRPr="0015195F" w:rsidRDefault="00CA6A42" w:rsidP="00CA6A42">
            <w:pPr>
              <w:widowControl w:val="0"/>
              <w:autoSpaceDE w:val="0"/>
              <w:autoSpaceDN w:val="0"/>
              <w:adjustRightInd w:val="0"/>
              <w:jc w:val="both"/>
              <w:rPr>
                <w:sz w:val="24"/>
                <w:szCs w:val="24"/>
              </w:rPr>
            </w:pPr>
            <w:r>
              <w:rPr>
                <w:sz w:val="24"/>
                <w:szCs w:val="24"/>
              </w:rPr>
              <w:t>Актуализация информации</w:t>
            </w:r>
            <w:r w:rsidR="00B06843">
              <w:rPr>
                <w:sz w:val="24"/>
                <w:szCs w:val="24"/>
              </w:rPr>
              <w:t xml:space="preserve"> в системе ЖКХ</w:t>
            </w:r>
          </w:p>
        </w:tc>
        <w:tc>
          <w:tcPr>
            <w:tcW w:w="2268" w:type="dxa"/>
          </w:tcPr>
          <w:p w:rsidR="00CA6A42" w:rsidRPr="0015195F" w:rsidRDefault="00CA6A42" w:rsidP="007C68F7">
            <w:pPr>
              <w:widowControl w:val="0"/>
              <w:autoSpaceDE w:val="0"/>
              <w:autoSpaceDN w:val="0"/>
              <w:adjustRightInd w:val="0"/>
              <w:jc w:val="both"/>
              <w:rPr>
                <w:sz w:val="24"/>
                <w:szCs w:val="24"/>
              </w:rPr>
            </w:pPr>
            <w:r>
              <w:rPr>
                <w:sz w:val="24"/>
                <w:szCs w:val="24"/>
              </w:rPr>
              <w:t>Актуализация информации</w:t>
            </w:r>
            <w:r w:rsidR="00B06843">
              <w:rPr>
                <w:sz w:val="24"/>
                <w:szCs w:val="24"/>
              </w:rPr>
              <w:t xml:space="preserve"> в системе ЖКХ</w:t>
            </w:r>
          </w:p>
        </w:tc>
        <w:tc>
          <w:tcPr>
            <w:tcW w:w="1560" w:type="dxa"/>
            <w:gridSpan w:val="2"/>
          </w:tcPr>
          <w:p w:rsidR="00CA6A42" w:rsidRPr="00312D05" w:rsidRDefault="00CA6A42" w:rsidP="00CA6A42">
            <w:pPr>
              <w:widowControl w:val="0"/>
              <w:autoSpaceDE w:val="0"/>
              <w:autoSpaceDN w:val="0"/>
              <w:adjustRightInd w:val="0"/>
              <w:jc w:val="both"/>
              <w:rPr>
                <w:sz w:val="24"/>
                <w:szCs w:val="24"/>
              </w:rPr>
            </w:pPr>
          </w:p>
        </w:tc>
      </w:tr>
      <w:tr w:rsidR="00DC6F9D" w:rsidTr="007C68F7">
        <w:trPr>
          <w:trHeight w:val="1968"/>
        </w:trPr>
        <w:tc>
          <w:tcPr>
            <w:tcW w:w="702" w:type="dxa"/>
          </w:tcPr>
          <w:p w:rsidR="00CA6A42" w:rsidRPr="0045277C" w:rsidRDefault="00CA6A42" w:rsidP="00CA6A42">
            <w:pPr>
              <w:pStyle w:val="ConsPlusCell0"/>
              <w:rPr>
                <w:rFonts w:ascii="Times New Roman" w:hAnsi="Times New Roman" w:cs="Times New Roman"/>
                <w:sz w:val="24"/>
                <w:szCs w:val="24"/>
              </w:rPr>
            </w:pPr>
            <w:r w:rsidRPr="0045277C">
              <w:rPr>
                <w:rFonts w:ascii="Times New Roman" w:hAnsi="Times New Roman" w:cs="Times New Roman"/>
                <w:sz w:val="24"/>
                <w:szCs w:val="24"/>
              </w:rPr>
              <w:t>1.2</w:t>
            </w:r>
          </w:p>
        </w:tc>
        <w:tc>
          <w:tcPr>
            <w:tcW w:w="3066" w:type="dxa"/>
          </w:tcPr>
          <w:p w:rsidR="00CA6A42" w:rsidRDefault="00CA6A42" w:rsidP="00317C5A">
            <w:pPr>
              <w:jc w:val="both"/>
              <w:rPr>
                <w:b/>
                <w:color w:val="000000"/>
                <w:kern w:val="2"/>
              </w:rPr>
            </w:pPr>
            <w:r w:rsidRPr="007B2CD3">
              <w:rPr>
                <w:color w:val="000000"/>
                <w:kern w:val="2"/>
                <w:sz w:val="24"/>
                <w:szCs w:val="28"/>
              </w:rPr>
              <w:t xml:space="preserve">Основное мероприятие </w:t>
            </w:r>
            <w:r>
              <w:rPr>
                <w:color w:val="000000"/>
                <w:kern w:val="2"/>
                <w:sz w:val="24"/>
                <w:szCs w:val="28"/>
              </w:rPr>
              <w:t>1.2</w:t>
            </w:r>
            <w:r w:rsidR="00360645">
              <w:rPr>
                <w:color w:val="000000"/>
                <w:kern w:val="2"/>
                <w:sz w:val="24"/>
                <w:szCs w:val="28"/>
              </w:rPr>
              <w:t>.</w:t>
            </w:r>
          </w:p>
          <w:p w:rsidR="00CA6A42" w:rsidRDefault="00360645" w:rsidP="00317C5A">
            <w:pPr>
              <w:jc w:val="both"/>
              <w:rPr>
                <w:color w:val="000000"/>
                <w:kern w:val="2"/>
              </w:rPr>
            </w:pPr>
            <w:r>
              <w:rPr>
                <w:color w:val="000000"/>
                <w:kern w:val="2"/>
                <w:sz w:val="24"/>
                <w:szCs w:val="24"/>
              </w:rPr>
              <w:t>«</w:t>
            </w:r>
            <w:r w:rsidR="00CA6A42">
              <w:rPr>
                <w:color w:val="000000"/>
                <w:kern w:val="2"/>
                <w:sz w:val="24"/>
                <w:szCs w:val="24"/>
              </w:rPr>
              <w:t>Строительство, реконструкции и капитальный ремонт объектов газификации, включая разработку проектно-сметной документации</w:t>
            </w:r>
            <w:r>
              <w:rPr>
                <w:color w:val="000000"/>
                <w:kern w:val="2"/>
                <w:sz w:val="24"/>
                <w:szCs w:val="24"/>
              </w:rPr>
              <w:t>»</w:t>
            </w:r>
          </w:p>
        </w:tc>
        <w:tc>
          <w:tcPr>
            <w:tcW w:w="1984" w:type="dxa"/>
          </w:tcPr>
          <w:p w:rsidR="00CA6A42" w:rsidRPr="00222D18" w:rsidRDefault="00CA6A42" w:rsidP="00CA6A42">
            <w:pPr>
              <w:rPr>
                <w:sz w:val="24"/>
                <w:szCs w:val="24"/>
              </w:rPr>
            </w:pPr>
            <w:r w:rsidRPr="00222D18">
              <w:rPr>
                <w:sz w:val="24"/>
                <w:szCs w:val="24"/>
              </w:rPr>
              <w:t>Администрация Камышевского сельского поселения</w:t>
            </w:r>
          </w:p>
        </w:tc>
        <w:tc>
          <w:tcPr>
            <w:tcW w:w="1333" w:type="dxa"/>
          </w:tcPr>
          <w:p w:rsidR="00CA6A42" w:rsidRPr="0045277C" w:rsidRDefault="00CA6A42" w:rsidP="00154E6E">
            <w:pPr>
              <w:rPr>
                <w:sz w:val="24"/>
                <w:szCs w:val="24"/>
              </w:rPr>
            </w:pPr>
            <w:r w:rsidRPr="0045277C">
              <w:rPr>
                <w:sz w:val="24"/>
                <w:szCs w:val="24"/>
              </w:rPr>
              <w:t>31.12.20</w:t>
            </w:r>
            <w:r w:rsidR="00136289" w:rsidRPr="0045277C">
              <w:rPr>
                <w:sz w:val="24"/>
                <w:szCs w:val="24"/>
              </w:rPr>
              <w:t>2</w:t>
            </w:r>
            <w:r w:rsidR="00154E6E">
              <w:rPr>
                <w:sz w:val="24"/>
                <w:szCs w:val="24"/>
              </w:rPr>
              <w:t>3</w:t>
            </w:r>
          </w:p>
        </w:tc>
        <w:tc>
          <w:tcPr>
            <w:tcW w:w="1557" w:type="dxa"/>
          </w:tcPr>
          <w:p w:rsidR="00CA6A42" w:rsidRPr="0045277C" w:rsidRDefault="00CA6A42" w:rsidP="00154E6E">
            <w:pPr>
              <w:rPr>
                <w:sz w:val="24"/>
                <w:szCs w:val="24"/>
              </w:rPr>
            </w:pPr>
            <w:r w:rsidRPr="0045277C">
              <w:rPr>
                <w:sz w:val="24"/>
                <w:szCs w:val="24"/>
              </w:rPr>
              <w:t>01.01.20</w:t>
            </w:r>
            <w:r w:rsidR="00136289" w:rsidRPr="0045277C">
              <w:rPr>
                <w:sz w:val="24"/>
                <w:szCs w:val="24"/>
              </w:rPr>
              <w:t>2</w:t>
            </w:r>
            <w:r w:rsidR="00154E6E">
              <w:rPr>
                <w:sz w:val="24"/>
                <w:szCs w:val="24"/>
              </w:rPr>
              <w:t>3</w:t>
            </w:r>
          </w:p>
        </w:tc>
        <w:tc>
          <w:tcPr>
            <w:tcW w:w="1420" w:type="dxa"/>
            <w:gridSpan w:val="2"/>
          </w:tcPr>
          <w:p w:rsidR="00CA6A42" w:rsidRPr="0045277C" w:rsidRDefault="00CA6A42" w:rsidP="00154E6E">
            <w:pPr>
              <w:rPr>
                <w:sz w:val="24"/>
                <w:szCs w:val="24"/>
              </w:rPr>
            </w:pPr>
            <w:r w:rsidRPr="0045277C">
              <w:rPr>
                <w:sz w:val="24"/>
                <w:szCs w:val="24"/>
              </w:rPr>
              <w:t>31.12.20</w:t>
            </w:r>
            <w:r w:rsidR="00136289" w:rsidRPr="0045277C">
              <w:rPr>
                <w:sz w:val="24"/>
                <w:szCs w:val="24"/>
              </w:rPr>
              <w:t>2</w:t>
            </w:r>
            <w:r w:rsidR="00154E6E">
              <w:rPr>
                <w:sz w:val="24"/>
                <w:szCs w:val="24"/>
              </w:rPr>
              <w:t>3</w:t>
            </w:r>
          </w:p>
        </w:tc>
        <w:tc>
          <w:tcPr>
            <w:tcW w:w="1562" w:type="dxa"/>
            <w:gridSpan w:val="2"/>
          </w:tcPr>
          <w:p w:rsidR="00CA6A42" w:rsidRPr="0015195F" w:rsidRDefault="00CA6A42" w:rsidP="00CA6A42">
            <w:pPr>
              <w:widowControl w:val="0"/>
              <w:autoSpaceDE w:val="0"/>
              <w:autoSpaceDN w:val="0"/>
              <w:adjustRightInd w:val="0"/>
              <w:jc w:val="both"/>
              <w:rPr>
                <w:sz w:val="24"/>
                <w:szCs w:val="24"/>
              </w:rPr>
            </w:pPr>
            <w:r>
              <w:rPr>
                <w:sz w:val="24"/>
                <w:szCs w:val="24"/>
              </w:rPr>
              <w:t>Повышение удовлетворенности населения Камышевского сельского поселения уровнем газификации</w:t>
            </w:r>
          </w:p>
        </w:tc>
        <w:tc>
          <w:tcPr>
            <w:tcW w:w="2268" w:type="dxa"/>
          </w:tcPr>
          <w:p w:rsidR="00CA6A42" w:rsidRPr="0015195F" w:rsidRDefault="00CA6A42" w:rsidP="00D614E6">
            <w:pPr>
              <w:widowControl w:val="0"/>
              <w:autoSpaceDE w:val="0"/>
              <w:autoSpaceDN w:val="0"/>
              <w:adjustRightInd w:val="0"/>
              <w:rPr>
                <w:sz w:val="24"/>
                <w:szCs w:val="24"/>
              </w:rPr>
            </w:pPr>
            <w:r>
              <w:rPr>
                <w:sz w:val="24"/>
                <w:szCs w:val="24"/>
              </w:rPr>
              <w:t>Повышение удовлетворенности населения Камышевского сельского поселения уровнем газификации</w:t>
            </w:r>
          </w:p>
        </w:tc>
        <w:tc>
          <w:tcPr>
            <w:tcW w:w="1560" w:type="dxa"/>
            <w:gridSpan w:val="2"/>
          </w:tcPr>
          <w:p w:rsidR="00CA6A42" w:rsidRPr="00B5215E" w:rsidRDefault="00CA6A42" w:rsidP="00CA6A42">
            <w:pPr>
              <w:widowControl w:val="0"/>
              <w:autoSpaceDE w:val="0"/>
              <w:autoSpaceDN w:val="0"/>
              <w:adjustRightInd w:val="0"/>
              <w:jc w:val="both"/>
              <w:rPr>
                <w:sz w:val="24"/>
                <w:szCs w:val="24"/>
              </w:rPr>
            </w:pPr>
          </w:p>
        </w:tc>
      </w:tr>
      <w:tr w:rsidR="00127CB5" w:rsidTr="007C68F7">
        <w:trPr>
          <w:trHeight w:val="1968"/>
        </w:trPr>
        <w:tc>
          <w:tcPr>
            <w:tcW w:w="702" w:type="dxa"/>
          </w:tcPr>
          <w:p w:rsidR="00127CB5" w:rsidRPr="00127CB5" w:rsidRDefault="00127CB5" w:rsidP="00127CB5">
            <w:pPr>
              <w:pStyle w:val="ConsPlusCell0"/>
              <w:rPr>
                <w:rFonts w:ascii="Times New Roman" w:hAnsi="Times New Roman" w:cs="Times New Roman"/>
                <w:sz w:val="24"/>
                <w:szCs w:val="24"/>
              </w:rPr>
            </w:pPr>
            <w:r w:rsidRPr="00127CB5">
              <w:rPr>
                <w:rFonts w:ascii="Times New Roman" w:hAnsi="Times New Roman" w:cs="Times New Roman"/>
                <w:sz w:val="24"/>
                <w:szCs w:val="24"/>
              </w:rPr>
              <w:t>1.3.</w:t>
            </w:r>
          </w:p>
        </w:tc>
        <w:tc>
          <w:tcPr>
            <w:tcW w:w="3066" w:type="dxa"/>
          </w:tcPr>
          <w:p w:rsidR="00127CB5" w:rsidRPr="00127CB5" w:rsidRDefault="00127CB5" w:rsidP="00127CB5">
            <w:pPr>
              <w:rPr>
                <w:color w:val="000000"/>
                <w:kern w:val="2"/>
                <w:sz w:val="24"/>
                <w:szCs w:val="24"/>
              </w:rPr>
            </w:pPr>
            <w:r w:rsidRPr="00127CB5">
              <w:rPr>
                <w:color w:val="000000"/>
                <w:kern w:val="2"/>
                <w:sz w:val="24"/>
                <w:szCs w:val="24"/>
              </w:rPr>
              <w:t>Основное мероприятие 1.3.</w:t>
            </w:r>
          </w:p>
          <w:p w:rsidR="00127CB5" w:rsidRPr="007B2CD3" w:rsidRDefault="00127CB5" w:rsidP="00127CB5">
            <w:pPr>
              <w:jc w:val="both"/>
              <w:rPr>
                <w:color w:val="000000"/>
                <w:kern w:val="2"/>
                <w:sz w:val="24"/>
                <w:szCs w:val="28"/>
              </w:rPr>
            </w:pPr>
            <w:r w:rsidRPr="00127CB5">
              <w:rPr>
                <w:color w:val="000000"/>
                <w:kern w:val="2"/>
                <w:sz w:val="24"/>
                <w:szCs w:val="24"/>
              </w:rPr>
              <w:t>«Изготовление схем газоснабжения населенных пунктов Камышевского сельского поселения с прохождением экспертизы»</w:t>
            </w:r>
          </w:p>
        </w:tc>
        <w:tc>
          <w:tcPr>
            <w:tcW w:w="1984" w:type="dxa"/>
          </w:tcPr>
          <w:p w:rsidR="00127CB5" w:rsidRPr="00222D18" w:rsidRDefault="00127CB5" w:rsidP="00127CB5">
            <w:pPr>
              <w:rPr>
                <w:sz w:val="24"/>
                <w:szCs w:val="24"/>
              </w:rPr>
            </w:pPr>
            <w:r w:rsidRPr="00222D18">
              <w:rPr>
                <w:sz w:val="24"/>
                <w:szCs w:val="24"/>
              </w:rPr>
              <w:t>Администрация Камышевского сельского поселения</w:t>
            </w:r>
          </w:p>
        </w:tc>
        <w:tc>
          <w:tcPr>
            <w:tcW w:w="1333" w:type="dxa"/>
          </w:tcPr>
          <w:p w:rsidR="00127CB5" w:rsidRPr="0045277C" w:rsidRDefault="00127CB5" w:rsidP="00154E6E">
            <w:pPr>
              <w:rPr>
                <w:sz w:val="24"/>
                <w:szCs w:val="24"/>
              </w:rPr>
            </w:pPr>
            <w:r w:rsidRPr="0045277C">
              <w:rPr>
                <w:sz w:val="24"/>
                <w:szCs w:val="24"/>
              </w:rPr>
              <w:t>31.12.202</w:t>
            </w:r>
            <w:r w:rsidR="00154E6E">
              <w:rPr>
                <w:sz w:val="24"/>
                <w:szCs w:val="24"/>
              </w:rPr>
              <w:t>3</w:t>
            </w:r>
          </w:p>
        </w:tc>
        <w:tc>
          <w:tcPr>
            <w:tcW w:w="1557" w:type="dxa"/>
          </w:tcPr>
          <w:p w:rsidR="00127CB5" w:rsidRPr="0045277C" w:rsidRDefault="00127CB5" w:rsidP="00154E6E">
            <w:pPr>
              <w:rPr>
                <w:sz w:val="24"/>
                <w:szCs w:val="24"/>
              </w:rPr>
            </w:pPr>
            <w:r w:rsidRPr="0045277C">
              <w:rPr>
                <w:sz w:val="24"/>
                <w:szCs w:val="24"/>
              </w:rPr>
              <w:t>01.01.202</w:t>
            </w:r>
            <w:r w:rsidR="00154E6E">
              <w:rPr>
                <w:sz w:val="24"/>
                <w:szCs w:val="24"/>
              </w:rPr>
              <w:t>3</w:t>
            </w:r>
          </w:p>
        </w:tc>
        <w:tc>
          <w:tcPr>
            <w:tcW w:w="1420" w:type="dxa"/>
            <w:gridSpan w:val="2"/>
          </w:tcPr>
          <w:p w:rsidR="00127CB5" w:rsidRPr="0045277C" w:rsidRDefault="00127CB5" w:rsidP="00154E6E">
            <w:pPr>
              <w:rPr>
                <w:sz w:val="24"/>
                <w:szCs w:val="24"/>
              </w:rPr>
            </w:pPr>
            <w:r w:rsidRPr="0045277C">
              <w:rPr>
                <w:sz w:val="24"/>
                <w:szCs w:val="24"/>
              </w:rPr>
              <w:t>31.12.20</w:t>
            </w:r>
            <w:r w:rsidR="00154E6E">
              <w:rPr>
                <w:sz w:val="24"/>
                <w:szCs w:val="24"/>
              </w:rPr>
              <w:t>23</w:t>
            </w:r>
          </w:p>
        </w:tc>
        <w:tc>
          <w:tcPr>
            <w:tcW w:w="1562" w:type="dxa"/>
            <w:gridSpan w:val="2"/>
          </w:tcPr>
          <w:p w:rsidR="00127CB5" w:rsidRDefault="00127CB5" w:rsidP="00127CB5">
            <w:pPr>
              <w:widowControl w:val="0"/>
              <w:autoSpaceDE w:val="0"/>
              <w:autoSpaceDN w:val="0"/>
              <w:adjustRightInd w:val="0"/>
              <w:jc w:val="both"/>
              <w:rPr>
                <w:sz w:val="24"/>
                <w:szCs w:val="24"/>
              </w:rPr>
            </w:pPr>
            <w:r>
              <w:rPr>
                <w:sz w:val="24"/>
                <w:szCs w:val="24"/>
              </w:rPr>
              <w:t>Повышение удовлетворенности населения Камышевского сельского поселения уровнем газификации</w:t>
            </w:r>
          </w:p>
        </w:tc>
        <w:tc>
          <w:tcPr>
            <w:tcW w:w="2268" w:type="dxa"/>
          </w:tcPr>
          <w:p w:rsidR="00127CB5" w:rsidRDefault="00DE776F" w:rsidP="00127CB5">
            <w:pPr>
              <w:widowControl w:val="0"/>
              <w:autoSpaceDE w:val="0"/>
              <w:autoSpaceDN w:val="0"/>
              <w:adjustRightInd w:val="0"/>
              <w:rPr>
                <w:sz w:val="24"/>
                <w:szCs w:val="24"/>
              </w:rPr>
            </w:pPr>
            <w:r>
              <w:rPr>
                <w:sz w:val="22"/>
                <w:szCs w:val="22"/>
              </w:rPr>
              <w:t>С</w:t>
            </w:r>
            <w:r w:rsidR="00127CB5" w:rsidRPr="007E4AA4">
              <w:rPr>
                <w:sz w:val="22"/>
                <w:szCs w:val="22"/>
              </w:rPr>
              <w:t>облюдение норм экологической безопасности и сведение к минимальному вредного воздействия на окружающую среду</w:t>
            </w:r>
          </w:p>
        </w:tc>
        <w:tc>
          <w:tcPr>
            <w:tcW w:w="1560" w:type="dxa"/>
            <w:gridSpan w:val="2"/>
          </w:tcPr>
          <w:p w:rsidR="00127CB5" w:rsidRPr="00B5215E" w:rsidRDefault="00127CB5" w:rsidP="00127CB5">
            <w:pPr>
              <w:widowControl w:val="0"/>
              <w:autoSpaceDE w:val="0"/>
              <w:autoSpaceDN w:val="0"/>
              <w:adjustRightInd w:val="0"/>
              <w:jc w:val="both"/>
              <w:rPr>
                <w:sz w:val="24"/>
                <w:szCs w:val="24"/>
              </w:rPr>
            </w:pPr>
          </w:p>
        </w:tc>
      </w:tr>
      <w:tr w:rsidR="00DE776F" w:rsidTr="007C68F7">
        <w:trPr>
          <w:trHeight w:val="1005"/>
        </w:trPr>
        <w:tc>
          <w:tcPr>
            <w:tcW w:w="702" w:type="dxa"/>
          </w:tcPr>
          <w:p w:rsidR="00DE776F" w:rsidRDefault="00DE776F" w:rsidP="00DE776F">
            <w:pPr>
              <w:widowControl w:val="0"/>
              <w:autoSpaceDE w:val="0"/>
              <w:autoSpaceDN w:val="0"/>
              <w:adjustRightInd w:val="0"/>
              <w:rPr>
                <w:sz w:val="24"/>
                <w:szCs w:val="24"/>
              </w:rPr>
            </w:pPr>
            <w:r>
              <w:rPr>
                <w:sz w:val="24"/>
                <w:szCs w:val="24"/>
              </w:rPr>
              <w:t>1.4.</w:t>
            </w:r>
          </w:p>
        </w:tc>
        <w:tc>
          <w:tcPr>
            <w:tcW w:w="3066" w:type="dxa"/>
          </w:tcPr>
          <w:p w:rsidR="00DE776F" w:rsidRPr="00127CB5" w:rsidRDefault="00DE776F" w:rsidP="00DE776F">
            <w:pPr>
              <w:rPr>
                <w:color w:val="000000"/>
                <w:kern w:val="2"/>
                <w:sz w:val="24"/>
                <w:szCs w:val="24"/>
              </w:rPr>
            </w:pPr>
            <w:r w:rsidRPr="00127CB5">
              <w:rPr>
                <w:color w:val="000000"/>
                <w:kern w:val="2"/>
                <w:sz w:val="24"/>
                <w:szCs w:val="24"/>
              </w:rPr>
              <w:t>Основное мероприятие 1.</w:t>
            </w:r>
            <w:r>
              <w:rPr>
                <w:color w:val="000000"/>
                <w:kern w:val="2"/>
                <w:sz w:val="24"/>
                <w:szCs w:val="24"/>
              </w:rPr>
              <w:t>4</w:t>
            </w:r>
            <w:r w:rsidRPr="00127CB5">
              <w:rPr>
                <w:color w:val="000000"/>
                <w:kern w:val="2"/>
                <w:sz w:val="24"/>
                <w:szCs w:val="24"/>
              </w:rPr>
              <w:t>.</w:t>
            </w:r>
          </w:p>
          <w:p w:rsidR="00DE776F" w:rsidRPr="007B2CD3" w:rsidRDefault="00DE776F" w:rsidP="00DE776F">
            <w:pPr>
              <w:jc w:val="both"/>
              <w:rPr>
                <w:color w:val="000000"/>
                <w:kern w:val="2"/>
                <w:sz w:val="24"/>
                <w:szCs w:val="28"/>
              </w:rPr>
            </w:pPr>
            <w:r w:rsidRPr="00127CB5">
              <w:rPr>
                <w:color w:val="000000"/>
                <w:kern w:val="2"/>
                <w:sz w:val="24"/>
                <w:szCs w:val="24"/>
              </w:rPr>
              <w:t>«</w:t>
            </w:r>
            <w:r w:rsidR="002A624E">
              <w:rPr>
                <w:color w:val="000000"/>
                <w:kern w:val="2"/>
                <w:sz w:val="24"/>
                <w:szCs w:val="24"/>
              </w:rPr>
              <w:t>Текущий ремонт и содержание жилого помещения муниципального жилого фонда Камышевского сельского поселения</w:t>
            </w:r>
            <w:r w:rsidRPr="00127CB5">
              <w:rPr>
                <w:color w:val="000000"/>
                <w:kern w:val="2"/>
                <w:sz w:val="24"/>
                <w:szCs w:val="24"/>
              </w:rPr>
              <w:t>»</w:t>
            </w:r>
          </w:p>
        </w:tc>
        <w:tc>
          <w:tcPr>
            <w:tcW w:w="1984" w:type="dxa"/>
          </w:tcPr>
          <w:p w:rsidR="00DE776F" w:rsidRPr="00222D18" w:rsidRDefault="00DE776F" w:rsidP="00DE776F">
            <w:pPr>
              <w:rPr>
                <w:sz w:val="24"/>
                <w:szCs w:val="24"/>
              </w:rPr>
            </w:pPr>
            <w:r w:rsidRPr="00222D18">
              <w:rPr>
                <w:sz w:val="24"/>
                <w:szCs w:val="24"/>
              </w:rPr>
              <w:t>Администрация Камышевского сельского поселения</w:t>
            </w:r>
          </w:p>
        </w:tc>
        <w:tc>
          <w:tcPr>
            <w:tcW w:w="1333" w:type="dxa"/>
          </w:tcPr>
          <w:p w:rsidR="00DE776F" w:rsidRPr="0045277C" w:rsidRDefault="00DE776F" w:rsidP="00DE776F">
            <w:pPr>
              <w:rPr>
                <w:sz w:val="24"/>
                <w:szCs w:val="24"/>
              </w:rPr>
            </w:pPr>
            <w:r w:rsidRPr="0045277C">
              <w:rPr>
                <w:sz w:val="24"/>
                <w:szCs w:val="24"/>
              </w:rPr>
              <w:t>31.12.202</w:t>
            </w:r>
            <w:r>
              <w:rPr>
                <w:sz w:val="24"/>
                <w:szCs w:val="24"/>
              </w:rPr>
              <w:t>3</w:t>
            </w:r>
          </w:p>
        </w:tc>
        <w:tc>
          <w:tcPr>
            <w:tcW w:w="1557" w:type="dxa"/>
          </w:tcPr>
          <w:p w:rsidR="00DE776F" w:rsidRPr="0045277C" w:rsidRDefault="00DE776F" w:rsidP="00DE776F">
            <w:pPr>
              <w:rPr>
                <w:sz w:val="24"/>
                <w:szCs w:val="24"/>
              </w:rPr>
            </w:pPr>
            <w:r w:rsidRPr="0045277C">
              <w:rPr>
                <w:sz w:val="24"/>
                <w:szCs w:val="24"/>
              </w:rPr>
              <w:t>01.01.202</w:t>
            </w:r>
            <w:r>
              <w:rPr>
                <w:sz w:val="24"/>
                <w:szCs w:val="24"/>
              </w:rPr>
              <w:t>3</w:t>
            </w:r>
          </w:p>
        </w:tc>
        <w:tc>
          <w:tcPr>
            <w:tcW w:w="1420" w:type="dxa"/>
            <w:gridSpan w:val="2"/>
          </w:tcPr>
          <w:p w:rsidR="00DE776F" w:rsidRPr="0045277C" w:rsidRDefault="00DE776F" w:rsidP="00DE776F">
            <w:pPr>
              <w:rPr>
                <w:sz w:val="24"/>
                <w:szCs w:val="24"/>
              </w:rPr>
            </w:pPr>
            <w:r w:rsidRPr="0045277C">
              <w:rPr>
                <w:sz w:val="24"/>
                <w:szCs w:val="24"/>
              </w:rPr>
              <w:t>31.12.20</w:t>
            </w:r>
            <w:r>
              <w:rPr>
                <w:sz w:val="24"/>
                <w:szCs w:val="24"/>
              </w:rPr>
              <w:t>23</w:t>
            </w:r>
          </w:p>
        </w:tc>
        <w:tc>
          <w:tcPr>
            <w:tcW w:w="1562" w:type="dxa"/>
            <w:gridSpan w:val="2"/>
          </w:tcPr>
          <w:p w:rsidR="00DE776F" w:rsidRDefault="002A624E" w:rsidP="00DE776F">
            <w:pPr>
              <w:widowControl w:val="0"/>
              <w:autoSpaceDE w:val="0"/>
              <w:autoSpaceDN w:val="0"/>
              <w:adjustRightInd w:val="0"/>
              <w:jc w:val="both"/>
              <w:rPr>
                <w:sz w:val="24"/>
                <w:szCs w:val="24"/>
              </w:rPr>
            </w:pPr>
            <w:r>
              <w:rPr>
                <w:sz w:val="24"/>
                <w:szCs w:val="24"/>
              </w:rPr>
              <w:t>Улучш</w:t>
            </w:r>
            <w:r w:rsidR="008A3B1A">
              <w:rPr>
                <w:sz w:val="24"/>
                <w:szCs w:val="24"/>
              </w:rPr>
              <w:t>ение состояния жилого помещения муниципального жилого фонда Камышевского сельского поселения</w:t>
            </w:r>
          </w:p>
        </w:tc>
        <w:tc>
          <w:tcPr>
            <w:tcW w:w="2268" w:type="dxa"/>
          </w:tcPr>
          <w:p w:rsidR="008A3B1A" w:rsidRPr="00713C5A" w:rsidRDefault="008A3B1A" w:rsidP="008A3B1A">
            <w:pPr>
              <w:jc w:val="both"/>
              <w:rPr>
                <w:sz w:val="22"/>
                <w:szCs w:val="22"/>
              </w:rPr>
            </w:pPr>
            <w:r>
              <w:rPr>
                <w:sz w:val="22"/>
                <w:szCs w:val="22"/>
              </w:rPr>
              <w:t>Р</w:t>
            </w:r>
            <w:r w:rsidRPr="00713C5A">
              <w:rPr>
                <w:sz w:val="22"/>
                <w:szCs w:val="22"/>
              </w:rPr>
              <w:t>азработк</w:t>
            </w:r>
            <w:r>
              <w:rPr>
                <w:sz w:val="22"/>
                <w:szCs w:val="22"/>
              </w:rPr>
              <w:t>а</w:t>
            </w:r>
            <w:r w:rsidRPr="00713C5A">
              <w:rPr>
                <w:sz w:val="22"/>
                <w:szCs w:val="22"/>
              </w:rPr>
              <w:t xml:space="preserve"> сметной документации по объекту: «Текущий ремонт квартиры по адресу: Зимовниковский район, х. Камышев, ул. Береговая, 4, кв.2» и текущий ремонт квартиры по адресу: Ростовская обл., Зимовниковский р-н, х. Камышев, ул. Береговая, 4, кв.2, улучшени</w:t>
            </w:r>
            <w:r>
              <w:rPr>
                <w:sz w:val="22"/>
                <w:szCs w:val="22"/>
              </w:rPr>
              <w:t>е</w:t>
            </w:r>
            <w:r w:rsidRPr="00713C5A">
              <w:rPr>
                <w:sz w:val="22"/>
                <w:szCs w:val="22"/>
              </w:rPr>
              <w:t xml:space="preserve"> состояния жилого помещения муниципального жилого фонда Камышевского сельского поселения.</w:t>
            </w:r>
          </w:p>
          <w:p w:rsidR="00DE776F" w:rsidRDefault="00DE776F" w:rsidP="00DE776F">
            <w:pPr>
              <w:widowControl w:val="0"/>
              <w:autoSpaceDE w:val="0"/>
              <w:autoSpaceDN w:val="0"/>
              <w:adjustRightInd w:val="0"/>
              <w:rPr>
                <w:sz w:val="24"/>
                <w:szCs w:val="24"/>
              </w:rPr>
            </w:pPr>
          </w:p>
        </w:tc>
        <w:tc>
          <w:tcPr>
            <w:tcW w:w="1560" w:type="dxa"/>
            <w:gridSpan w:val="2"/>
          </w:tcPr>
          <w:p w:rsidR="00DE776F" w:rsidRPr="007B2CD3" w:rsidRDefault="00DE776F" w:rsidP="00DE776F">
            <w:pPr>
              <w:jc w:val="both"/>
              <w:rPr>
                <w:color w:val="000000"/>
                <w:kern w:val="2"/>
                <w:sz w:val="24"/>
                <w:szCs w:val="28"/>
              </w:rPr>
            </w:pPr>
          </w:p>
        </w:tc>
      </w:tr>
      <w:tr w:rsidR="00CA6A42" w:rsidTr="007C68F7">
        <w:trPr>
          <w:trHeight w:val="1005"/>
        </w:trPr>
        <w:tc>
          <w:tcPr>
            <w:tcW w:w="702" w:type="dxa"/>
          </w:tcPr>
          <w:p w:rsidR="00CA6A42" w:rsidRDefault="00CA6A42" w:rsidP="00DF53BF">
            <w:pPr>
              <w:widowControl w:val="0"/>
              <w:autoSpaceDE w:val="0"/>
              <w:autoSpaceDN w:val="0"/>
              <w:adjustRightInd w:val="0"/>
              <w:rPr>
                <w:sz w:val="24"/>
                <w:szCs w:val="24"/>
              </w:rPr>
            </w:pPr>
            <w:r>
              <w:rPr>
                <w:sz w:val="24"/>
                <w:szCs w:val="24"/>
              </w:rPr>
              <w:t>1.</w:t>
            </w:r>
            <w:r w:rsidR="00DE776F">
              <w:rPr>
                <w:sz w:val="24"/>
                <w:szCs w:val="24"/>
              </w:rPr>
              <w:t>5</w:t>
            </w:r>
            <w:r w:rsidR="00127CB5">
              <w:rPr>
                <w:sz w:val="24"/>
                <w:szCs w:val="24"/>
              </w:rPr>
              <w:t>.</w:t>
            </w:r>
          </w:p>
        </w:tc>
        <w:tc>
          <w:tcPr>
            <w:tcW w:w="3066" w:type="dxa"/>
          </w:tcPr>
          <w:p w:rsidR="00CA6A42" w:rsidRDefault="00CA6A42" w:rsidP="00CA6A42">
            <w:pPr>
              <w:widowControl w:val="0"/>
              <w:autoSpaceDE w:val="0"/>
              <w:autoSpaceDN w:val="0"/>
              <w:adjustRightInd w:val="0"/>
              <w:rPr>
                <w:sz w:val="24"/>
                <w:szCs w:val="24"/>
              </w:rPr>
            </w:pPr>
            <w:r>
              <w:rPr>
                <w:sz w:val="24"/>
                <w:szCs w:val="24"/>
              </w:rPr>
              <w:t>Контрольное событие программы 1</w:t>
            </w:r>
          </w:p>
        </w:tc>
        <w:tc>
          <w:tcPr>
            <w:tcW w:w="1984" w:type="dxa"/>
          </w:tcPr>
          <w:p w:rsidR="00CA6A42" w:rsidRPr="00222D18" w:rsidRDefault="00CA6A42" w:rsidP="00CA6A42">
            <w:pPr>
              <w:rPr>
                <w:sz w:val="24"/>
                <w:szCs w:val="24"/>
              </w:rPr>
            </w:pPr>
            <w:r w:rsidRPr="00222D18">
              <w:rPr>
                <w:sz w:val="24"/>
                <w:szCs w:val="24"/>
              </w:rPr>
              <w:t>Администрация Камышевского сельского поселения</w:t>
            </w:r>
          </w:p>
        </w:tc>
        <w:tc>
          <w:tcPr>
            <w:tcW w:w="1333" w:type="dxa"/>
          </w:tcPr>
          <w:p w:rsidR="00CA6A42" w:rsidRPr="00222D18" w:rsidRDefault="00CA6A42" w:rsidP="00CA6A42">
            <w:pPr>
              <w:jc w:val="center"/>
              <w:rPr>
                <w:sz w:val="24"/>
                <w:szCs w:val="24"/>
                <w:lang w:val="en-US"/>
              </w:rPr>
            </w:pPr>
            <w:r>
              <w:rPr>
                <w:sz w:val="24"/>
                <w:szCs w:val="24"/>
                <w:lang w:val="en-US"/>
              </w:rPr>
              <w:t>X</w:t>
            </w:r>
          </w:p>
        </w:tc>
        <w:tc>
          <w:tcPr>
            <w:tcW w:w="1557" w:type="dxa"/>
          </w:tcPr>
          <w:p w:rsidR="00CA6A42" w:rsidRPr="00222D18" w:rsidRDefault="00CA6A42" w:rsidP="00CA6A42">
            <w:pPr>
              <w:jc w:val="center"/>
              <w:rPr>
                <w:sz w:val="24"/>
                <w:szCs w:val="24"/>
                <w:lang w:val="en-US"/>
              </w:rPr>
            </w:pPr>
            <w:r>
              <w:rPr>
                <w:sz w:val="24"/>
                <w:szCs w:val="24"/>
                <w:lang w:val="en-US"/>
              </w:rPr>
              <w:t>X</w:t>
            </w:r>
          </w:p>
        </w:tc>
        <w:tc>
          <w:tcPr>
            <w:tcW w:w="1420" w:type="dxa"/>
            <w:gridSpan w:val="2"/>
          </w:tcPr>
          <w:p w:rsidR="00CA6A42" w:rsidRPr="00222D18" w:rsidRDefault="00CA6A42" w:rsidP="00154E6E">
            <w:pPr>
              <w:rPr>
                <w:sz w:val="24"/>
                <w:szCs w:val="24"/>
              </w:rPr>
            </w:pPr>
            <w:r w:rsidRPr="0045277C">
              <w:rPr>
                <w:sz w:val="24"/>
                <w:szCs w:val="24"/>
              </w:rPr>
              <w:t>31.12.20</w:t>
            </w:r>
            <w:r w:rsidR="00136289" w:rsidRPr="0045277C">
              <w:rPr>
                <w:sz w:val="24"/>
                <w:szCs w:val="24"/>
              </w:rPr>
              <w:t>2</w:t>
            </w:r>
            <w:r w:rsidR="00154E6E">
              <w:rPr>
                <w:sz w:val="24"/>
                <w:szCs w:val="24"/>
              </w:rPr>
              <w:t>3</w:t>
            </w:r>
          </w:p>
        </w:tc>
        <w:tc>
          <w:tcPr>
            <w:tcW w:w="1562" w:type="dxa"/>
            <w:gridSpan w:val="2"/>
          </w:tcPr>
          <w:p w:rsidR="00CA6A42" w:rsidRPr="0015195F" w:rsidRDefault="00317C5A" w:rsidP="00317C5A">
            <w:pPr>
              <w:pStyle w:val="ConsPlusCell0"/>
              <w:rPr>
                <w:rFonts w:ascii="Times New Roman" w:hAnsi="Times New Roman" w:cs="Times New Roman"/>
                <w:sz w:val="24"/>
                <w:szCs w:val="24"/>
              </w:rPr>
            </w:pPr>
            <w:r w:rsidRPr="009461AD">
              <w:rPr>
                <w:rFonts w:ascii="Times New Roman" w:hAnsi="Times New Roman" w:cs="Times New Roman"/>
                <w:sz w:val="24"/>
                <w:szCs w:val="24"/>
              </w:rPr>
              <w:t>Повышение качества испо</w:t>
            </w:r>
            <w:r w:rsidRPr="009461AD">
              <w:rPr>
                <w:rFonts w:ascii="Times New Roman" w:hAnsi="Times New Roman" w:cs="Times New Roman"/>
                <w:sz w:val="24"/>
                <w:szCs w:val="24"/>
              </w:rPr>
              <w:t>л</w:t>
            </w:r>
            <w:r w:rsidRPr="009461AD">
              <w:rPr>
                <w:rFonts w:ascii="Times New Roman" w:hAnsi="Times New Roman" w:cs="Times New Roman"/>
                <w:sz w:val="24"/>
                <w:szCs w:val="24"/>
              </w:rPr>
              <w:t>нения муниципальных функций в установле</w:t>
            </w:r>
            <w:r w:rsidRPr="009461AD">
              <w:rPr>
                <w:rFonts w:ascii="Times New Roman" w:hAnsi="Times New Roman" w:cs="Times New Roman"/>
                <w:sz w:val="24"/>
                <w:szCs w:val="24"/>
              </w:rPr>
              <w:t>н</w:t>
            </w:r>
            <w:r w:rsidRPr="009461AD">
              <w:rPr>
                <w:rFonts w:ascii="Times New Roman" w:hAnsi="Times New Roman" w:cs="Times New Roman"/>
                <w:sz w:val="24"/>
                <w:szCs w:val="24"/>
              </w:rPr>
              <w:t>ной сфере</w:t>
            </w:r>
          </w:p>
        </w:tc>
        <w:tc>
          <w:tcPr>
            <w:tcW w:w="2268" w:type="dxa"/>
          </w:tcPr>
          <w:p w:rsidR="00CA6A42" w:rsidRDefault="00317C5A" w:rsidP="00D614E6">
            <w:pPr>
              <w:widowControl w:val="0"/>
              <w:autoSpaceDE w:val="0"/>
              <w:autoSpaceDN w:val="0"/>
              <w:adjustRightInd w:val="0"/>
              <w:rPr>
                <w:sz w:val="24"/>
                <w:szCs w:val="24"/>
              </w:rPr>
            </w:pPr>
            <w:r w:rsidRPr="009461AD">
              <w:rPr>
                <w:sz w:val="24"/>
                <w:szCs w:val="24"/>
              </w:rPr>
              <w:t>Повышение качества испо</w:t>
            </w:r>
            <w:r w:rsidRPr="009461AD">
              <w:rPr>
                <w:sz w:val="24"/>
                <w:szCs w:val="24"/>
              </w:rPr>
              <w:t>л</w:t>
            </w:r>
            <w:r w:rsidRPr="009461AD">
              <w:rPr>
                <w:sz w:val="24"/>
                <w:szCs w:val="24"/>
              </w:rPr>
              <w:t>нения муниципальных функций в установле</w:t>
            </w:r>
            <w:r w:rsidRPr="009461AD">
              <w:rPr>
                <w:sz w:val="24"/>
                <w:szCs w:val="24"/>
              </w:rPr>
              <w:t>н</w:t>
            </w:r>
            <w:r w:rsidRPr="009461AD">
              <w:rPr>
                <w:sz w:val="24"/>
                <w:szCs w:val="24"/>
              </w:rPr>
              <w:t>ной сфере</w:t>
            </w:r>
          </w:p>
        </w:tc>
        <w:tc>
          <w:tcPr>
            <w:tcW w:w="1560" w:type="dxa"/>
            <w:gridSpan w:val="2"/>
          </w:tcPr>
          <w:p w:rsidR="00CA6A42" w:rsidRDefault="00CA6A42" w:rsidP="00CA6A42">
            <w:pPr>
              <w:widowControl w:val="0"/>
              <w:autoSpaceDE w:val="0"/>
              <w:autoSpaceDN w:val="0"/>
              <w:adjustRightInd w:val="0"/>
              <w:jc w:val="center"/>
              <w:rPr>
                <w:sz w:val="24"/>
                <w:szCs w:val="24"/>
              </w:rPr>
            </w:pPr>
          </w:p>
        </w:tc>
      </w:tr>
      <w:tr w:rsidR="00CA6A42" w:rsidTr="007C68F7">
        <w:trPr>
          <w:trHeight w:val="387"/>
        </w:trPr>
        <w:tc>
          <w:tcPr>
            <w:tcW w:w="15452" w:type="dxa"/>
            <w:gridSpan w:val="12"/>
          </w:tcPr>
          <w:p w:rsidR="00CA6A42" w:rsidRDefault="00CA6A42" w:rsidP="00CA6A42">
            <w:pPr>
              <w:widowControl w:val="0"/>
              <w:tabs>
                <w:tab w:val="center" w:pos="7264"/>
              </w:tabs>
              <w:autoSpaceDE w:val="0"/>
              <w:autoSpaceDN w:val="0"/>
              <w:adjustRightInd w:val="0"/>
              <w:jc w:val="center"/>
              <w:rPr>
                <w:sz w:val="24"/>
                <w:szCs w:val="24"/>
              </w:rPr>
            </w:pPr>
            <w:r>
              <w:rPr>
                <w:sz w:val="24"/>
                <w:szCs w:val="24"/>
              </w:rPr>
              <w:t>Подпрограмма 2 «Благоустройство территории Камышевского сельского поселения»</w:t>
            </w:r>
          </w:p>
        </w:tc>
      </w:tr>
      <w:tr w:rsidR="00A32CA0" w:rsidTr="007C68F7">
        <w:trPr>
          <w:trHeight w:val="420"/>
        </w:trPr>
        <w:tc>
          <w:tcPr>
            <w:tcW w:w="702" w:type="dxa"/>
          </w:tcPr>
          <w:p w:rsidR="00A32CA0" w:rsidRDefault="00A32CA0" w:rsidP="00CA6A42">
            <w:pPr>
              <w:widowControl w:val="0"/>
              <w:autoSpaceDE w:val="0"/>
              <w:autoSpaceDN w:val="0"/>
              <w:adjustRightInd w:val="0"/>
              <w:rPr>
                <w:sz w:val="24"/>
                <w:szCs w:val="24"/>
              </w:rPr>
            </w:pPr>
            <w:r>
              <w:rPr>
                <w:sz w:val="24"/>
                <w:szCs w:val="24"/>
              </w:rPr>
              <w:t>2.1.</w:t>
            </w:r>
          </w:p>
        </w:tc>
        <w:tc>
          <w:tcPr>
            <w:tcW w:w="3066" w:type="dxa"/>
          </w:tcPr>
          <w:p w:rsidR="00A32CA0" w:rsidRDefault="00A32CA0" w:rsidP="00317C5A">
            <w:pPr>
              <w:widowControl w:val="0"/>
              <w:autoSpaceDE w:val="0"/>
              <w:autoSpaceDN w:val="0"/>
              <w:adjustRightInd w:val="0"/>
              <w:jc w:val="both"/>
              <w:rPr>
                <w:sz w:val="24"/>
                <w:szCs w:val="24"/>
              </w:rPr>
            </w:pPr>
            <w:r>
              <w:rPr>
                <w:sz w:val="24"/>
                <w:szCs w:val="24"/>
              </w:rPr>
              <w:t xml:space="preserve">Основное мероприятие 2.1. </w:t>
            </w:r>
            <w:r w:rsidR="00360645">
              <w:rPr>
                <w:sz w:val="24"/>
                <w:szCs w:val="24"/>
              </w:rPr>
              <w:t>«</w:t>
            </w:r>
            <w:r>
              <w:rPr>
                <w:sz w:val="24"/>
                <w:szCs w:val="24"/>
              </w:rPr>
              <w:t>Уличное освещение</w:t>
            </w:r>
            <w:r w:rsidR="00360645">
              <w:rPr>
                <w:sz w:val="24"/>
                <w:szCs w:val="24"/>
              </w:rPr>
              <w:t>»</w:t>
            </w:r>
          </w:p>
        </w:tc>
        <w:tc>
          <w:tcPr>
            <w:tcW w:w="1984" w:type="dxa"/>
          </w:tcPr>
          <w:p w:rsidR="00A32CA0" w:rsidRPr="009831B7" w:rsidRDefault="00A32CA0" w:rsidP="00CA6A42">
            <w:pPr>
              <w:rPr>
                <w:sz w:val="24"/>
                <w:szCs w:val="24"/>
              </w:rPr>
            </w:pPr>
            <w:r w:rsidRPr="009831B7">
              <w:rPr>
                <w:sz w:val="24"/>
                <w:szCs w:val="24"/>
              </w:rPr>
              <w:t>Администрация Камышевского сельского поселения</w:t>
            </w:r>
          </w:p>
        </w:tc>
        <w:tc>
          <w:tcPr>
            <w:tcW w:w="1333" w:type="dxa"/>
          </w:tcPr>
          <w:p w:rsidR="00A32CA0" w:rsidRPr="0045277C" w:rsidRDefault="00A32CA0" w:rsidP="00154E6E">
            <w:pPr>
              <w:jc w:val="center"/>
              <w:rPr>
                <w:sz w:val="24"/>
                <w:szCs w:val="24"/>
              </w:rPr>
            </w:pPr>
            <w:r w:rsidRPr="0045277C">
              <w:rPr>
                <w:sz w:val="24"/>
                <w:szCs w:val="24"/>
              </w:rPr>
              <w:t>31.12.20</w:t>
            </w:r>
            <w:r w:rsidR="00136289" w:rsidRPr="0045277C">
              <w:rPr>
                <w:sz w:val="24"/>
                <w:szCs w:val="24"/>
              </w:rPr>
              <w:t>2</w:t>
            </w:r>
            <w:r w:rsidR="00154E6E">
              <w:rPr>
                <w:sz w:val="24"/>
                <w:szCs w:val="24"/>
              </w:rPr>
              <w:t>3</w:t>
            </w:r>
          </w:p>
        </w:tc>
        <w:tc>
          <w:tcPr>
            <w:tcW w:w="1563" w:type="dxa"/>
            <w:gridSpan w:val="2"/>
          </w:tcPr>
          <w:p w:rsidR="00A32CA0" w:rsidRPr="0045277C" w:rsidRDefault="00A32CA0" w:rsidP="00154E6E">
            <w:pPr>
              <w:jc w:val="center"/>
              <w:rPr>
                <w:sz w:val="24"/>
                <w:szCs w:val="24"/>
              </w:rPr>
            </w:pPr>
            <w:r w:rsidRPr="0045277C">
              <w:rPr>
                <w:sz w:val="24"/>
                <w:szCs w:val="24"/>
              </w:rPr>
              <w:t>01.01.20</w:t>
            </w:r>
            <w:r w:rsidR="00136289" w:rsidRPr="0045277C">
              <w:rPr>
                <w:sz w:val="24"/>
                <w:szCs w:val="24"/>
              </w:rPr>
              <w:t>2</w:t>
            </w:r>
            <w:r w:rsidR="00154E6E">
              <w:rPr>
                <w:sz w:val="24"/>
                <w:szCs w:val="24"/>
              </w:rPr>
              <w:t>3</w:t>
            </w:r>
          </w:p>
        </w:tc>
        <w:tc>
          <w:tcPr>
            <w:tcW w:w="1414" w:type="dxa"/>
          </w:tcPr>
          <w:p w:rsidR="00A32CA0" w:rsidRPr="0045277C" w:rsidRDefault="00A32CA0" w:rsidP="00154E6E">
            <w:pPr>
              <w:jc w:val="center"/>
              <w:rPr>
                <w:sz w:val="24"/>
                <w:szCs w:val="24"/>
              </w:rPr>
            </w:pPr>
            <w:r w:rsidRPr="0045277C">
              <w:rPr>
                <w:sz w:val="24"/>
                <w:szCs w:val="24"/>
              </w:rPr>
              <w:t>31.12.20</w:t>
            </w:r>
            <w:r w:rsidR="00136289" w:rsidRPr="0045277C">
              <w:rPr>
                <w:sz w:val="24"/>
                <w:szCs w:val="24"/>
              </w:rPr>
              <w:t>2</w:t>
            </w:r>
            <w:r w:rsidR="00154E6E">
              <w:rPr>
                <w:sz w:val="24"/>
                <w:szCs w:val="24"/>
              </w:rPr>
              <w:t>3</w:t>
            </w:r>
          </w:p>
        </w:tc>
        <w:tc>
          <w:tcPr>
            <w:tcW w:w="1562" w:type="dxa"/>
            <w:gridSpan w:val="2"/>
          </w:tcPr>
          <w:p w:rsidR="00A32CA0" w:rsidRPr="00A32CA0" w:rsidRDefault="00A32CA0" w:rsidP="00A32CA0">
            <w:pPr>
              <w:jc w:val="both"/>
              <w:rPr>
                <w:sz w:val="24"/>
                <w:szCs w:val="24"/>
              </w:rPr>
            </w:pPr>
            <w:r>
              <w:rPr>
                <w:sz w:val="24"/>
                <w:szCs w:val="24"/>
              </w:rPr>
              <w:t>Создание условий для реализации муниципальной программы</w:t>
            </w:r>
          </w:p>
        </w:tc>
        <w:tc>
          <w:tcPr>
            <w:tcW w:w="2353" w:type="dxa"/>
            <w:gridSpan w:val="2"/>
          </w:tcPr>
          <w:p w:rsidR="00A32CA0" w:rsidRDefault="00A32CA0" w:rsidP="00CA6A42">
            <w:pPr>
              <w:widowControl w:val="0"/>
              <w:autoSpaceDE w:val="0"/>
              <w:autoSpaceDN w:val="0"/>
              <w:adjustRightInd w:val="0"/>
              <w:jc w:val="both"/>
              <w:rPr>
                <w:sz w:val="24"/>
                <w:szCs w:val="24"/>
              </w:rPr>
            </w:pPr>
            <w:r>
              <w:rPr>
                <w:sz w:val="24"/>
                <w:szCs w:val="24"/>
              </w:rPr>
              <w:t>Обеспечение безопасности проживания жителей поселения</w:t>
            </w:r>
          </w:p>
        </w:tc>
        <w:tc>
          <w:tcPr>
            <w:tcW w:w="1475" w:type="dxa"/>
          </w:tcPr>
          <w:p w:rsidR="00A32CA0" w:rsidRDefault="00A32CA0" w:rsidP="00CA6A42">
            <w:pPr>
              <w:widowControl w:val="0"/>
              <w:autoSpaceDE w:val="0"/>
              <w:autoSpaceDN w:val="0"/>
              <w:adjustRightInd w:val="0"/>
              <w:jc w:val="center"/>
              <w:rPr>
                <w:sz w:val="24"/>
                <w:szCs w:val="24"/>
              </w:rPr>
            </w:pPr>
          </w:p>
        </w:tc>
      </w:tr>
      <w:tr w:rsidR="00317C5A" w:rsidTr="007C68F7">
        <w:trPr>
          <w:trHeight w:val="420"/>
        </w:trPr>
        <w:tc>
          <w:tcPr>
            <w:tcW w:w="702" w:type="dxa"/>
          </w:tcPr>
          <w:p w:rsidR="00317C5A" w:rsidRDefault="00317C5A" w:rsidP="00CA6A42">
            <w:pPr>
              <w:widowControl w:val="0"/>
              <w:autoSpaceDE w:val="0"/>
              <w:autoSpaceDN w:val="0"/>
              <w:adjustRightInd w:val="0"/>
              <w:rPr>
                <w:sz w:val="24"/>
                <w:szCs w:val="24"/>
              </w:rPr>
            </w:pPr>
            <w:r>
              <w:rPr>
                <w:sz w:val="24"/>
                <w:szCs w:val="24"/>
              </w:rPr>
              <w:t>2.2.</w:t>
            </w:r>
          </w:p>
        </w:tc>
        <w:tc>
          <w:tcPr>
            <w:tcW w:w="3066" w:type="dxa"/>
          </w:tcPr>
          <w:p w:rsidR="00317C5A" w:rsidRDefault="00317C5A" w:rsidP="00317C5A">
            <w:pPr>
              <w:widowControl w:val="0"/>
              <w:autoSpaceDE w:val="0"/>
              <w:autoSpaceDN w:val="0"/>
              <w:adjustRightInd w:val="0"/>
              <w:jc w:val="both"/>
              <w:rPr>
                <w:sz w:val="24"/>
                <w:szCs w:val="24"/>
              </w:rPr>
            </w:pPr>
            <w:r>
              <w:rPr>
                <w:sz w:val="24"/>
                <w:szCs w:val="24"/>
              </w:rPr>
              <w:t xml:space="preserve">Основное мероприятие 2.2. </w:t>
            </w:r>
            <w:r w:rsidR="00360645">
              <w:rPr>
                <w:sz w:val="24"/>
                <w:szCs w:val="24"/>
              </w:rPr>
              <w:t>«</w:t>
            </w:r>
            <w:r>
              <w:rPr>
                <w:sz w:val="24"/>
                <w:szCs w:val="24"/>
              </w:rPr>
              <w:t>Содержание мест захоронения</w:t>
            </w:r>
            <w:r w:rsidR="00360645">
              <w:rPr>
                <w:sz w:val="24"/>
                <w:szCs w:val="24"/>
              </w:rPr>
              <w:t>»</w:t>
            </w:r>
          </w:p>
        </w:tc>
        <w:tc>
          <w:tcPr>
            <w:tcW w:w="1984" w:type="dxa"/>
          </w:tcPr>
          <w:p w:rsidR="00317C5A" w:rsidRPr="009831B7" w:rsidRDefault="00317C5A" w:rsidP="00CA6A42">
            <w:pPr>
              <w:rPr>
                <w:sz w:val="24"/>
                <w:szCs w:val="24"/>
              </w:rPr>
            </w:pPr>
            <w:r w:rsidRPr="009831B7">
              <w:rPr>
                <w:sz w:val="24"/>
                <w:szCs w:val="24"/>
              </w:rPr>
              <w:t>Администрация Камышевского сельского поселения</w:t>
            </w:r>
          </w:p>
        </w:tc>
        <w:tc>
          <w:tcPr>
            <w:tcW w:w="1333" w:type="dxa"/>
          </w:tcPr>
          <w:p w:rsidR="00317C5A" w:rsidRPr="0045277C" w:rsidRDefault="00317C5A" w:rsidP="00154E6E">
            <w:pPr>
              <w:jc w:val="center"/>
              <w:rPr>
                <w:sz w:val="24"/>
                <w:szCs w:val="24"/>
              </w:rPr>
            </w:pPr>
            <w:r w:rsidRPr="0045277C">
              <w:rPr>
                <w:sz w:val="24"/>
                <w:szCs w:val="24"/>
              </w:rPr>
              <w:t>31.12.20</w:t>
            </w:r>
            <w:r w:rsidR="00136289" w:rsidRPr="0045277C">
              <w:rPr>
                <w:sz w:val="24"/>
                <w:szCs w:val="24"/>
              </w:rPr>
              <w:t>2</w:t>
            </w:r>
            <w:r w:rsidR="00154E6E">
              <w:rPr>
                <w:sz w:val="24"/>
                <w:szCs w:val="24"/>
              </w:rPr>
              <w:t>3</w:t>
            </w:r>
          </w:p>
        </w:tc>
        <w:tc>
          <w:tcPr>
            <w:tcW w:w="1563" w:type="dxa"/>
            <w:gridSpan w:val="2"/>
          </w:tcPr>
          <w:p w:rsidR="00317C5A" w:rsidRPr="0045277C" w:rsidRDefault="00317C5A" w:rsidP="00154E6E">
            <w:pPr>
              <w:jc w:val="center"/>
              <w:rPr>
                <w:sz w:val="24"/>
                <w:szCs w:val="24"/>
              </w:rPr>
            </w:pPr>
            <w:r w:rsidRPr="0045277C">
              <w:rPr>
                <w:sz w:val="24"/>
                <w:szCs w:val="24"/>
              </w:rPr>
              <w:t>01.01.20</w:t>
            </w:r>
            <w:r w:rsidR="00136289" w:rsidRPr="0045277C">
              <w:rPr>
                <w:sz w:val="24"/>
                <w:szCs w:val="24"/>
              </w:rPr>
              <w:t>2</w:t>
            </w:r>
            <w:r w:rsidR="00154E6E">
              <w:rPr>
                <w:sz w:val="24"/>
                <w:szCs w:val="24"/>
              </w:rPr>
              <w:t>3</w:t>
            </w:r>
          </w:p>
        </w:tc>
        <w:tc>
          <w:tcPr>
            <w:tcW w:w="1414" w:type="dxa"/>
          </w:tcPr>
          <w:p w:rsidR="00317C5A" w:rsidRPr="0045277C" w:rsidRDefault="00317C5A" w:rsidP="00154E6E">
            <w:pPr>
              <w:jc w:val="center"/>
              <w:rPr>
                <w:sz w:val="24"/>
                <w:szCs w:val="24"/>
              </w:rPr>
            </w:pPr>
            <w:r w:rsidRPr="0045277C">
              <w:rPr>
                <w:sz w:val="24"/>
                <w:szCs w:val="24"/>
              </w:rPr>
              <w:t>31.12.20</w:t>
            </w:r>
            <w:r w:rsidR="00136289" w:rsidRPr="0045277C">
              <w:rPr>
                <w:sz w:val="24"/>
                <w:szCs w:val="24"/>
              </w:rPr>
              <w:t>2</w:t>
            </w:r>
            <w:r w:rsidR="00154E6E">
              <w:rPr>
                <w:sz w:val="24"/>
                <w:szCs w:val="24"/>
              </w:rPr>
              <w:t>3</w:t>
            </w:r>
          </w:p>
        </w:tc>
        <w:tc>
          <w:tcPr>
            <w:tcW w:w="1562" w:type="dxa"/>
            <w:gridSpan w:val="2"/>
          </w:tcPr>
          <w:p w:rsidR="00317C5A" w:rsidRDefault="00317C5A" w:rsidP="00CA6A42">
            <w:pPr>
              <w:widowControl w:val="0"/>
              <w:autoSpaceDE w:val="0"/>
              <w:autoSpaceDN w:val="0"/>
              <w:adjustRightInd w:val="0"/>
              <w:jc w:val="both"/>
              <w:rPr>
                <w:sz w:val="24"/>
                <w:szCs w:val="24"/>
              </w:rPr>
            </w:pPr>
            <w:r>
              <w:rPr>
                <w:sz w:val="24"/>
                <w:szCs w:val="24"/>
              </w:rPr>
              <w:t>Создание условий для реализации муниципальной программы</w:t>
            </w:r>
          </w:p>
        </w:tc>
        <w:tc>
          <w:tcPr>
            <w:tcW w:w="2353" w:type="dxa"/>
            <w:gridSpan w:val="2"/>
          </w:tcPr>
          <w:p w:rsidR="00127CB5" w:rsidRPr="00127CB5" w:rsidRDefault="00127CB5" w:rsidP="00C821B7">
            <w:pPr>
              <w:jc w:val="both"/>
              <w:rPr>
                <w:sz w:val="24"/>
                <w:szCs w:val="24"/>
              </w:rPr>
            </w:pPr>
            <w:r w:rsidRPr="00126014">
              <w:rPr>
                <w:sz w:val="22"/>
                <w:szCs w:val="22"/>
              </w:rPr>
              <w:t xml:space="preserve">Содержания мест захоронения в </w:t>
            </w:r>
            <w:r w:rsidRPr="00127CB5">
              <w:rPr>
                <w:sz w:val="24"/>
                <w:szCs w:val="24"/>
              </w:rPr>
              <w:t xml:space="preserve">удовлетворительном состоянии. </w:t>
            </w:r>
          </w:p>
          <w:p w:rsidR="00127CB5" w:rsidRPr="00127CB5" w:rsidRDefault="00127CB5" w:rsidP="00127CB5">
            <w:pPr>
              <w:ind w:hanging="75"/>
              <w:jc w:val="both"/>
              <w:rPr>
                <w:sz w:val="24"/>
                <w:szCs w:val="24"/>
              </w:rPr>
            </w:pPr>
            <w:r w:rsidRPr="00127CB5">
              <w:rPr>
                <w:sz w:val="24"/>
                <w:szCs w:val="24"/>
              </w:rPr>
              <w:t xml:space="preserve"> Принято решение Собрания депутатов от 05.03.2020 г. № 95 «Об утверждении Правил содержания мест захоронения и погребения на территории Камышевского сельского поселения»            </w:t>
            </w:r>
          </w:p>
          <w:p w:rsidR="00317C5A" w:rsidRPr="00317C5A" w:rsidRDefault="00317C5A" w:rsidP="00317C5A">
            <w:pPr>
              <w:jc w:val="both"/>
              <w:rPr>
                <w:sz w:val="24"/>
                <w:szCs w:val="24"/>
              </w:rPr>
            </w:pPr>
            <w:r w:rsidRPr="00317C5A">
              <w:rPr>
                <w:sz w:val="24"/>
                <w:szCs w:val="24"/>
              </w:rPr>
              <w:t xml:space="preserve">               </w:t>
            </w:r>
          </w:p>
        </w:tc>
        <w:tc>
          <w:tcPr>
            <w:tcW w:w="1475" w:type="dxa"/>
          </w:tcPr>
          <w:p w:rsidR="00317C5A" w:rsidRDefault="00317C5A" w:rsidP="00CA6A42">
            <w:pPr>
              <w:widowControl w:val="0"/>
              <w:autoSpaceDE w:val="0"/>
              <w:autoSpaceDN w:val="0"/>
              <w:adjustRightInd w:val="0"/>
              <w:jc w:val="center"/>
              <w:rPr>
                <w:sz w:val="24"/>
                <w:szCs w:val="24"/>
              </w:rPr>
            </w:pPr>
          </w:p>
        </w:tc>
      </w:tr>
      <w:tr w:rsidR="00CA6A42" w:rsidTr="007C68F7">
        <w:trPr>
          <w:trHeight w:val="420"/>
        </w:trPr>
        <w:tc>
          <w:tcPr>
            <w:tcW w:w="702" w:type="dxa"/>
          </w:tcPr>
          <w:p w:rsidR="00CA6A42" w:rsidRDefault="00317C5A" w:rsidP="00CA6A42">
            <w:pPr>
              <w:widowControl w:val="0"/>
              <w:autoSpaceDE w:val="0"/>
              <w:autoSpaceDN w:val="0"/>
              <w:adjustRightInd w:val="0"/>
              <w:rPr>
                <w:sz w:val="24"/>
                <w:szCs w:val="24"/>
              </w:rPr>
            </w:pPr>
            <w:r>
              <w:rPr>
                <w:sz w:val="24"/>
                <w:szCs w:val="24"/>
              </w:rPr>
              <w:t>2.3.</w:t>
            </w:r>
          </w:p>
        </w:tc>
        <w:tc>
          <w:tcPr>
            <w:tcW w:w="3066" w:type="dxa"/>
          </w:tcPr>
          <w:p w:rsidR="00CA6A42" w:rsidRDefault="00360645" w:rsidP="00317C5A">
            <w:pPr>
              <w:widowControl w:val="0"/>
              <w:autoSpaceDE w:val="0"/>
              <w:autoSpaceDN w:val="0"/>
              <w:adjustRightInd w:val="0"/>
              <w:jc w:val="both"/>
              <w:rPr>
                <w:sz w:val="24"/>
                <w:szCs w:val="24"/>
              </w:rPr>
            </w:pPr>
            <w:r>
              <w:rPr>
                <w:sz w:val="24"/>
                <w:szCs w:val="24"/>
              </w:rPr>
              <w:t>Основное мероприятие 2.3. «</w:t>
            </w:r>
            <w:r w:rsidR="00CD51FB">
              <w:rPr>
                <w:sz w:val="24"/>
                <w:szCs w:val="24"/>
              </w:rPr>
              <w:t>Выполнение прочих мероприятий по благоустройству территорий поселения</w:t>
            </w:r>
            <w:r>
              <w:rPr>
                <w:sz w:val="24"/>
                <w:szCs w:val="24"/>
              </w:rPr>
              <w:t>»</w:t>
            </w:r>
          </w:p>
        </w:tc>
        <w:tc>
          <w:tcPr>
            <w:tcW w:w="1984" w:type="dxa"/>
          </w:tcPr>
          <w:p w:rsidR="00CA6A42" w:rsidRPr="009831B7" w:rsidRDefault="00CA6A42" w:rsidP="00CA6A42">
            <w:pPr>
              <w:rPr>
                <w:sz w:val="24"/>
                <w:szCs w:val="24"/>
              </w:rPr>
            </w:pPr>
            <w:r w:rsidRPr="009831B7">
              <w:rPr>
                <w:sz w:val="24"/>
                <w:szCs w:val="24"/>
              </w:rPr>
              <w:t>Администрация Камышевского сельского поселения</w:t>
            </w:r>
          </w:p>
        </w:tc>
        <w:tc>
          <w:tcPr>
            <w:tcW w:w="1333" w:type="dxa"/>
          </w:tcPr>
          <w:p w:rsidR="00CA6A42" w:rsidRPr="00127CB5" w:rsidRDefault="00CA6A42" w:rsidP="00154E6E">
            <w:pPr>
              <w:jc w:val="center"/>
              <w:rPr>
                <w:sz w:val="24"/>
                <w:szCs w:val="24"/>
              </w:rPr>
            </w:pPr>
            <w:r w:rsidRPr="00127CB5">
              <w:rPr>
                <w:sz w:val="24"/>
                <w:szCs w:val="24"/>
              </w:rPr>
              <w:t>31.12.20</w:t>
            </w:r>
            <w:r w:rsidR="00136289" w:rsidRPr="00127CB5">
              <w:rPr>
                <w:sz w:val="24"/>
                <w:szCs w:val="24"/>
              </w:rPr>
              <w:t>2</w:t>
            </w:r>
            <w:r w:rsidR="00154E6E">
              <w:rPr>
                <w:sz w:val="24"/>
                <w:szCs w:val="24"/>
              </w:rPr>
              <w:t>3</w:t>
            </w:r>
          </w:p>
        </w:tc>
        <w:tc>
          <w:tcPr>
            <w:tcW w:w="1563" w:type="dxa"/>
            <w:gridSpan w:val="2"/>
          </w:tcPr>
          <w:p w:rsidR="00CA6A42" w:rsidRPr="00127CB5" w:rsidRDefault="00CA6A42" w:rsidP="00154E6E">
            <w:pPr>
              <w:jc w:val="center"/>
              <w:rPr>
                <w:sz w:val="24"/>
                <w:szCs w:val="24"/>
              </w:rPr>
            </w:pPr>
            <w:r w:rsidRPr="00127CB5">
              <w:rPr>
                <w:sz w:val="24"/>
                <w:szCs w:val="24"/>
              </w:rPr>
              <w:t>01.01.20</w:t>
            </w:r>
            <w:r w:rsidR="00136289" w:rsidRPr="00127CB5">
              <w:rPr>
                <w:sz w:val="24"/>
                <w:szCs w:val="24"/>
              </w:rPr>
              <w:t>2</w:t>
            </w:r>
            <w:r w:rsidR="00154E6E">
              <w:rPr>
                <w:sz w:val="24"/>
                <w:szCs w:val="24"/>
              </w:rPr>
              <w:t>3</w:t>
            </w:r>
          </w:p>
        </w:tc>
        <w:tc>
          <w:tcPr>
            <w:tcW w:w="1414" w:type="dxa"/>
          </w:tcPr>
          <w:p w:rsidR="00CA6A42" w:rsidRPr="00127CB5" w:rsidRDefault="00CA6A42" w:rsidP="00154E6E">
            <w:pPr>
              <w:jc w:val="center"/>
              <w:rPr>
                <w:sz w:val="24"/>
                <w:szCs w:val="24"/>
              </w:rPr>
            </w:pPr>
            <w:r w:rsidRPr="00127CB5">
              <w:rPr>
                <w:sz w:val="24"/>
                <w:szCs w:val="24"/>
              </w:rPr>
              <w:t>31.12.20</w:t>
            </w:r>
            <w:r w:rsidR="00136289" w:rsidRPr="00127CB5">
              <w:rPr>
                <w:sz w:val="24"/>
                <w:szCs w:val="24"/>
              </w:rPr>
              <w:t>2</w:t>
            </w:r>
            <w:r w:rsidR="00154E6E">
              <w:rPr>
                <w:sz w:val="24"/>
                <w:szCs w:val="24"/>
              </w:rPr>
              <w:t>3</w:t>
            </w:r>
          </w:p>
        </w:tc>
        <w:tc>
          <w:tcPr>
            <w:tcW w:w="1562" w:type="dxa"/>
            <w:gridSpan w:val="2"/>
          </w:tcPr>
          <w:p w:rsidR="00CA6A42" w:rsidRPr="00317C5A" w:rsidRDefault="00317C5A" w:rsidP="00317C5A">
            <w:pPr>
              <w:pStyle w:val="5"/>
              <w:ind w:firstLine="0"/>
              <w:rPr>
                <w:sz w:val="24"/>
                <w:szCs w:val="24"/>
              </w:rPr>
            </w:pPr>
            <w:r w:rsidRPr="00317C5A">
              <w:rPr>
                <w:sz w:val="24"/>
                <w:szCs w:val="24"/>
              </w:rPr>
              <w:t>Создание условий для реализации муниципальной программы</w:t>
            </w:r>
          </w:p>
        </w:tc>
        <w:tc>
          <w:tcPr>
            <w:tcW w:w="2353" w:type="dxa"/>
            <w:gridSpan w:val="2"/>
          </w:tcPr>
          <w:p w:rsidR="00127CB5" w:rsidRPr="00127CB5" w:rsidRDefault="00127CB5" w:rsidP="00127CB5">
            <w:pPr>
              <w:ind w:left="67"/>
              <w:jc w:val="both"/>
              <w:rPr>
                <w:kern w:val="2"/>
                <w:sz w:val="24"/>
                <w:szCs w:val="24"/>
              </w:rPr>
            </w:pPr>
            <w:r w:rsidRPr="00127CB5">
              <w:rPr>
                <w:kern w:val="2"/>
                <w:sz w:val="24"/>
                <w:szCs w:val="24"/>
              </w:rPr>
              <w:t>Создание благоприятных условий для работы и отдыха жителей поселения.</w:t>
            </w:r>
          </w:p>
          <w:p w:rsidR="00127CB5" w:rsidRPr="00127CB5" w:rsidRDefault="00127CB5" w:rsidP="00127CB5">
            <w:pPr>
              <w:ind w:left="67" w:hanging="67"/>
              <w:jc w:val="both"/>
              <w:rPr>
                <w:kern w:val="2"/>
                <w:sz w:val="24"/>
                <w:szCs w:val="24"/>
              </w:rPr>
            </w:pPr>
            <w:r w:rsidRPr="00127CB5">
              <w:rPr>
                <w:kern w:val="2"/>
                <w:sz w:val="24"/>
                <w:szCs w:val="24"/>
              </w:rPr>
              <w:t xml:space="preserve"> Приняты решения Собрания депутатов: </w:t>
            </w:r>
          </w:p>
          <w:p w:rsidR="00127CB5" w:rsidRPr="00127CB5" w:rsidRDefault="00127CB5" w:rsidP="00127CB5">
            <w:pPr>
              <w:ind w:left="67"/>
              <w:jc w:val="both"/>
              <w:rPr>
                <w:kern w:val="2"/>
                <w:sz w:val="24"/>
                <w:szCs w:val="24"/>
              </w:rPr>
            </w:pPr>
            <w:r w:rsidRPr="00127CB5">
              <w:rPr>
                <w:kern w:val="2"/>
                <w:sz w:val="24"/>
                <w:szCs w:val="24"/>
              </w:rPr>
              <w:t>от 29.04.2022 г. № 33«</w:t>
            </w:r>
            <w:r w:rsidRPr="00127CB5">
              <w:rPr>
                <w:sz w:val="24"/>
                <w:szCs w:val="24"/>
              </w:rPr>
              <w:t>Об утверждении Правил прогона  и выпаса сельскохозяйственных животных и птицы  на территории Камышевского сельского поселения</w:t>
            </w:r>
            <w:r w:rsidRPr="00127CB5">
              <w:rPr>
                <w:kern w:val="2"/>
                <w:sz w:val="24"/>
                <w:szCs w:val="24"/>
              </w:rPr>
              <w:t xml:space="preserve">», </w:t>
            </w:r>
          </w:p>
          <w:p w:rsidR="00CA6A42" w:rsidRDefault="00127CB5" w:rsidP="00127CB5">
            <w:pPr>
              <w:widowControl w:val="0"/>
              <w:autoSpaceDE w:val="0"/>
              <w:autoSpaceDN w:val="0"/>
              <w:adjustRightInd w:val="0"/>
              <w:jc w:val="both"/>
              <w:rPr>
                <w:sz w:val="24"/>
                <w:szCs w:val="24"/>
              </w:rPr>
            </w:pPr>
            <w:r w:rsidRPr="00127CB5">
              <w:rPr>
                <w:sz w:val="24"/>
                <w:szCs w:val="24"/>
              </w:rPr>
              <w:t>от 29.12.2021 № 22 «Об утверждении Правил благоустройства и  санитарного   содержания территории Камышевского     сельского поселения Зимовниковского района Ростовской области</w:t>
            </w:r>
          </w:p>
        </w:tc>
        <w:tc>
          <w:tcPr>
            <w:tcW w:w="1475" w:type="dxa"/>
          </w:tcPr>
          <w:p w:rsidR="00CA6A42" w:rsidRDefault="00CA6A42" w:rsidP="00CA6A42">
            <w:pPr>
              <w:widowControl w:val="0"/>
              <w:autoSpaceDE w:val="0"/>
              <w:autoSpaceDN w:val="0"/>
              <w:adjustRightInd w:val="0"/>
              <w:jc w:val="center"/>
              <w:rPr>
                <w:sz w:val="24"/>
                <w:szCs w:val="24"/>
              </w:rPr>
            </w:pPr>
          </w:p>
        </w:tc>
      </w:tr>
      <w:tr w:rsidR="00DF53BF" w:rsidTr="007C68F7">
        <w:trPr>
          <w:trHeight w:val="570"/>
        </w:trPr>
        <w:tc>
          <w:tcPr>
            <w:tcW w:w="702" w:type="dxa"/>
          </w:tcPr>
          <w:p w:rsidR="00DF53BF" w:rsidRDefault="00DF53BF" w:rsidP="00DF53BF">
            <w:pPr>
              <w:widowControl w:val="0"/>
              <w:autoSpaceDE w:val="0"/>
              <w:autoSpaceDN w:val="0"/>
              <w:adjustRightInd w:val="0"/>
              <w:rPr>
                <w:sz w:val="24"/>
                <w:szCs w:val="24"/>
              </w:rPr>
            </w:pPr>
            <w:r>
              <w:rPr>
                <w:sz w:val="24"/>
                <w:szCs w:val="24"/>
              </w:rPr>
              <w:t>2.4</w:t>
            </w:r>
            <w:r w:rsidR="00317C5A">
              <w:rPr>
                <w:sz w:val="24"/>
                <w:szCs w:val="24"/>
              </w:rPr>
              <w:t>.</w:t>
            </w:r>
          </w:p>
        </w:tc>
        <w:tc>
          <w:tcPr>
            <w:tcW w:w="3066" w:type="dxa"/>
          </w:tcPr>
          <w:p w:rsidR="00DF53BF" w:rsidRDefault="00DF53BF" w:rsidP="00DF53BF">
            <w:pPr>
              <w:widowControl w:val="0"/>
              <w:autoSpaceDE w:val="0"/>
              <w:autoSpaceDN w:val="0"/>
              <w:adjustRightInd w:val="0"/>
              <w:rPr>
                <w:sz w:val="24"/>
                <w:szCs w:val="24"/>
              </w:rPr>
            </w:pPr>
            <w:r>
              <w:rPr>
                <w:sz w:val="24"/>
                <w:szCs w:val="24"/>
              </w:rPr>
              <w:t>Контрольное событие программы 2</w:t>
            </w:r>
          </w:p>
        </w:tc>
        <w:tc>
          <w:tcPr>
            <w:tcW w:w="1984" w:type="dxa"/>
          </w:tcPr>
          <w:p w:rsidR="00DF53BF" w:rsidRPr="009831B7" w:rsidRDefault="00DF53BF" w:rsidP="00DF53BF">
            <w:pPr>
              <w:jc w:val="center"/>
              <w:rPr>
                <w:sz w:val="24"/>
                <w:szCs w:val="24"/>
              </w:rPr>
            </w:pPr>
            <w:r w:rsidRPr="009831B7">
              <w:rPr>
                <w:sz w:val="24"/>
                <w:szCs w:val="24"/>
              </w:rPr>
              <w:t>Администрация Камышевского сельского поселения</w:t>
            </w:r>
          </w:p>
        </w:tc>
        <w:tc>
          <w:tcPr>
            <w:tcW w:w="1333" w:type="dxa"/>
          </w:tcPr>
          <w:p w:rsidR="00DF53BF" w:rsidRPr="00127CB5" w:rsidRDefault="00DF53BF" w:rsidP="00DF53BF">
            <w:pPr>
              <w:jc w:val="center"/>
              <w:rPr>
                <w:sz w:val="24"/>
                <w:szCs w:val="24"/>
              </w:rPr>
            </w:pPr>
            <w:r w:rsidRPr="00127CB5">
              <w:rPr>
                <w:sz w:val="24"/>
                <w:szCs w:val="24"/>
              </w:rPr>
              <w:t>X</w:t>
            </w:r>
          </w:p>
        </w:tc>
        <w:tc>
          <w:tcPr>
            <w:tcW w:w="1563" w:type="dxa"/>
            <w:gridSpan w:val="2"/>
          </w:tcPr>
          <w:p w:rsidR="00DF53BF" w:rsidRPr="00127CB5" w:rsidRDefault="00DF53BF" w:rsidP="00DF53BF">
            <w:pPr>
              <w:jc w:val="center"/>
              <w:rPr>
                <w:sz w:val="24"/>
                <w:szCs w:val="24"/>
              </w:rPr>
            </w:pPr>
            <w:r w:rsidRPr="00127CB5">
              <w:rPr>
                <w:sz w:val="24"/>
                <w:szCs w:val="24"/>
              </w:rPr>
              <w:t>X</w:t>
            </w:r>
          </w:p>
        </w:tc>
        <w:tc>
          <w:tcPr>
            <w:tcW w:w="1414" w:type="dxa"/>
          </w:tcPr>
          <w:p w:rsidR="00DF53BF" w:rsidRPr="00127CB5" w:rsidRDefault="00DF53BF" w:rsidP="00154E6E">
            <w:pPr>
              <w:jc w:val="center"/>
              <w:rPr>
                <w:sz w:val="24"/>
                <w:szCs w:val="24"/>
              </w:rPr>
            </w:pPr>
            <w:r w:rsidRPr="00127CB5">
              <w:rPr>
                <w:sz w:val="24"/>
                <w:szCs w:val="24"/>
              </w:rPr>
              <w:t>31.12.20</w:t>
            </w:r>
            <w:r w:rsidR="00136289" w:rsidRPr="00127CB5">
              <w:rPr>
                <w:sz w:val="24"/>
                <w:szCs w:val="24"/>
              </w:rPr>
              <w:t>2</w:t>
            </w:r>
            <w:r w:rsidR="00154E6E">
              <w:rPr>
                <w:sz w:val="24"/>
                <w:szCs w:val="24"/>
              </w:rPr>
              <w:t>3</w:t>
            </w:r>
          </w:p>
        </w:tc>
        <w:tc>
          <w:tcPr>
            <w:tcW w:w="1562" w:type="dxa"/>
            <w:gridSpan w:val="2"/>
          </w:tcPr>
          <w:p w:rsidR="00DF53BF" w:rsidRPr="009831B7" w:rsidRDefault="00317C5A" w:rsidP="00DF53BF">
            <w:pPr>
              <w:pStyle w:val="ConsPlusCell0"/>
              <w:jc w:val="both"/>
              <w:rPr>
                <w:rFonts w:ascii="Times New Roman" w:hAnsi="Times New Roman" w:cs="Times New Roman"/>
                <w:sz w:val="24"/>
                <w:szCs w:val="24"/>
              </w:rPr>
            </w:pPr>
            <w:r w:rsidRPr="009461AD">
              <w:rPr>
                <w:rFonts w:ascii="Times New Roman" w:hAnsi="Times New Roman" w:cs="Times New Roman"/>
                <w:sz w:val="24"/>
                <w:szCs w:val="24"/>
              </w:rPr>
              <w:t>Повышение качества испо</w:t>
            </w:r>
            <w:r w:rsidRPr="009461AD">
              <w:rPr>
                <w:rFonts w:ascii="Times New Roman" w:hAnsi="Times New Roman" w:cs="Times New Roman"/>
                <w:sz w:val="24"/>
                <w:szCs w:val="24"/>
              </w:rPr>
              <w:t>л</w:t>
            </w:r>
            <w:r w:rsidRPr="009461AD">
              <w:rPr>
                <w:rFonts w:ascii="Times New Roman" w:hAnsi="Times New Roman" w:cs="Times New Roman"/>
                <w:sz w:val="24"/>
                <w:szCs w:val="24"/>
              </w:rPr>
              <w:t>нения муниципальных функций в установле</w:t>
            </w:r>
            <w:r w:rsidRPr="009461AD">
              <w:rPr>
                <w:rFonts w:ascii="Times New Roman" w:hAnsi="Times New Roman" w:cs="Times New Roman"/>
                <w:sz w:val="24"/>
                <w:szCs w:val="24"/>
              </w:rPr>
              <w:t>н</w:t>
            </w:r>
            <w:r w:rsidRPr="009461AD">
              <w:rPr>
                <w:rFonts w:ascii="Times New Roman" w:hAnsi="Times New Roman" w:cs="Times New Roman"/>
                <w:sz w:val="24"/>
                <w:szCs w:val="24"/>
              </w:rPr>
              <w:t>ной сфере</w:t>
            </w:r>
          </w:p>
        </w:tc>
        <w:tc>
          <w:tcPr>
            <w:tcW w:w="2353" w:type="dxa"/>
            <w:gridSpan w:val="2"/>
          </w:tcPr>
          <w:p w:rsidR="00DF53BF" w:rsidRDefault="00317C5A" w:rsidP="00317C5A">
            <w:pPr>
              <w:widowControl w:val="0"/>
              <w:autoSpaceDE w:val="0"/>
              <w:autoSpaceDN w:val="0"/>
              <w:adjustRightInd w:val="0"/>
              <w:jc w:val="both"/>
              <w:rPr>
                <w:sz w:val="24"/>
                <w:szCs w:val="24"/>
              </w:rPr>
            </w:pPr>
            <w:r w:rsidRPr="009461AD">
              <w:rPr>
                <w:sz w:val="24"/>
                <w:szCs w:val="24"/>
              </w:rPr>
              <w:t>Повышение качества испо</w:t>
            </w:r>
            <w:r w:rsidRPr="009461AD">
              <w:rPr>
                <w:sz w:val="24"/>
                <w:szCs w:val="24"/>
              </w:rPr>
              <w:t>л</w:t>
            </w:r>
            <w:r w:rsidRPr="009461AD">
              <w:rPr>
                <w:sz w:val="24"/>
                <w:szCs w:val="24"/>
              </w:rPr>
              <w:t>нения муниципальных функций в установле</w:t>
            </w:r>
            <w:r w:rsidRPr="009461AD">
              <w:rPr>
                <w:sz w:val="24"/>
                <w:szCs w:val="24"/>
              </w:rPr>
              <w:t>н</w:t>
            </w:r>
            <w:r w:rsidRPr="009461AD">
              <w:rPr>
                <w:sz w:val="24"/>
                <w:szCs w:val="24"/>
              </w:rPr>
              <w:t>ной сфере</w:t>
            </w:r>
          </w:p>
        </w:tc>
        <w:tc>
          <w:tcPr>
            <w:tcW w:w="1475" w:type="dxa"/>
          </w:tcPr>
          <w:p w:rsidR="00DF53BF" w:rsidRDefault="00DF53BF" w:rsidP="00DF53BF">
            <w:pPr>
              <w:widowControl w:val="0"/>
              <w:autoSpaceDE w:val="0"/>
              <w:autoSpaceDN w:val="0"/>
              <w:adjustRightInd w:val="0"/>
              <w:jc w:val="center"/>
              <w:rPr>
                <w:sz w:val="24"/>
                <w:szCs w:val="24"/>
              </w:rPr>
            </w:pPr>
          </w:p>
        </w:tc>
      </w:tr>
    </w:tbl>
    <w:p w:rsidR="0029749E" w:rsidRDefault="0029749E" w:rsidP="0029749E">
      <w:pPr>
        <w:jc w:val="right"/>
        <w:rPr>
          <w:sz w:val="24"/>
          <w:szCs w:val="24"/>
        </w:rPr>
        <w:sectPr w:rsidR="0029749E" w:rsidSect="002834D4">
          <w:pgSz w:w="16840" w:h="11907" w:orient="landscape"/>
          <w:pgMar w:top="1134" w:right="709" w:bottom="567" w:left="1134" w:header="720" w:footer="720" w:gutter="0"/>
          <w:cols w:space="720"/>
        </w:sectPr>
      </w:pPr>
    </w:p>
    <w:p w:rsidR="0029749E" w:rsidRPr="00807918" w:rsidRDefault="0029749E" w:rsidP="0029749E">
      <w:pPr>
        <w:jc w:val="right"/>
        <w:rPr>
          <w:sz w:val="28"/>
          <w:szCs w:val="28"/>
        </w:rPr>
      </w:pPr>
      <w:r w:rsidRPr="00807918">
        <w:rPr>
          <w:sz w:val="28"/>
          <w:szCs w:val="28"/>
        </w:rPr>
        <w:t>Таблица №4</w:t>
      </w:r>
    </w:p>
    <w:p w:rsidR="000277B7" w:rsidRPr="00807918" w:rsidRDefault="000277B7" w:rsidP="000277B7">
      <w:pPr>
        <w:jc w:val="right"/>
        <w:rPr>
          <w:sz w:val="28"/>
          <w:szCs w:val="28"/>
        </w:rPr>
      </w:pPr>
      <w:r w:rsidRPr="00807918">
        <w:rPr>
          <w:sz w:val="28"/>
          <w:szCs w:val="28"/>
        </w:rPr>
        <w:tab/>
        <w:t xml:space="preserve">к приложению </w:t>
      </w:r>
      <w:r w:rsidR="001B6819" w:rsidRPr="00807918">
        <w:rPr>
          <w:sz w:val="28"/>
          <w:szCs w:val="28"/>
        </w:rPr>
        <w:t>1</w:t>
      </w:r>
    </w:p>
    <w:p w:rsidR="0029749E" w:rsidRPr="00807918" w:rsidRDefault="0029749E" w:rsidP="000277B7">
      <w:pPr>
        <w:tabs>
          <w:tab w:val="left" w:pos="13940"/>
        </w:tabs>
        <w:rPr>
          <w:sz w:val="28"/>
          <w:szCs w:val="28"/>
        </w:rPr>
      </w:pPr>
    </w:p>
    <w:p w:rsidR="00CD7D07" w:rsidRPr="0015195F" w:rsidRDefault="00CD7D07" w:rsidP="00CD7D07">
      <w:pPr>
        <w:widowControl w:val="0"/>
        <w:autoSpaceDE w:val="0"/>
        <w:autoSpaceDN w:val="0"/>
        <w:adjustRightInd w:val="0"/>
        <w:jc w:val="center"/>
        <w:rPr>
          <w:sz w:val="28"/>
          <w:szCs w:val="28"/>
        </w:rPr>
      </w:pPr>
      <w:r w:rsidRPr="0015195F">
        <w:rPr>
          <w:sz w:val="28"/>
          <w:szCs w:val="28"/>
        </w:rPr>
        <w:t>Сведения</w:t>
      </w:r>
    </w:p>
    <w:p w:rsidR="00CD7D07" w:rsidRPr="0015195F" w:rsidRDefault="00CD7D07" w:rsidP="00CD7D07">
      <w:pPr>
        <w:widowControl w:val="0"/>
        <w:autoSpaceDE w:val="0"/>
        <w:autoSpaceDN w:val="0"/>
        <w:adjustRightInd w:val="0"/>
        <w:jc w:val="center"/>
        <w:rPr>
          <w:sz w:val="28"/>
          <w:szCs w:val="28"/>
        </w:rPr>
      </w:pPr>
      <w:r w:rsidRPr="0015195F">
        <w:rPr>
          <w:sz w:val="28"/>
          <w:szCs w:val="28"/>
        </w:rPr>
        <w:t>об использовании бюджетных ассигнований  и внебюджетных источников на реализацию</w:t>
      </w:r>
    </w:p>
    <w:p w:rsidR="00EA4E93" w:rsidRPr="0015195F" w:rsidRDefault="00CD7D07" w:rsidP="00CD7D07">
      <w:pPr>
        <w:widowControl w:val="0"/>
        <w:autoSpaceDE w:val="0"/>
        <w:autoSpaceDN w:val="0"/>
        <w:adjustRightInd w:val="0"/>
        <w:jc w:val="center"/>
        <w:rPr>
          <w:color w:val="000000"/>
          <w:kern w:val="2"/>
          <w:sz w:val="28"/>
          <w:szCs w:val="28"/>
        </w:rPr>
      </w:pPr>
      <w:r w:rsidRPr="0015195F">
        <w:rPr>
          <w:sz w:val="28"/>
          <w:szCs w:val="28"/>
        </w:rPr>
        <w:t xml:space="preserve">муниципальной  программы </w:t>
      </w:r>
      <w:r w:rsidR="00E9646F" w:rsidRPr="0015195F">
        <w:rPr>
          <w:sz w:val="28"/>
          <w:szCs w:val="28"/>
        </w:rPr>
        <w:t>Камышевского</w:t>
      </w:r>
      <w:r w:rsidRPr="0015195F">
        <w:rPr>
          <w:sz w:val="28"/>
          <w:szCs w:val="28"/>
        </w:rPr>
        <w:t xml:space="preserve"> сельского поселения</w:t>
      </w:r>
      <w:r w:rsidR="004542C1" w:rsidRPr="0015195F">
        <w:rPr>
          <w:sz w:val="28"/>
          <w:szCs w:val="28"/>
        </w:rPr>
        <w:t xml:space="preserve"> </w:t>
      </w:r>
      <w:r w:rsidR="00EA4E93" w:rsidRPr="0015195F">
        <w:rPr>
          <w:color w:val="000000"/>
          <w:kern w:val="2"/>
          <w:sz w:val="28"/>
          <w:szCs w:val="28"/>
        </w:rPr>
        <w:t xml:space="preserve">«Обеспечение качественными жилищно-коммунальными услугами  населения» </w:t>
      </w:r>
      <w:r w:rsidRPr="0015195F">
        <w:rPr>
          <w:sz w:val="28"/>
          <w:szCs w:val="28"/>
        </w:rPr>
        <w:t>за</w:t>
      </w:r>
      <w:r w:rsidR="00693AE5">
        <w:rPr>
          <w:sz w:val="28"/>
          <w:szCs w:val="28"/>
        </w:rPr>
        <w:t xml:space="preserve"> </w:t>
      </w:r>
      <w:r w:rsidRPr="0015195F">
        <w:rPr>
          <w:sz w:val="28"/>
          <w:szCs w:val="28"/>
        </w:rPr>
        <w:t>20</w:t>
      </w:r>
      <w:r w:rsidR="00136289">
        <w:rPr>
          <w:sz w:val="28"/>
          <w:szCs w:val="28"/>
        </w:rPr>
        <w:t>2</w:t>
      </w:r>
      <w:r w:rsidR="00154E6E">
        <w:rPr>
          <w:sz w:val="28"/>
          <w:szCs w:val="28"/>
        </w:rPr>
        <w:t>3</w:t>
      </w:r>
      <w:r w:rsidR="00CA2166">
        <w:rPr>
          <w:sz w:val="28"/>
          <w:szCs w:val="28"/>
        </w:rPr>
        <w:t xml:space="preserve"> </w:t>
      </w:r>
      <w:r w:rsidRPr="0015195F">
        <w:rPr>
          <w:sz w:val="28"/>
          <w:szCs w:val="28"/>
        </w:rPr>
        <w:t>г.</w:t>
      </w:r>
    </w:p>
    <w:p w:rsidR="0029749E" w:rsidRDefault="0029749E" w:rsidP="0029749E">
      <w:pPr>
        <w:widowControl w:val="0"/>
        <w:autoSpaceDE w:val="0"/>
        <w:autoSpaceDN w:val="0"/>
        <w:adjustRightInd w:val="0"/>
        <w:jc w:val="center"/>
        <w:rPr>
          <w:sz w:val="24"/>
          <w:szCs w:val="24"/>
        </w:rPr>
      </w:pPr>
    </w:p>
    <w:tbl>
      <w:tblPr>
        <w:tblW w:w="15452" w:type="dxa"/>
        <w:tblInd w:w="-209" w:type="dxa"/>
        <w:tblLayout w:type="fixed"/>
        <w:tblCellMar>
          <w:left w:w="75" w:type="dxa"/>
          <w:right w:w="75" w:type="dxa"/>
        </w:tblCellMar>
        <w:tblLook w:val="0000" w:firstRow="0" w:lastRow="0" w:firstColumn="0" w:lastColumn="0" w:noHBand="0" w:noVBand="0"/>
      </w:tblPr>
      <w:tblGrid>
        <w:gridCol w:w="1985"/>
        <w:gridCol w:w="2410"/>
        <w:gridCol w:w="2410"/>
        <w:gridCol w:w="3402"/>
        <w:gridCol w:w="2977"/>
        <w:gridCol w:w="2268"/>
      </w:tblGrid>
      <w:tr w:rsidR="005F0FCA" w:rsidTr="00693AE5">
        <w:trPr>
          <w:trHeight w:val="854"/>
        </w:trPr>
        <w:tc>
          <w:tcPr>
            <w:tcW w:w="1985" w:type="dxa"/>
            <w:vMerge w:val="restart"/>
            <w:tcBorders>
              <w:top w:val="single" w:sz="4" w:space="0" w:color="auto"/>
              <w:left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r>
              <w:rPr>
                <w:rFonts w:ascii="Times New Roman" w:hAnsi="Times New Roman"/>
                <w:sz w:val="24"/>
                <w:szCs w:val="24"/>
              </w:rPr>
              <w:t>Статус</w:t>
            </w:r>
          </w:p>
        </w:tc>
        <w:tc>
          <w:tcPr>
            <w:tcW w:w="2410" w:type="dxa"/>
            <w:vMerge w:val="restart"/>
            <w:tcBorders>
              <w:top w:val="single" w:sz="4" w:space="0" w:color="auto"/>
              <w:left w:val="single" w:sz="4" w:space="0" w:color="auto"/>
              <w:right w:val="single" w:sz="4" w:space="0" w:color="auto"/>
            </w:tcBorders>
          </w:tcPr>
          <w:p w:rsidR="003142B3" w:rsidRDefault="003142B3" w:rsidP="003142B3">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3142B3" w:rsidRDefault="003142B3" w:rsidP="003142B3">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p w:rsidR="005F0FCA" w:rsidRDefault="005F0FCA" w:rsidP="00777489">
            <w:pPr>
              <w:pStyle w:val="ConsPlusCell0"/>
              <w:jc w:val="center"/>
              <w:rPr>
                <w:rFonts w:ascii="Times New Roman" w:hAnsi="Times New Roman"/>
                <w:sz w:val="24"/>
                <w:szCs w:val="24"/>
              </w:rPr>
            </w:pPr>
          </w:p>
        </w:tc>
        <w:tc>
          <w:tcPr>
            <w:tcW w:w="2410" w:type="dxa"/>
            <w:vMerge w:val="restart"/>
            <w:tcBorders>
              <w:top w:val="single" w:sz="4" w:space="0" w:color="auto"/>
              <w:left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6379" w:type="dxa"/>
            <w:gridSpan w:val="2"/>
            <w:tcBorders>
              <w:top w:val="single" w:sz="4" w:space="0" w:color="auto"/>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w:t>
            </w:r>
            <w:r w:rsidR="00A35903">
              <w:rPr>
                <w:rFonts w:ascii="Times New Roman" w:hAnsi="Times New Roman"/>
                <w:sz w:val="24"/>
                <w:szCs w:val="24"/>
              </w:rPr>
              <w:t xml:space="preserve">(тыс. руб.) </w:t>
            </w:r>
            <w:r>
              <w:rPr>
                <w:rFonts w:ascii="Times New Roman" w:hAnsi="Times New Roman"/>
                <w:sz w:val="24"/>
                <w:szCs w:val="24"/>
              </w:rPr>
              <w:t xml:space="preserve">предусмотренных </w:t>
            </w:r>
          </w:p>
        </w:tc>
        <w:tc>
          <w:tcPr>
            <w:tcW w:w="2268" w:type="dxa"/>
            <w:vMerge w:val="restart"/>
            <w:tcBorders>
              <w:top w:val="single" w:sz="4" w:space="0" w:color="auto"/>
              <w:left w:val="single" w:sz="4" w:space="0" w:color="auto"/>
              <w:right w:val="single" w:sz="4" w:space="0" w:color="auto"/>
            </w:tcBorders>
          </w:tcPr>
          <w:p w:rsidR="004A2E79" w:rsidRDefault="00CB3071" w:rsidP="00CB3071">
            <w:pPr>
              <w:pStyle w:val="ConsPlusCell0"/>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расходы</w:t>
            </w:r>
          </w:p>
          <w:p w:rsidR="00CB3071" w:rsidRDefault="00CB3071" w:rsidP="00CB3071">
            <w:pPr>
              <w:pStyle w:val="ConsPlusCell0"/>
              <w:jc w:val="center"/>
              <w:rPr>
                <w:rFonts w:ascii="Times New Roman" w:hAnsi="Times New Roman"/>
                <w:sz w:val="24"/>
                <w:szCs w:val="24"/>
              </w:rPr>
            </w:pPr>
            <w:r>
              <w:rPr>
                <w:rFonts w:ascii="Times New Roman" w:hAnsi="Times New Roman"/>
                <w:sz w:val="24"/>
                <w:szCs w:val="24"/>
              </w:rPr>
              <w:t xml:space="preserve"> (тыс. руб.) </w:t>
            </w:r>
          </w:p>
          <w:p w:rsidR="00CB3071" w:rsidRDefault="00CB3071" w:rsidP="00CB3071"/>
          <w:p w:rsidR="005F0FCA" w:rsidRPr="00A35903" w:rsidRDefault="00CB3071" w:rsidP="00CB3071">
            <w:pPr>
              <w:jc w:val="center"/>
            </w:pPr>
            <w:r>
              <w:rPr>
                <w:lang w:val="en-US"/>
              </w:rPr>
              <w:t>&lt;1&gt;</w:t>
            </w:r>
          </w:p>
        </w:tc>
      </w:tr>
      <w:tr w:rsidR="005F0FCA" w:rsidTr="00111769">
        <w:trPr>
          <w:trHeight w:val="1067"/>
        </w:trPr>
        <w:tc>
          <w:tcPr>
            <w:tcW w:w="1985" w:type="dxa"/>
            <w:vMerge/>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F0FCA" w:rsidRDefault="005F0FCA" w:rsidP="00A35903">
            <w:pPr>
              <w:pStyle w:val="ConsPlusCell0"/>
              <w:jc w:val="center"/>
              <w:rPr>
                <w:rFonts w:ascii="Times New Roman" w:hAnsi="Times New Roman"/>
                <w:sz w:val="24"/>
                <w:szCs w:val="24"/>
              </w:rPr>
            </w:pPr>
            <w:r>
              <w:rPr>
                <w:rFonts w:ascii="Times New Roman" w:hAnsi="Times New Roman"/>
                <w:sz w:val="24"/>
                <w:szCs w:val="24"/>
              </w:rPr>
              <w:t xml:space="preserve">муниципальной  программой </w:t>
            </w:r>
            <w:r>
              <w:rPr>
                <w:rFonts w:ascii="Times New Roman" w:hAnsi="Times New Roman"/>
                <w:sz w:val="24"/>
                <w:szCs w:val="24"/>
              </w:rPr>
              <w:br/>
            </w:r>
          </w:p>
        </w:tc>
        <w:tc>
          <w:tcPr>
            <w:tcW w:w="2977" w:type="dxa"/>
            <w:tcBorders>
              <w:top w:val="single" w:sz="4" w:space="0" w:color="auto"/>
              <w:left w:val="single" w:sz="4" w:space="0" w:color="auto"/>
              <w:bottom w:val="single" w:sz="4" w:space="0" w:color="auto"/>
              <w:right w:val="single" w:sz="4" w:space="0" w:color="auto"/>
            </w:tcBorders>
          </w:tcPr>
          <w:p w:rsidR="005F0FCA" w:rsidRDefault="00CB3071" w:rsidP="00777489">
            <w:pPr>
              <w:pStyle w:val="ConsPlusCell0"/>
              <w:jc w:val="center"/>
              <w:rPr>
                <w:rFonts w:ascii="Times New Roman" w:hAnsi="Times New Roman"/>
                <w:sz w:val="24"/>
                <w:szCs w:val="24"/>
              </w:rPr>
            </w:pPr>
            <w:r>
              <w:rPr>
                <w:rFonts w:ascii="Times New Roman" w:hAnsi="Times New Roman"/>
                <w:sz w:val="24"/>
                <w:szCs w:val="24"/>
              </w:rPr>
              <w:t>Сводной бюджетной росписью</w:t>
            </w:r>
          </w:p>
        </w:tc>
        <w:tc>
          <w:tcPr>
            <w:tcW w:w="2268" w:type="dxa"/>
            <w:vMerge/>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p>
        </w:tc>
      </w:tr>
      <w:tr w:rsidR="005F0FCA" w:rsidTr="00111769">
        <w:tc>
          <w:tcPr>
            <w:tcW w:w="1985" w:type="dxa"/>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r>
              <w:rPr>
                <w:rFonts w:ascii="Times New Roman" w:hAnsi="Times New Roman"/>
                <w:sz w:val="24"/>
                <w:szCs w:val="24"/>
              </w:rPr>
              <w:t>1</w:t>
            </w:r>
          </w:p>
        </w:tc>
        <w:tc>
          <w:tcPr>
            <w:tcW w:w="2410" w:type="dxa"/>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r>
              <w:rPr>
                <w:rFonts w:ascii="Times New Roman" w:hAnsi="Times New Roman"/>
                <w:sz w:val="24"/>
                <w:szCs w:val="24"/>
              </w:rPr>
              <w:t>2</w:t>
            </w:r>
          </w:p>
        </w:tc>
        <w:tc>
          <w:tcPr>
            <w:tcW w:w="2410" w:type="dxa"/>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r>
              <w:rPr>
                <w:rFonts w:ascii="Times New Roman" w:hAnsi="Times New Roman"/>
                <w:sz w:val="24"/>
                <w:szCs w:val="24"/>
              </w:rPr>
              <w:t>3</w:t>
            </w:r>
          </w:p>
        </w:tc>
        <w:tc>
          <w:tcPr>
            <w:tcW w:w="3402" w:type="dxa"/>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r>
              <w:rPr>
                <w:rFonts w:ascii="Times New Roman" w:hAnsi="Times New Roman"/>
                <w:sz w:val="24"/>
                <w:szCs w:val="24"/>
              </w:rPr>
              <w:t>4</w:t>
            </w:r>
          </w:p>
        </w:tc>
        <w:tc>
          <w:tcPr>
            <w:tcW w:w="2977" w:type="dxa"/>
            <w:tcBorders>
              <w:left w:val="single" w:sz="4" w:space="0" w:color="auto"/>
              <w:bottom w:val="single" w:sz="4" w:space="0" w:color="auto"/>
              <w:right w:val="single" w:sz="4" w:space="0" w:color="auto"/>
            </w:tcBorders>
          </w:tcPr>
          <w:p w:rsidR="005F0FCA" w:rsidRDefault="005F0FCA" w:rsidP="005F0FCA">
            <w:pPr>
              <w:pStyle w:val="ConsPlusCell0"/>
              <w:jc w:val="center"/>
              <w:rPr>
                <w:rFonts w:ascii="Times New Roman" w:hAnsi="Times New Roman"/>
                <w:sz w:val="24"/>
                <w:szCs w:val="24"/>
              </w:rPr>
            </w:pPr>
          </w:p>
        </w:tc>
        <w:tc>
          <w:tcPr>
            <w:tcW w:w="2268" w:type="dxa"/>
            <w:tcBorders>
              <w:left w:val="single" w:sz="4" w:space="0" w:color="auto"/>
              <w:bottom w:val="single" w:sz="4" w:space="0" w:color="auto"/>
              <w:right w:val="single" w:sz="4" w:space="0" w:color="auto"/>
            </w:tcBorders>
          </w:tcPr>
          <w:p w:rsidR="005F0FCA" w:rsidRDefault="005F0FCA" w:rsidP="00777489">
            <w:pPr>
              <w:pStyle w:val="ConsPlusCell0"/>
              <w:jc w:val="center"/>
              <w:rPr>
                <w:rFonts w:ascii="Times New Roman" w:hAnsi="Times New Roman"/>
                <w:sz w:val="24"/>
                <w:szCs w:val="24"/>
              </w:rPr>
            </w:pPr>
            <w:r>
              <w:rPr>
                <w:rFonts w:ascii="Times New Roman" w:hAnsi="Times New Roman"/>
                <w:sz w:val="24"/>
                <w:szCs w:val="24"/>
              </w:rPr>
              <w:t>5</w:t>
            </w:r>
          </w:p>
        </w:tc>
      </w:tr>
      <w:tr w:rsidR="008A3B1A" w:rsidRPr="001A6647" w:rsidTr="00111769">
        <w:trPr>
          <w:cantSplit/>
          <w:trHeight w:val="320"/>
        </w:trPr>
        <w:tc>
          <w:tcPr>
            <w:tcW w:w="1985" w:type="dxa"/>
            <w:vMerge w:val="restart"/>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2410" w:type="dxa"/>
            <w:vMerge w:val="restart"/>
            <w:tcBorders>
              <w:left w:val="single" w:sz="4" w:space="0" w:color="auto"/>
              <w:bottom w:val="single" w:sz="4" w:space="0" w:color="auto"/>
              <w:right w:val="single" w:sz="4" w:space="0" w:color="auto"/>
            </w:tcBorders>
          </w:tcPr>
          <w:p w:rsidR="008A3B1A" w:rsidRPr="00147FBA" w:rsidRDefault="008A3B1A" w:rsidP="008A3B1A">
            <w:pPr>
              <w:pStyle w:val="ConsPlusCell0"/>
              <w:rPr>
                <w:rFonts w:ascii="Times New Roman" w:hAnsi="Times New Roman"/>
                <w:sz w:val="24"/>
                <w:szCs w:val="24"/>
              </w:rPr>
            </w:pPr>
            <w:r w:rsidRPr="00147FBA">
              <w:rPr>
                <w:rFonts w:ascii="Times New Roman" w:hAnsi="Times New Roman" w:cs="Times New Roman"/>
                <w:color w:val="000000"/>
                <w:kern w:val="2"/>
                <w:sz w:val="24"/>
                <w:szCs w:val="24"/>
              </w:rPr>
              <w:t>«Обеспечение качественными жилищно-коммунальными услугами»</w:t>
            </w: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xml:space="preserve">всего                 </w:t>
            </w:r>
          </w:p>
        </w:tc>
        <w:tc>
          <w:tcPr>
            <w:tcW w:w="3402"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10937,1</w:t>
            </w:r>
          </w:p>
        </w:tc>
        <w:tc>
          <w:tcPr>
            <w:tcW w:w="2977"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10937,1</w:t>
            </w:r>
          </w:p>
        </w:tc>
        <w:tc>
          <w:tcPr>
            <w:tcW w:w="2268" w:type="dxa"/>
            <w:tcBorders>
              <w:left w:val="single" w:sz="4" w:space="0" w:color="auto"/>
              <w:bottom w:val="single" w:sz="4" w:space="0" w:color="auto"/>
              <w:right w:val="single" w:sz="4" w:space="0" w:color="auto"/>
            </w:tcBorders>
          </w:tcPr>
          <w:p w:rsidR="008A3B1A" w:rsidRPr="001A6647" w:rsidRDefault="001A6647" w:rsidP="008A3B1A">
            <w:pPr>
              <w:pStyle w:val="ConsPlusCell0"/>
              <w:jc w:val="center"/>
              <w:rPr>
                <w:rFonts w:ascii="Times New Roman" w:hAnsi="Times New Roman"/>
                <w:sz w:val="24"/>
                <w:szCs w:val="24"/>
              </w:rPr>
            </w:pPr>
            <w:r w:rsidRPr="001A6647">
              <w:rPr>
                <w:rFonts w:ascii="Times New Roman" w:hAnsi="Times New Roman"/>
                <w:sz w:val="24"/>
                <w:szCs w:val="24"/>
              </w:rPr>
              <w:t>3757,1</w:t>
            </w:r>
          </w:p>
        </w:tc>
      </w:tr>
      <w:tr w:rsidR="008A3B1A" w:rsidRPr="001A6647" w:rsidTr="00111769">
        <w:trPr>
          <w:cantSplit/>
          <w:trHeight w:val="309"/>
        </w:trPr>
        <w:tc>
          <w:tcPr>
            <w:tcW w:w="1985" w:type="dxa"/>
            <w:vMerge/>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3402"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10937,1</w:t>
            </w:r>
          </w:p>
        </w:tc>
        <w:tc>
          <w:tcPr>
            <w:tcW w:w="2977"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10937,1</w:t>
            </w:r>
          </w:p>
        </w:tc>
        <w:tc>
          <w:tcPr>
            <w:tcW w:w="2268" w:type="dxa"/>
            <w:tcBorders>
              <w:left w:val="single" w:sz="4" w:space="0" w:color="auto"/>
              <w:bottom w:val="single" w:sz="4" w:space="0" w:color="auto"/>
              <w:right w:val="single" w:sz="4" w:space="0" w:color="auto"/>
            </w:tcBorders>
          </w:tcPr>
          <w:p w:rsidR="008A3B1A" w:rsidRPr="001A6647" w:rsidRDefault="001A6647" w:rsidP="008A3B1A">
            <w:pPr>
              <w:pStyle w:val="ConsPlusCell0"/>
              <w:jc w:val="center"/>
              <w:rPr>
                <w:rFonts w:ascii="Times New Roman" w:hAnsi="Times New Roman"/>
                <w:sz w:val="24"/>
                <w:szCs w:val="24"/>
              </w:rPr>
            </w:pPr>
            <w:r w:rsidRPr="001A6647">
              <w:rPr>
                <w:rFonts w:ascii="Times New Roman" w:hAnsi="Times New Roman"/>
                <w:sz w:val="24"/>
                <w:szCs w:val="24"/>
              </w:rPr>
              <w:t>3757,1</w:t>
            </w:r>
          </w:p>
        </w:tc>
      </w:tr>
      <w:tr w:rsidR="005F0FCA" w:rsidRPr="001A6647" w:rsidTr="00111769">
        <w:trPr>
          <w:cantSplit/>
          <w:trHeight w:val="387"/>
        </w:trPr>
        <w:tc>
          <w:tcPr>
            <w:tcW w:w="1985" w:type="dxa"/>
            <w:vMerge/>
            <w:tcBorders>
              <w:left w:val="single" w:sz="4" w:space="0" w:color="auto"/>
              <w:bottom w:val="single" w:sz="4" w:space="0" w:color="auto"/>
              <w:right w:val="single" w:sz="4" w:space="0" w:color="auto"/>
            </w:tcBorders>
          </w:tcPr>
          <w:p w:rsidR="005F0FCA" w:rsidRDefault="005F0FCA"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5F0FCA" w:rsidRDefault="005F0FCA"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F0FCA" w:rsidRPr="001560FF" w:rsidRDefault="005F0FCA" w:rsidP="00A5691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3402" w:type="dxa"/>
            <w:tcBorders>
              <w:left w:val="single" w:sz="4" w:space="0" w:color="auto"/>
              <w:bottom w:val="single" w:sz="4" w:space="0" w:color="auto"/>
              <w:right w:val="single" w:sz="4" w:space="0" w:color="auto"/>
            </w:tcBorders>
          </w:tcPr>
          <w:p w:rsidR="005F0FCA" w:rsidRPr="001A6647" w:rsidRDefault="005F0FCA" w:rsidP="0077748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5F0FCA" w:rsidRPr="001A6647" w:rsidRDefault="003142B3" w:rsidP="005F0FCA">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5F0FCA" w:rsidRPr="001A6647" w:rsidRDefault="005F0FCA" w:rsidP="00777489">
            <w:pPr>
              <w:pStyle w:val="ConsPlusCell0"/>
              <w:jc w:val="center"/>
              <w:rPr>
                <w:rFonts w:ascii="Times New Roman" w:hAnsi="Times New Roman"/>
                <w:sz w:val="24"/>
                <w:szCs w:val="24"/>
              </w:rPr>
            </w:pPr>
            <w:r w:rsidRPr="001A6647">
              <w:rPr>
                <w:rFonts w:ascii="Times New Roman" w:hAnsi="Times New Roman"/>
                <w:sz w:val="24"/>
                <w:szCs w:val="24"/>
              </w:rPr>
              <w:t>-</w:t>
            </w:r>
          </w:p>
        </w:tc>
      </w:tr>
      <w:tr w:rsidR="003142B3" w:rsidRPr="001A6647" w:rsidTr="00111769">
        <w:trPr>
          <w:cantSplit/>
          <w:trHeight w:val="387"/>
        </w:trPr>
        <w:tc>
          <w:tcPr>
            <w:tcW w:w="1985" w:type="dxa"/>
            <w:vMerge/>
            <w:tcBorders>
              <w:left w:val="single" w:sz="4" w:space="0" w:color="auto"/>
              <w:bottom w:val="single" w:sz="4" w:space="0" w:color="auto"/>
              <w:right w:val="single" w:sz="4" w:space="0" w:color="auto"/>
            </w:tcBorders>
          </w:tcPr>
          <w:p w:rsidR="003142B3" w:rsidRDefault="003142B3"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3142B3" w:rsidRDefault="003142B3"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3142B3" w:rsidRPr="006E5085" w:rsidRDefault="003142B3" w:rsidP="00A5691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3402"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3142B3" w:rsidRPr="001A6647" w:rsidTr="00111769">
        <w:trPr>
          <w:cantSplit/>
          <w:trHeight w:val="387"/>
        </w:trPr>
        <w:tc>
          <w:tcPr>
            <w:tcW w:w="1985" w:type="dxa"/>
            <w:vMerge/>
            <w:tcBorders>
              <w:left w:val="single" w:sz="4" w:space="0" w:color="auto"/>
              <w:bottom w:val="single" w:sz="4" w:space="0" w:color="auto"/>
              <w:right w:val="single" w:sz="4" w:space="0" w:color="auto"/>
            </w:tcBorders>
          </w:tcPr>
          <w:p w:rsidR="003142B3" w:rsidRDefault="003142B3"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3142B3" w:rsidRDefault="003142B3"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3142B3" w:rsidRDefault="003142B3" w:rsidP="00A5691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3402"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3142B3" w:rsidRPr="001A6647" w:rsidTr="00111769">
        <w:trPr>
          <w:cantSplit/>
          <w:trHeight w:val="340"/>
        </w:trPr>
        <w:tc>
          <w:tcPr>
            <w:tcW w:w="1985" w:type="dxa"/>
            <w:vMerge/>
            <w:tcBorders>
              <w:left w:val="single" w:sz="4" w:space="0" w:color="auto"/>
              <w:bottom w:val="single" w:sz="4" w:space="0" w:color="auto"/>
              <w:right w:val="single" w:sz="4" w:space="0" w:color="auto"/>
            </w:tcBorders>
          </w:tcPr>
          <w:p w:rsidR="003142B3" w:rsidRDefault="003142B3"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3142B3" w:rsidRDefault="003142B3"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3142B3" w:rsidRDefault="003142B3" w:rsidP="00A56919">
            <w:pPr>
              <w:pStyle w:val="ConsPlusCell0"/>
              <w:rPr>
                <w:rFonts w:ascii="Times New Roman" w:hAnsi="Times New Roman"/>
                <w:sz w:val="24"/>
                <w:szCs w:val="24"/>
              </w:rPr>
            </w:pPr>
            <w:r>
              <w:rPr>
                <w:rFonts w:ascii="Times New Roman" w:hAnsi="Times New Roman"/>
                <w:sz w:val="24"/>
                <w:szCs w:val="24"/>
              </w:rPr>
              <w:t>- бюджета района</w:t>
            </w:r>
          </w:p>
        </w:tc>
        <w:tc>
          <w:tcPr>
            <w:tcW w:w="3402"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3142B3" w:rsidRPr="001A6647" w:rsidTr="00111769">
        <w:trPr>
          <w:cantSplit/>
          <w:trHeight w:val="403"/>
        </w:trPr>
        <w:tc>
          <w:tcPr>
            <w:tcW w:w="1985" w:type="dxa"/>
            <w:vMerge/>
            <w:tcBorders>
              <w:left w:val="single" w:sz="4" w:space="0" w:color="auto"/>
              <w:bottom w:val="single" w:sz="4" w:space="0" w:color="auto"/>
              <w:right w:val="single" w:sz="4" w:space="0" w:color="auto"/>
            </w:tcBorders>
          </w:tcPr>
          <w:p w:rsidR="003142B3" w:rsidRDefault="003142B3"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3142B3" w:rsidRDefault="003142B3"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3142B3" w:rsidRDefault="003142B3" w:rsidP="00A5691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3402"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3142B3" w:rsidRPr="001A6647" w:rsidRDefault="003142B3"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5404F1" w:rsidRPr="001A6647" w:rsidTr="00111769">
        <w:trPr>
          <w:cantSplit/>
          <w:trHeight w:val="320"/>
        </w:trPr>
        <w:tc>
          <w:tcPr>
            <w:tcW w:w="1985" w:type="dxa"/>
            <w:vMerge w:val="restart"/>
            <w:tcBorders>
              <w:left w:val="single" w:sz="4" w:space="0" w:color="auto"/>
              <w:bottom w:val="single" w:sz="4" w:space="0" w:color="auto"/>
              <w:right w:val="single" w:sz="4" w:space="0" w:color="auto"/>
            </w:tcBorders>
          </w:tcPr>
          <w:p w:rsidR="005404F1" w:rsidRDefault="005404F1" w:rsidP="00777489">
            <w:pPr>
              <w:pStyle w:val="ConsPlusCell0"/>
              <w:rPr>
                <w:rFonts w:ascii="Times New Roman" w:hAnsi="Times New Roman"/>
                <w:sz w:val="24"/>
                <w:szCs w:val="24"/>
              </w:rPr>
            </w:pPr>
            <w:r>
              <w:rPr>
                <w:rFonts w:ascii="Times New Roman" w:hAnsi="Times New Roman"/>
                <w:sz w:val="24"/>
                <w:szCs w:val="24"/>
              </w:rPr>
              <w:t xml:space="preserve">Подпрограмма 1 </w:t>
            </w:r>
          </w:p>
        </w:tc>
        <w:tc>
          <w:tcPr>
            <w:tcW w:w="2410" w:type="dxa"/>
            <w:vMerge w:val="restart"/>
            <w:tcBorders>
              <w:left w:val="single" w:sz="4" w:space="0" w:color="auto"/>
              <w:bottom w:val="single" w:sz="4" w:space="0" w:color="auto"/>
              <w:right w:val="single" w:sz="4" w:space="0" w:color="auto"/>
            </w:tcBorders>
          </w:tcPr>
          <w:p w:rsidR="005404F1" w:rsidRPr="00147FBA" w:rsidRDefault="005404F1" w:rsidP="005404F1">
            <w:pPr>
              <w:pStyle w:val="ConsPlusCell0"/>
              <w:shd w:val="clear" w:color="auto" w:fill="FFFFFF"/>
              <w:rPr>
                <w:rFonts w:ascii="Times New Roman" w:hAnsi="Times New Roman" w:cs="Times New Roman"/>
                <w:sz w:val="24"/>
                <w:szCs w:val="24"/>
              </w:rPr>
            </w:pPr>
            <w:r w:rsidRPr="00147FBA">
              <w:rPr>
                <w:rFonts w:ascii="Times New Roman" w:hAnsi="Times New Roman" w:cs="Times New Roman"/>
                <w:sz w:val="24"/>
                <w:szCs w:val="24"/>
              </w:rPr>
              <w:t>«Создание условий для обеспечения качественными коммунальными  услугами населения»</w:t>
            </w:r>
          </w:p>
        </w:tc>
        <w:tc>
          <w:tcPr>
            <w:tcW w:w="2410" w:type="dxa"/>
            <w:tcBorders>
              <w:left w:val="single" w:sz="4" w:space="0" w:color="auto"/>
              <w:bottom w:val="single" w:sz="4" w:space="0" w:color="auto"/>
              <w:right w:val="single" w:sz="4" w:space="0" w:color="auto"/>
            </w:tcBorders>
          </w:tcPr>
          <w:p w:rsidR="005404F1" w:rsidRDefault="005404F1" w:rsidP="00A56919">
            <w:pPr>
              <w:pStyle w:val="ConsPlusCell0"/>
              <w:rPr>
                <w:rFonts w:ascii="Times New Roman" w:hAnsi="Times New Roman"/>
                <w:sz w:val="24"/>
                <w:szCs w:val="24"/>
              </w:rPr>
            </w:pPr>
            <w:r>
              <w:rPr>
                <w:rFonts w:ascii="Times New Roman" w:hAnsi="Times New Roman"/>
                <w:sz w:val="24"/>
                <w:szCs w:val="24"/>
              </w:rPr>
              <w:t xml:space="preserve">всего                 </w:t>
            </w:r>
          </w:p>
        </w:tc>
        <w:tc>
          <w:tcPr>
            <w:tcW w:w="3402" w:type="dxa"/>
            <w:tcBorders>
              <w:left w:val="single" w:sz="4" w:space="0" w:color="auto"/>
              <w:bottom w:val="single" w:sz="4" w:space="0" w:color="auto"/>
              <w:right w:val="single" w:sz="4" w:space="0" w:color="auto"/>
            </w:tcBorders>
          </w:tcPr>
          <w:p w:rsidR="005404F1" w:rsidRPr="001A6647" w:rsidRDefault="008A3B1A" w:rsidP="00135336">
            <w:pPr>
              <w:pStyle w:val="ConsPlusCell0"/>
              <w:jc w:val="center"/>
              <w:rPr>
                <w:rFonts w:ascii="Times New Roman" w:hAnsi="Times New Roman"/>
                <w:sz w:val="24"/>
                <w:szCs w:val="24"/>
              </w:rPr>
            </w:pPr>
            <w:r w:rsidRPr="001A6647">
              <w:rPr>
                <w:rFonts w:ascii="Times New Roman" w:hAnsi="Times New Roman"/>
                <w:sz w:val="24"/>
                <w:szCs w:val="24"/>
              </w:rPr>
              <w:t>630,0</w:t>
            </w:r>
          </w:p>
        </w:tc>
        <w:tc>
          <w:tcPr>
            <w:tcW w:w="2977" w:type="dxa"/>
            <w:tcBorders>
              <w:left w:val="single" w:sz="4" w:space="0" w:color="auto"/>
              <w:bottom w:val="single" w:sz="4" w:space="0" w:color="auto"/>
              <w:right w:val="single" w:sz="4" w:space="0" w:color="auto"/>
            </w:tcBorders>
          </w:tcPr>
          <w:p w:rsidR="005404F1" w:rsidRPr="001A6647" w:rsidRDefault="008A3B1A" w:rsidP="005A2492">
            <w:pPr>
              <w:pStyle w:val="ConsPlusCell0"/>
              <w:jc w:val="center"/>
              <w:rPr>
                <w:rFonts w:ascii="Times New Roman" w:hAnsi="Times New Roman"/>
                <w:sz w:val="24"/>
                <w:szCs w:val="24"/>
              </w:rPr>
            </w:pPr>
            <w:r w:rsidRPr="001A6647">
              <w:rPr>
                <w:rFonts w:ascii="Times New Roman" w:hAnsi="Times New Roman"/>
                <w:sz w:val="24"/>
                <w:szCs w:val="24"/>
              </w:rPr>
              <w:t>630,0</w:t>
            </w:r>
          </w:p>
        </w:tc>
        <w:tc>
          <w:tcPr>
            <w:tcW w:w="2268" w:type="dxa"/>
            <w:tcBorders>
              <w:left w:val="single" w:sz="4" w:space="0" w:color="auto"/>
              <w:bottom w:val="single" w:sz="4" w:space="0" w:color="auto"/>
              <w:right w:val="single" w:sz="4" w:space="0" w:color="auto"/>
            </w:tcBorders>
          </w:tcPr>
          <w:p w:rsidR="005404F1" w:rsidRPr="001A6647" w:rsidRDefault="008A3B1A" w:rsidP="005A2492">
            <w:pPr>
              <w:pStyle w:val="ConsPlusCell0"/>
              <w:jc w:val="center"/>
              <w:rPr>
                <w:rFonts w:ascii="Times New Roman" w:hAnsi="Times New Roman"/>
                <w:sz w:val="24"/>
                <w:szCs w:val="24"/>
              </w:rPr>
            </w:pPr>
            <w:r w:rsidRPr="001A6647">
              <w:rPr>
                <w:rFonts w:ascii="Times New Roman" w:hAnsi="Times New Roman"/>
                <w:sz w:val="24"/>
                <w:szCs w:val="24"/>
              </w:rPr>
              <w:t>629,9</w:t>
            </w:r>
          </w:p>
        </w:tc>
      </w:tr>
      <w:tr w:rsidR="00CA2166" w:rsidRPr="001A6647" w:rsidTr="00111769">
        <w:trPr>
          <w:cantSplit/>
          <w:trHeight w:val="423"/>
        </w:trPr>
        <w:tc>
          <w:tcPr>
            <w:tcW w:w="1985" w:type="dxa"/>
            <w:vMerge/>
            <w:tcBorders>
              <w:left w:val="single" w:sz="4" w:space="0" w:color="auto"/>
              <w:bottom w:val="single" w:sz="4" w:space="0" w:color="auto"/>
              <w:right w:val="single" w:sz="4" w:space="0" w:color="auto"/>
            </w:tcBorders>
          </w:tcPr>
          <w:p w:rsidR="00CA2166" w:rsidRDefault="00CA2166" w:rsidP="00CA2166">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A2166" w:rsidRDefault="00CA2166" w:rsidP="00CA2166">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166" w:rsidRDefault="00CA2166" w:rsidP="00CA2166">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3402" w:type="dxa"/>
            <w:tcBorders>
              <w:left w:val="single" w:sz="4" w:space="0" w:color="auto"/>
              <w:bottom w:val="single" w:sz="4" w:space="0" w:color="auto"/>
              <w:right w:val="single" w:sz="4" w:space="0" w:color="auto"/>
            </w:tcBorders>
          </w:tcPr>
          <w:p w:rsidR="00CA2166" w:rsidRPr="001A6647" w:rsidRDefault="008A3B1A" w:rsidP="00CA2166">
            <w:pPr>
              <w:pStyle w:val="ConsPlusCell0"/>
              <w:jc w:val="center"/>
              <w:rPr>
                <w:rFonts w:ascii="Times New Roman" w:hAnsi="Times New Roman"/>
                <w:sz w:val="24"/>
                <w:szCs w:val="24"/>
              </w:rPr>
            </w:pPr>
            <w:r w:rsidRPr="001A6647">
              <w:rPr>
                <w:rFonts w:ascii="Times New Roman" w:hAnsi="Times New Roman"/>
                <w:sz w:val="24"/>
                <w:szCs w:val="24"/>
              </w:rPr>
              <w:t>630,0</w:t>
            </w:r>
          </w:p>
        </w:tc>
        <w:tc>
          <w:tcPr>
            <w:tcW w:w="2977" w:type="dxa"/>
            <w:tcBorders>
              <w:left w:val="single" w:sz="4" w:space="0" w:color="auto"/>
              <w:bottom w:val="single" w:sz="4" w:space="0" w:color="auto"/>
              <w:right w:val="single" w:sz="4" w:space="0" w:color="auto"/>
            </w:tcBorders>
          </w:tcPr>
          <w:p w:rsidR="00CA2166" w:rsidRPr="001A6647" w:rsidRDefault="008A3B1A" w:rsidP="00CA2166">
            <w:pPr>
              <w:pStyle w:val="ConsPlusCell0"/>
              <w:jc w:val="center"/>
              <w:rPr>
                <w:rFonts w:ascii="Times New Roman" w:hAnsi="Times New Roman"/>
                <w:sz w:val="24"/>
                <w:szCs w:val="24"/>
              </w:rPr>
            </w:pPr>
            <w:r w:rsidRPr="001A6647">
              <w:rPr>
                <w:rFonts w:ascii="Times New Roman" w:hAnsi="Times New Roman"/>
                <w:sz w:val="24"/>
                <w:szCs w:val="24"/>
              </w:rPr>
              <w:t>630,0</w:t>
            </w:r>
          </w:p>
        </w:tc>
        <w:tc>
          <w:tcPr>
            <w:tcW w:w="2268" w:type="dxa"/>
            <w:tcBorders>
              <w:left w:val="single" w:sz="4" w:space="0" w:color="auto"/>
              <w:bottom w:val="single" w:sz="4" w:space="0" w:color="auto"/>
              <w:right w:val="single" w:sz="4" w:space="0" w:color="auto"/>
            </w:tcBorders>
          </w:tcPr>
          <w:p w:rsidR="00CA2166" w:rsidRPr="001A6647" w:rsidRDefault="008A3B1A" w:rsidP="00CA2166">
            <w:pPr>
              <w:pStyle w:val="ConsPlusCell0"/>
              <w:jc w:val="center"/>
              <w:rPr>
                <w:rFonts w:ascii="Times New Roman" w:hAnsi="Times New Roman"/>
                <w:sz w:val="24"/>
                <w:szCs w:val="24"/>
              </w:rPr>
            </w:pPr>
            <w:r w:rsidRPr="001A6647">
              <w:rPr>
                <w:rFonts w:ascii="Times New Roman" w:hAnsi="Times New Roman"/>
                <w:sz w:val="24"/>
                <w:szCs w:val="24"/>
              </w:rPr>
              <w:t>629,9</w:t>
            </w:r>
          </w:p>
        </w:tc>
      </w:tr>
      <w:tr w:rsidR="00CA2A95" w:rsidRPr="001A6647" w:rsidTr="00111769">
        <w:trPr>
          <w:cantSplit/>
          <w:trHeight w:val="367"/>
        </w:trPr>
        <w:tc>
          <w:tcPr>
            <w:tcW w:w="1985"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Pr="001560FF" w:rsidRDefault="00CA2A95" w:rsidP="00A5691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A2A95" w:rsidRPr="001A6647" w:rsidTr="00111769">
        <w:trPr>
          <w:cantSplit/>
          <w:trHeight w:val="367"/>
        </w:trPr>
        <w:tc>
          <w:tcPr>
            <w:tcW w:w="1985"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Pr="006E5085" w:rsidRDefault="00CA2A95" w:rsidP="00A5691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A2A95" w:rsidRPr="001A6647" w:rsidTr="00111769">
        <w:trPr>
          <w:cantSplit/>
          <w:trHeight w:val="367"/>
        </w:trPr>
        <w:tc>
          <w:tcPr>
            <w:tcW w:w="1985"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Default="00CA2A95" w:rsidP="00A5691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A2A95" w:rsidRPr="001A6647" w:rsidTr="00111769">
        <w:trPr>
          <w:cantSplit/>
          <w:trHeight w:val="334"/>
        </w:trPr>
        <w:tc>
          <w:tcPr>
            <w:tcW w:w="1985"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Default="00CA2A95" w:rsidP="00A56919">
            <w:pPr>
              <w:pStyle w:val="ConsPlusCell0"/>
              <w:rPr>
                <w:rFonts w:ascii="Times New Roman" w:hAnsi="Times New Roman"/>
                <w:sz w:val="24"/>
                <w:szCs w:val="24"/>
              </w:rPr>
            </w:pPr>
            <w:r>
              <w:rPr>
                <w:rFonts w:ascii="Times New Roman" w:hAnsi="Times New Roman"/>
                <w:sz w:val="24"/>
                <w:szCs w:val="24"/>
              </w:rPr>
              <w:t>- бюджета района</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A2A95" w:rsidRPr="001A6647" w:rsidTr="00111769">
        <w:trPr>
          <w:cantSplit/>
          <w:trHeight w:val="392"/>
        </w:trPr>
        <w:tc>
          <w:tcPr>
            <w:tcW w:w="1985"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Default="00CA2A95" w:rsidP="00A5691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8A3B1A" w:rsidRPr="001A6647" w:rsidTr="00111769">
        <w:trPr>
          <w:cantSplit/>
          <w:trHeight w:val="332"/>
        </w:trPr>
        <w:tc>
          <w:tcPr>
            <w:tcW w:w="1985" w:type="dxa"/>
            <w:vMerge w:val="restart"/>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Основное мероприятие 1.1</w:t>
            </w:r>
          </w:p>
        </w:tc>
        <w:tc>
          <w:tcPr>
            <w:tcW w:w="2410" w:type="dxa"/>
            <w:vMerge w:val="restart"/>
            <w:tcBorders>
              <w:left w:val="single" w:sz="4" w:space="0" w:color="auto"/>
              <w:right w:val="single" w:sz="4" w:space="0" w:color="auto"/>
            </w:tcBorders>
          </w:tcPr>
          <w:p w:rsidR="008A3B1A" w:rsidRPr="00147FBA" w:rsidRDefault="008A3B1A" w:rsidP="008A3B1A">
            <w:pPr>
              <w:jc w:val="both"/>
              <w:rPr>
                <w:color w:val="000000"/>
                <w:kern w:val="2"/>
                <w:sz w:val="24"/>
                <w:szCs w:val="24"/>
              </w:rPr>
            </w:pPr>
            <w:r>
              <w:rPr>
                <w:color w:val="000000"/>
                <w:kern w:val="2"/>
                <w:sz w:val="24"/>
                <w:szCs w:val="24"/>
              </w:rPr>
              <w:t>«Приобретение программного обеспечения «Информационно-аналитическая база данных жилищно-коммунального хозяйства»»</w:t>
            </w: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xml:space="preserve">всего                 </w:t>
            </w:r>
          </w:p>
        </w:tc>
        <w:tc>
          <w:tcPr>
            <w:tcW w:w="3402"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10,1</w:t>
            </w:r>
          </w:p>
        </w:tc>
        <w:tc>
          <w:tcPr>
            <w:tcW w:w="2977"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10,1</w:t>
            </w:r>
          </w:p>
        </w:tc>
        <w:tc>
          <w:tcPr>
            <w:tcW w:w="2268"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10,1</w:t>
            </w:r>
          </w:p>
        </w:tc>
      </w:tr>
      <w:tr w:rsidR="008A3B1A" w:rsidRPr="001A6647" w:rsidTr="00111769">
        <w:trPr>
          <w:cantSplit/>
          <w:trHeight w:val="399"/>
        </w:trPr>
        <w:tc>
          <w:tcPr>
            <w:tcW w:w="1985"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8A3B1A" w:rsidRPr="005404F1" w:rsidRDefault="008A3B1A" w:rsidP="008A3B1A">
            <w:pPr>
              <w:pStyle w:val="ConsPlusCell0"/>
              <w:jc w:val="both"/>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3402"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10,1</w:t>
            </w:r>
          </w:p>
        </w:tc>
        <w:tc>
          <w:tcPr>
            <w:tcW w:w="2977"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10,1</w:t>
            </w:r>
          </w:p>
        </w:tc>
        <w:tc>
          <w:tcPr>
            <w:tcW w:w="2268"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10,1</w:t>
            </w:r>
          </w:p>
        </w:tc>
      </w:tr>
      <w:tr w:rsidR="00CA2A95" w:rsidRPr="001A6647" w:rsidTr="00111769">
        <w:trPr>
          <w:cantSplit/>
          <w:trHeight w:val="302"/>
        </w:trPr>
        <w:tc>
          <w:tcPr>
            <w:tcW w:w="1985" w:type="dxa"/>
            <w:vMerge/>
            <w:tcBorders>
              <w:left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A2A95" w:rsidRPr="005404F1" w:rsidRDefault="00CA2A95" w:rsidP="002B2574">
            <w:pPr>
              <w:pStyle w:val="ConsPlusCell0"/>
              <w:jc w:val="both"/>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Pr="001560FF" w:rsidRDefault="00CA2A95" w:rsidP="00A5691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A2A95" w:rsidRPr="001A6647" w:rsidTr="00111769">
        <w:trPr>
          <w:cantSplit/>
          <w:trHeight w:val="302"/>
        </w:trPr>
        <w:tc>
          <w:tcPr>
            <w:tcW w:w="1985" w:type="dxa"/>
            <w:vMerge/>
            <w:tcBorders>
              <w:left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A2A95" w:rsidRPr="005404F1" w:rsidRDefault="00CA2A95" w:rsidP="002B2574">
            <w:pPr>
              <w:pStyle w:val="ConsPlusCell0"/>
              <w:jc w:val="both"/>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Pr="006E5085" w:rsidRDefault="00CA2A95" w:rsidP="00A5691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A2A95" w:rsidRPr="001A6647" w:rsidTr="00111769">
        <w:trPr>
          <w:cantSplit/>
          <w:trHeight w:val="302"/>
        </w:trPr>
        <w:tc>
          <w:tcPr>
            <w:tcW w:w="1985" w:type="dxa"/>
            <w:vMerge/>
            <w:tcBorders>
              <w:left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A2A95" w:rsidRPr="005404F1" w:rsidRDefault="00CA2A95" w:rsidP="002B2574">
            <w:pPr>
              <w:pStyle w:val="ConsPlusCell0"/>
              <w:jc w:val="both"/>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Default="00CA2A95" w:rsidP="00A5691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A2A95" w:rsidRPr="001A6647" w:rsidTr="00111769">
        <w:trPr>
          <w:cantSplit/>
          <w:trHeight w:val="302"/>
        </w:trPr>
        <w:tc>
          <w:tcPr>
            <w:tcW w:w="1985" w:type="dxa"/>
            <w:vMerge/>
            <w:tcBorders>
              <w:left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A2A95" w:rsidRPr="005404F1" w:rsidRDefault="00CA2A95" w:rsidP="002B2574">
            <w:pPr>
              <w:pStyle w:val="ConsPlusCell0"/>
              <w:jc w:val="both"/>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Default="00CA2A95" w:rsidP="00A56919">
            <w:pPr>
              <w:pStyle w:val="ConsPlusCell0"/>
              <w:rPr>
                <w:rFonts w:ascii="Times New Roman" w:hAnsi="Times New Roman"/>
                <w:sz w:val="24"/>
                <w:szCs w:val="24"/>
              </w:rPr>
            </w:pPr>
            <w:r>
              <w:rPr>
                <w:rFonts w:ascii="Times New Roman" w:hAnsi="Times New Roman"/>
                <w:sz w:val="24"/>
                <w:szCs w:val="24"/>
              </w:rPr>
              <w:t>- бюджета района</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A2A95" w:rsidRPr="001A6647" w:rsidTr="00111769">
        <w:trPr>
          <w:cantSplit/>
          <w:trHeight w:val="391"/>
        </w:trPr>
        <w:tc>
          <w:tcPr>
            <w:tcW w:w="1985" w:type="dxa"/>
            <w:vMerge/>
            <w:tcBorders>
              <w:left w:val="single" w:sz="4" w:space="0" w:color="auto"/>
              <w:bottom w:val="single" w:sz="4" w:space="0" w:color="auto"/>
              <w:right w:val="single" w:sz="4" w:space="0" w:color="auto"/>
            </w:tcBorders>
          </w:tcPr>
          <w:p w:rsidR="00CA2A95" w:rsidRDefault="00CA2A95"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A2A95" w:rsidRPr="005404F1" w:rsidRDefault="00CA2A95" w:rsidP="002B2574">
            <w:pPr>
              <w:pStyle w:val="ConsPlusCell0"/>
              <w:jc w:val="both"/>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A2A95" w:rsidRDefault="00CA2A95" w:rsidP="00A5691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3402"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A2A95" w:rsidRPr="001A6647" w:rsidRDefault="00CA2A95"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5404F1" w:rsidRPr="001A6647" w:rsidTr="00111769">
        <w:trPr>
          <w:cantSplit/>
          <w:trHeight w:val="303"/>
        </w:trPr>
        <w:tc>
          <w:tcPr>
            <w:tcW w:w="1985" w:type="dxa"/>
            <w:vMerge w:val="restart"/>
            <w:tcBorders>
              <w:left w:val="single" w:sz="4" w:space="0" w:color="auto"/>
              <w:right w:val="single" w:sz="4" w:space="0" w:color="auto"/>
            </w:tcBorders>
          </w:tcPr>
          <w:p w:rsidR="005404F1" w:rsidRDefault="005404F1" w:rsidP="0015195F">
            <w:pPr>
              <w:pStyle w:val="ConsPlusCell0"/>
              <w:rPr>
                <w:rFonts w:ascii="Times New Roman" w:hAnsi="Times New Roman"/>
                <w:sz w:val="24"/>
                <w:szCs w:val="24"/>
              </w:rPr>
            </w:pPr>
            <w:r>
              <w:rPr>
                <w:rFonts w:ascii="Times New Roman" w:hAnsi="Times New Roman"/>
                <w:sz w:val="24"/>
                <w:szCs w:val="24"/>
              </w:rPr>
              <w:t>Основное мероприятие 1.</w:t>
            </w:r>
            <w:r w:rsidR="0015195F">
              <w:rPr>
                <w:rFonts w:ascii="Times New Roman" w:hAnsi="Times New Roman"/>
                <w:sz w:val="24"/>
                <w:szCs w:val="24"/>
              </w:rPr>
              <w:t>2</w:t>
            </w:r>
          </w:p>
        </w:tc>
        <w:tc>
          <w:tcPr>
            <w:tcW w:w="2410" w:type="dxa"/>
            <w:vMerge w:val="restart"/>
            <w:tcBorders>
              <w:left w:val="single" w:sz="4" w:space="0" w:color="auto"/>
              <w:right w:val="single" w:sz="4" w:space="0" w:color="auto"/>
            </w:tcBorders>
          </w:tcPr>
          <w:p w:rsidR="005404F1" w:rsidRPr="00807918" w:rsidRDefault="00CA2166" w:rsidP="002B2574">
            <w:pPr>
              <w:pStyle w:val="ConsPlusCell0"/>
              <w:jc w:val="both"/>
              <w:rPr>
                <w:rFonts w:ascii="Times New Roman" w:hAnsi="Times New Roman" w:cs="Times New Roman"/>
                <w:sz w:val="24"/>
                <w:szCs w:val="24"/>
              </w:rPr>
            </w:pPr>
            <w:r>
              <w:rPr>
                <w:rFonts w:ascii="Times New Roman" w:hAnsi="Times New Roman" w:cs="Times New Roman"/>
                <w:color w:val="000000"/>
                <w:kern w:val="2"/>
                <w:sz w:val="24"/>
                <w:szCs w:val="24"/>
              </w:rPr>
              <w:t>«</w:t>
            </w:r>
            <w:r w:rsidR="008D043B">
              <w:rPr>
                <w:rFonts w:ascii="Times New Roman" w:hAnsi="Times New Roman" w:cs="Times New Roman"/>
                <w:color w:val="000000"/>
                <w:kern w:val="2"/>
                <w:sz w:val="24"/>
                <w:szCs w:val="24"/>
              </w:rPr>
              <w:t xml:space="preserve">Строительство, реконструкция и капитальный ремонт объектов газификации, включая разработку проектно-сметной документации»  </w:t>
            </w:r>
          </w:p>
        </w:tc>
        <w:tc>
          <w:tcPr>
            <w:tcW w:w="2410" w:type="dxa"/>
            <w:tcBorders>
              <w:left w:val="single" w:sz="4" w:space="0" w:color="auto"/>
              <w:bottom w:val="single" w:sz="4" w:space="0" w:color="auto"/>
              <w:right w:val="single" w:sz="4" w:space="0" w:color="auto"/>
            </w:tcBorders>
          </w:tcPr>
          <w:p w:rsidR="005404F1" w:rsidRDefault="005404F1" w:rsidP="00A56919">
            <w:pPr>
              <w:pStyle w:val="ConsPlusCell0"/>
              <w:rPr>
                <w:rFonts w:ascii="Times New Roman" w:hAnsi="Times New Roman"/>
                <w:sz w:val="24"/>
                <w:szCs w:val="24"/>
              </w:rPr>
            </w:pPr>
            <w:r>
              <w:rPr>
                <w:rFonts w:ascii="Times New Roman" w:hAnsi="Times New Roman"/>
                <w:sz w:val="24"/>
                <w:szCs w:val="24"/>
              </w:rPr>
              <w:t xml:space="preserve">всего                 </w:t>
            </w:r>
          </w:p>
        </w:tc>
        <w:tc>
          <w:tcPr>
            <w:tcW w:w="3402" w:type="dxa"/>
            <w:tcBorders>
              <w:left w:val="single" w:sz="4" w:space="0" w:color="auto"/>
              <w:bottom w:val="single" w:sz="4" w:space="0" w:color="auto"/>
              <w:right w:val="single" w:sz="4" w:space="0" w:color="auto"/>
            </w:tcBorders>
          </w:tcPr>
          <w:p w:rsidR="005404F1" w:rsidRPr="001A6647" w:rsidRDefault="005A2492" w:rsidP="00135336">
            <w:pPr>
              <w:pStyle w:val="ConsPlusCell0"/>
              <w:jc w:val="center"/>
              <w:rPr>
                <w:rFonts w:ascii="Times New Roman" w:hAnsi="Times New Roman"/>
                <w:sz w:val="24"/>
                <w:szCs w:val="24"/>
              </w:rPr>
            </w:pPr>
            <w:r w:rsidRPr="001A6647">
              <w:rPr>
                <w:rFonts w:ascii="Times New Roman" w:hAnsi="Times New Roman"/>
                <w:sz w:val="24"/>
                <w:szCs w:val="24"/>
              </w:rPr>
              <w:t>0,0</w:t>
            </w:r>
          </w:p>
        </w:tc>
        <w:tc>
          <w:tcPr>
            <w:tcW w:w="2977" w:type="dxa"/>
            <w:tcBorders>
              <w:left w:val="single" w:sz="4" w:space="0" w:color="auto"/>
              <w:bottom w:val="single" w:sz="4" w:space="0" w:color="auto"/>
              <w:right w:val="single" w:sz="4" w:space="0" w:color="auto"/>
            </w:tcBorders>
          </w:tcPr>
          <w:p w:rsidR="005404F1" w:rsidRPr="001A6647" w:rsidRDefault="005A2492" w:rsidP="00135336">
            <w:pPr>
              <w:pStyle w:val="ConsPlusCell0"/>
              <w:jc w:val="center"/>
              <w:rPr>
                <w:rFonts w:ascii="Times New Roman" w:hAnsi="Times New Roman"/>
                <w:sz w:val="24"/>
                <w:szCs w:val="24"/>
              </w:rPr>
            </w:pPr>
            <w:r w:rsidRPr="001A6647">
              <w:rPr>
                <w:rFonts w:ascii="Times New Roman" w:hAnsi="Times New Roman"/>
                <w:sz w:val="24"/>
                <w:szCs w:val="24"/>
              </w:rPr>
              <w:t>0,0</w:t>
            </w:r>
          </w:p>
        </w:tc>
        <w:tc>
          <w:tcPr>
            <w:tcW w:w="2268" w:type="dxa"/>
            <w:tcBorders>
              <w:left w:val="single" w:sz="4" w:space="0" w:color="auto"/>
              <w:bottom w:val="single" w:sz="4" w:space="0" w:color="auto"/>
              <w:right w:val="single" w:sz="4" w:space="0" w:color="auto"/>
            </w:tcBorders>
          </w:tcPr>
          <w:p w:rsidR="005404F1" w:rsidRPr="001A6647" w:rsidRDefault="005A2492" w:rsidP="00135336">
            <w:pPr>
              <w:pStyle w:val="ConsPlusCell0"/>
              <w:jc w:val="center"/>
              <w:rPr>
                <w:rFonts w:ascii="Times New Roman" w:hAnsi="Times New Roman"/>
                <w:sz w:val="24"/>
                <w:szCs w:val="24"/>
              </w:rPr>
            </w:pPr>
            <w:r w:rsidRPr="001A6647">
              <w:rPr>
                <w:rFonts w:ascii="Times New Roman" w:hAnsi="Times New Roman"/>
                <w:sz w:val="24"/>
                <w:szCs w:val="24"/>
              </w:rPr>
              <w:t>0,0</w:t>
            </w:r>
          </w:p>
        </w:tc>
      </w:tr>
      <w:tr w:rsidR="005404F1" w:rsidRPr="001A6647" w:rsidTr="00111769">
        <w:trPr>
          <w:cantSplit/>
          <w:trHeight w:val="265"/>
        </w:trPr>
        <w:tc>
          <w:tcPr>
            <w:tcW w:w="1985" w:type="dxa"/>
            <w:vMerge/>
            <w:tcBorders>
              <w:left w:val="single" w:sz="4" w:space="0" w:color="auto"/>
              <w:right w:val="single" w:sz="4" w:space="0" w:color="auto"/>
            </w:tcBorders>
          </w:tcPr>
          <w:p w:rsidR="005404F1" w:rsidRDefault="005404F1"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5404F1" w:rsidRDefault="005404F1"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5404F1" w:rsidRDefault="005404F1" w:rsidP="00A56919">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3402" w:type="dxa"/>
            <w:tcBorders>
              <w:left w:val="single" w:sz="4" w:space="0" w:color="auto"/>
              <w:bottom w:val="single" w:sz="4" w:space="0" w:color="auto"/>
              <w:right w:val="single" w:sz="4" w:space="0" w:color="auto"/>
            </w:tcBorders>
          </w:tcPr>
          <w:p w:rsidR="005404F1" w:rsidRPr="001A6647" w:rsidRDefault="005A2492" w:rsidP="00135336">
            <w:pPr>
              <w:jc w:val="center"/>
              <w:rPr>
                <w:sz w:val="24"/>
                <w:szCs w:val="24"/>
              </w:rPr>
            </w:pPr>
            <w:r w:rsidRPr="001A6647">
              <w:rPr>
                <w:sz w:val="24"/>
                <w:szCs w:val="24"/>
              </w:rPr>
              <w:t>0,0</w:t>
            </w:r>
          </w:p>
        </w:tc>
        <w:tc>
          <w:tcPr>
            <w:tcW w:w="2977" w:type="dxa"/>
            <w:tcBorders>
              <w:left w:val="single" w:sz="4" w:space="0" w:color="auto"/>
              <w:bottom w:val="single" w:sz="4" w:space="0" w:color="auto"/>
              <w:right w:val="single" w:sz="4" w:space="0" w:color="auto"/>
            </w:tcBorders>
          </w:tcPr>
          <w:p w:rsidR="005404F1" w:rsidRPr="001A6647" w:rsidRDefault="005A2492" w:rsidP="00135336">
            <w:pPr>
              <w:jc w:val="center"/>
              <w:rPr>
                <w:sz w:val="24"/>
                <w:szCs w:val="24"/>
              </w:rPr>
            </w:pPr>
            <w:r w:rsidRPr="001A6647">
              <w:rPr>
                <w:sz w:val="24"/>
                <w:szCs w:val="24"/>
              </w:rPr>
              <w:t>0,0</w:t>
            </w:r>
          </w:p>
        </w:tc>
        <w:tc>
          <w:tcPr>
            <w:tcW w:w="2268" w:type="dxa"/>
            <w:tcBorders>
              <w:left w:val="single" w:sz="4" w:space="0" w:color="auto"/>
              <w:bottom w:val="single" w:sz="4" w:space="0" w:color="auto"/>
              <w:right w:val="single" w:sz="4" w:space="0" w:color="auto"/>
            </w:tcBorders>
          </w:tcPr>
          <w:p w:rsidR="005404F1" w:rsidRPr="001A6647" w:rsidRDefault="005A2492" w:rsidP="00135336">
            <w:pPr>
              <w:pStyle w:val="ConsPlusCell0"/>
              <w:jc w:val="center"/>
              <w:rPr>
                <w:rFonts w:ascii="Times New Roman" w:hAnsi="Times New Roman"/>
                <w:sz w:val="24"/>
                <w:szCs w:val="24"/>
              </w:rPr>
            </w:pPr>
            <w:r w:rsidRPr="001A6647">
              <w:rPr>
                <w:rFonts w:ascii="Times New Roman" w:hAnsi="Times New Roman"/>
                <w:sz w:val="24"/>
                <w:szCs w:val="24"/>
              </w:rPr>
              <w:t>0,0</w:t>
            </w:r>
          </w:p>
        </w:tc>
      </w:tr>
      <w:tr w:rsidR="009169D4" w:rsidRPr="001A6647" w:rsidTr="00111769">
        <w:trPr>
          <w:cantSplit/>
          <w:trHeight w:val="391"/>
        </w:trPr>
        <w:tc>
          <w:tcPr>
            <w:tcW w:w="1985" w:type="dxa"/>
            <w:vMerge/>
            <w:tcBorders>
              <w:left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9D4" w:rsidRPr="001560FF" w:rsidRDefault="009169D4" w:rsidP="00A56919">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3402"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9169D4" w:rsidRPr="001A6647" w:rsidTr="00111769">
        <w:trPr>
          <w:cantSplit/>
          <w:trHeight w:val="391"/>
        </w:trPr>
        <w:tc>
          <w:tcPr>
            <w:tcW w:w="1985" w:type="dxa"/>
            <w:vMerge/>
            <w:tcBorders>
              <w:left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9D4" w:rsidRPr="006E5085" w:rsidRDefault="009169D4" w:rsidP="00A56919">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3402"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9169D4" w:rsidRPr="001A6647" w:rsidTr="00111769">
        <w:trPr>
          <w:cantSplit/>
          <w:trHeight w:val="283"/>
        </w:trPr>
        <w:tc>
          <w:tcPr>
            <w:tcW w:w="1985" w:type="dxa"/>
            <w:vMerge/>
            <w:tcBorders>
              <w:left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9D4" w:rsidRDefault="009169D4" w:rsidP="00A56919">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3402"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9169D4" w:rsidRPr="001A6647" w:rsidTr="00111769">
        <w:trPr>
          <w:cantSplit/>
          <w:trHeight w:val="274"/>
        </w:trPr>
        <w:tc>
          <w:tcPr>
            <w:tcW w:w="1985" w:type="dxa"/>
            <w:vMerge/>
            <w:tcBorders>
              <w:left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9D4" w:rsidRDefault="009169D4" w:rsidP="00A56919">
            <w:pPr>
              <w:pStyle w:val="ConsPlusCell0"/>
              <w:rPr>
                <w:rFonts w:ascii="Times New Roman" w:hAnsi="Times New Roman"/>
                <w:sz w:val="24"/>
                <w:szCs w:val="24"/>
              </w:rPr>
            </w:pPr>
            <w:r>
              <w:rPr>
                <w:rFonts w:ascii="Times New Roman" w:hAnsi="Times New Roman"/>
                <w:sz w:val="24"/>
                <w:szCs w:val="24"/>
              </w:rPr>
              <w:t>- бюджета района</w:t>
            </w:r>
          </w:p>
        </w:tc>
        <w:tc>
          <w:tcPr>
            <w:tcW w:w="3402"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9169D4" w:rsidRPr="001A6647" w:rsidTr="00111769">
        <w:trPr>
          <w:cantSplit/>
          <w:trHeight w:val="510"/>
        </w:trPr>
        <w:tc>
          <w:tcPr>
            <w:tcW w:w="1985" w:type="dxa"/>
            <w:vMerge/>
            <w:tcBorders>
              <w:left w:val="single" w:sz="4" w:space="0" w:color="auto"/>
              <w:bottom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9169D4" w:rsidRDefault="009169D4" w:rsidP="00777489">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9169D4" w:rsidRDefault="009169D4" w:rsidP="00A56919">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3402"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9169D4" w:rsidRPr="001A6647" w:rsidRDefault="009169D4" w:rsidP="00A56919">
            <w:pPr>
              <w:pStyle w:val="ConsPlusCell0"/>
              <w:jc w:val="center"/>
              <w:rPr>
                <w:rFonts w:ascii="Times New Roman" w:hAnsi="Times New Roman"/>
                <w:sz w:val="24"/>
                <w:szCs w:val="24"/>
              </w:rPr>
            </w:pPr>
            <w:r w:rsidRPr="001A6647">
              <w:rPr>
                <w:rFonts w:ascii="Times New Roman" w:hAnsi="Times New Roman"/>
                <w:sz w:val="24"/>
                <w:szCs w:val="24"/>
              </w:rPr>
              <w:t>-</w:t>
            </w:r>
          </w:p>
        </w:tc>
      </w:tr>
      <w:tr w:rsidR="00C821B7" w:rsidRPr="001A6647" w:rsidTr="009339FA">
        <w:trPr>
          <w:cantSplit/>
          <w:trHeight w:val="510"/>
        </w:trPr>
        <w:tc>
          <w:tcPr>
            <w:tcW w:w="1985" w:type="dxa"/>
            <w:vMerge w:val="restart"/>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Основное мероприятие 1.3</w:t>
            </w:r>
          </w:p>
        </w:tc>
        <w:tc>
          <w:tcPr>
            <w:tcW w:w="2410" w:type="dxa"/>
            <w:vMerge w:val="restart"/>
            <w:tcBorders>
              <w:left w:val="single" w:sz="4" w:space="0" w:color="auto"/>
              <w:right w:val="single" w:sz="4" w:space="0" w:color="auto"/>
            </w:tcBorders>
          </w:tcPr>
          <w:p w:rsidR="00CA2166" w:rsidRPr="00CA2166" w:rsidRDefault="00CA2166" w:rsidP="00CA2166">
            <w:pPr>
              <w:pStyle w:val="2"/>
              <w:ind w:left="0"/>
              <w:jc w:val="both"/>
              <w:rPr>
                <w:kern w:val="2"/>
                <w:sz w:val="24"/>
                <w:szCs w:val="24"/>
              </w:rPr>
            </w:pPr>
            <w:r w:rsidRPr="00CA2166">
              <w:rPr>
                <w:sz w:val="24"/>
                <w:szCs w:val="24"/>
              </w:rPr>
              <w:t>«Изготовление схем газоснабжения населенных пунктов Камышевского сельского поселения с прохождением экспертизы промышленной безопасности»</w:t>
            </w:r>
          </w:p>
          <w:p w:rsidR="00C821B7" w:rsidRDefault="00C821B7" w:rsidP="00C821B7">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 xml:space="preserve">всего                 </w:t>
            </w:r>
          </w:p>
        </w:tc>
        <w:tc>
          <w:tcPr>
            <w:tcW w:w="3402"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0,0</w:t>
            </w:r>
          </w:p>
        </w:tc>
        <w:tc>
          <w:tcPr>
            <w:tcW w:w="2977"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0,0</w:t>
            </w:r>
          </w:p>
        </w:tc>
        <w:tc>
          <w:tcPr>
            <w:tcW w:w="2268"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0,0</w:t>
            </w:r>
          </w:p>
        </w:tc>
      </w:tr>
      <w:tr w:rsidR="00C821B7" w:rsidRPr="001A6647" w:rsidTr="009339FA">
        <w:trPr>
          <w:cantSplit/>
          <w:trHeight w:val="510"/>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3402" w:type="dxa"/>
            <w:tcBorders>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0,0</w:t>
            </w:r>
          </w:p>
        </w:tc>
        <w:tc>
          <w:tcPr>
            <w:tcW w:w="2977" w:type="dxa"/>
            <w:tcBorders>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0,0</w:t>
            </w:r>
          </w:p>
        </w:tc>
        <w:tc>
          <w:tcPr>
            <w:tcW w:w="2268"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0,0</w:t>
            </w:r>
          </w:p>
        </w:tc>
      </w:tr>
      <w:tr w:rsidR="00C821B7" w:rsidRPr="001A6647" w:rsidTr="009339FA">
        <w:trPr>
          <w:cantSplit/>
          <w:trHeight w:val="510"/>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821B7" w:rsidRPr="001560FF" w:rsidRDefault="00C821B7" w:rsidP="00C821B7">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3402"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r>
      <w:tr w:rsidR="00C821B7" w:rsidRPr="001A6647" w:rsidTr="009339FA">
        <w:trPr>
          <w:cantSplit/>
          <w:trHeight w:val="510"/>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821B7" w:rsidRPr="006E5085" w:rsidRDefault="00C821B7" w:rsidP="00C821B7">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3402"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r>
      <w:tr w:rsidR="00C821B7" w:rsidRPr="001A6647" w:rsidTr="009339FA">
        <w:trPr>
          <w:cantSplit/>
          <w:trHeight w:val="510"/>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3402"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r>
      <w:tr w:rsidR="00C821B7" w:rsidRPr="001A6647" w:rsidTr="009339FA">
        <w:trPr>
          <w:cantSplit/>
          <w:trHeight w:val="510"/>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 бюджета района</w:t>
            </w:r>
          </w:p>
        </w:tc>
        <w:tc>
          <w:tcPr>
            <w:tcW w:w="3402"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r>
      <w:tr w:rsidR="00C821B7" w:rsidRPr="001A6647" w:rsidTr="00111769">
        <w:trPr>
          <w:cantSplit/>
          <w:trHeight w:val="510"/>
        </w:trPr>
        <w:tc>
          <w:tcPr>
            <w:tcW w:w="1985"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3402"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C821B7" w:rsidRPr="001A6647" w:rsidRDefault="00C821B7" w:rsidP="00C821B7">
            <w:pPr>
              <w:pStyle w:val="ConsPlusCell0"/>
              <w:jc w:val="center"/>
              <w:rPr>
                <w:rFonts w:ascii="Times New Roman" w:hAnsi="Times New Roman"/>
                <w:sz w:val="24"/>
                <w:szCs w:val="24"/>
              </w:rPr>
            </w:pPr>
            <w:r w:rsidRPr="001A6647">
              <w:rPr>
                <w:rFonts w:ascii="Times New Roman" w:hAnsi="Times New Roman"/>
                <w:sz w:val="24"/>
                <w:szCs w:val="24"/>
              </w:rPr>
              <w:t>-</w:t>
            </w:r>
          </w:p>
        </w:tc>
      </w:tr>
      <w:tr w:rsidR="008A3B1A" w:rsidRPr="001A6647" w:rsidTr="00130CF3">
        <w:trPr>
          <w:cantSplit/>
          <w:trHeight w:val="510"/>
        </w:trPr>
        <w:tc>
          <w:tcPr>
            <w:tcW w:w="1985" w:type="dxa"/>
            <w:vMerge w:val="restart"/>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Основное мероприятие 1.4</w:t>
            </w:r>
          </w:p>
        </w:tc>
        <w:tc>
          <w:tcPr>
            <w:tcW w:w="2410" w:type="dxa"/>
            <w:vMerge w:val="restart"/>
            <w:tcBorders>
              <w:left w:val="single" w:sz="4" w:space="0" w:color="auto"/>
              <w:right w:val="single" w:sz="4" w:space="0" w:color="auto"/>
            </w:tcBorders>
          </w:tcPr>
          <w:p w:rsidR="008A3B1A" w:rsidRPr="00CA2166" w:rsidRDefault="008A3B1A" w:rsidP="008A3B1A">
            <w:pPr>
              <w:pStyle w:val="2"/>
              <w:ind w:left="0"/>
              <w:jc w:val="both"/>
              <w:rPr>
                <w:kern w:val="2"/>
                <w:sz w:val="24"/>
                <w:szCs w:val="24"/>
              </w:rPr>
            </w:pPr>
            <w:r w:rsidRPr="00CA2166">
              <w:rPr>
                <w:sz w:val="24"/>
                <w:szCs w:val="24"/>
              </w:rPr>
              <w:t>«</w:t>
            </w:r>
            <w:r>
              <w:rPr>
                <w:sz w:val="24"/>
                <w:szCs w:val="24"/>
              </w:rPr>
              <w:t>Текущий ремонт и содержание жилого помещения муниципального жилого фонда Камышевского сельского поселения</w:t>
            </w:r>
            <w:r w:rsidRPr="00CA2166">
              <w:rPr>
                <w:sz w:val="24"/>
                <w:szCs w:val="24"/>
              </w:rPr>
              <w:t>»</w:t>
            </w:r>
          </w:p>
          <w:p w:rsidR="008A3B1A" w:rsidRDefault="008A3B1A" w:rsidP="008A3B1A">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xml:space="preserve">всего                 </w:t>
            </w:r>
          </w:p>
        </w:tc>
        <w:tc>
          <w:tcPr>
            <w:tcW w:w="3402"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619,9</w:t>
            </w:r>
          </w:p>
        </w:tc>
        <w:tc>
          <w:tcPr>
            <w:tcW w:w="2977"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619,9</w:t>
            </w:r>
          </w:p>
        </w:tc>
        <w:tc>
          <w:tcPr>
            <w:tcW w:w="2268"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619,8</w:t>
            </w:r>
          </w:p>
        </w:tc>
      </w:tr>
      <w:tr w:rsidR="008A3B1A" w:rsidRPr="001A6647" w:rsidTr="00130CF3">
        <w:trPr>
          <w:cantSplit/>
          <w:trHeight w:val="510"/>
        </w:trPr>
        <w:tc>
          <w:tcPr>
            <w:tcW w:w="1985"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3402"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619,9</w:t>
            </w:r>
          </w:p>
        </w:tc>
        <w:tc>
          <w:tcPr>
            <w:tcW w:w="2977" w:type="dxa"/>
            <w:tcBorders>
              <w:left w:val="single" w:sz="4" w:space="0" w:color="auto"/>
              <w:bottom w:val="single" w:sz="4" w:space="0" w:color="auto"/>
              <w:right w:val="single" w:sz="4" w:space="0" w:color="auto"/>
            </w:tcBorders>
          </w:tcPr>
          <w:p w:rsidR="008A3B1A" w:rsidRPr="001A6647" w:rsidRDefault="008A3B1A" w:rsidP="008A3B1A">
            <w:pPr>
              <w:jc w:val="center"/>
              <w:rPr>
                <w:sz w:val="24"/>
                <w:szCs w:val="24"/>
              </w:rPr>
            </w:pPr>
            <w:r w:rsidRPr="001A6647">
              <w:rPr>
                <w:sz w:val="24"/>
                <w:szCs w:val="24"/>
              </w:rPr>
              <w:t>619,9</w:t>
            </w:r>
          </w:p>
        </w:tc>
        <w:tc>
          <w:tcPr>
            <w:tcW w:w="2268"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619,8</w:t>
            </w:r>
          </w:p>
        </w:tc>
      </w:tr>
      <w:tr w:rsidR="008A3B1A" w:rsidRPr="001A6647" w:rsidTr="00130CF3">
        <w:trPr>
          <w:cantSplit/>
          <w:trHeight w:val="510"/>
        </w:trPr>
        <w:tc>
          <w:tcPr>
            <w:tcW w:w="1985"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Pr="001560FF" w:rsidRDefault="008A3B1A" w:rsidP="008A3B1A">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3402"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r>
      <w:tr w:rsidR="008A3B1A" w:rsidRPr="001A6647" w:rsidTr="00130CF3">
        <w:trPr>
          <w:cantSplit/>
          <w:trHeight w:val="510"/>
        </w:trPr>
        <w:tc>
          <w:tcPr>
            <w:tcW w:w="1985"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Pr="006E5085" w:rsidRDefault="008A3B1A" w:rsidP="008A3B1A">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3402"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r>
      <w:tr w:rsidR="008A3B1A" w:rsidRPr="001A6647" w:rsidTr="00130CF3">
        <w:trPr>
          <w:cantSplit/>
          <w:trHeight w:val="510"/>
        </w:trPr>
        <w:tc>
          <w:tcPr>
            <w:tcW w:w="1985"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3402"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r>
      <w:tr w:rsidR="008A3B1A" w:rsidRPr="001A6647" w:rsidTr="00130CF3">
        <w:trPr>
          <w:cantSplit/>
          <w:trHeight w:val="510"/>
        </w:trPr>
        <w:tc>
          <w:tcPr>
            <w:tcW w:w="1985"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 бюджета района</w:t>
            </w:r>
          </w:p>
        </w:tc>
        <w:tc>
          <w:tcPr>
            <w:tcW w:w="3402"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r>
      <w:tr w:rsidR="008A3B1A" w:rsidRPr="001A6647" w:rsidTr="00111769">
        <w:trPr>
          <w:cantSplit/>
          <w:trHeight w:val="510"/>
        </w:trPr>
        <w:tc>
          <w:tcPr>
            <w:tcW w:w="1985" w:type="dxa"/>
            <w:vMerge/>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p>
        </w:tc>
        <w:tc>
          <w:tcPr>
            <w:tcW w:w="2410" w:type="dxa"/>
            <w:tcBorders>
              <w:left w:val="single" w:sz="4" w:space="0" w:color="auto"/>
              <w:bottom w:val="single" w:sz="4" w:space="0" w:color="auto"/>
              <w:right w:val="single" w:sz="4" w:space="0" w:color="auto"/>
            </w:tcBorders>
          </w:tcPr>
          <w:p w:rsidR="008A3B1A" w:rsidRDefault="008A3B1A" w:rsidP="008A3B1A">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3402"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977"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c>
          <w:tcPr>
            <w:tcW w:w="2268" w:type="dxa"/>
            <w:tcBorders>
              <w:left w:val="single" w:sz="4" w:space="0" w:color="auto"/>
              <w:bottom w:val="single" w:sz="4" w:space="0" w:color="auto"/>
              <w:right w:val="single" w:sz="4" w:space="0" w:color="auto"/>
            </w:tcBorders>
          </w:tcPr>
          <w:p w:rsidR="008A3B1A" w:rsidRPr="001A6647" w:rsidRDefault="008A3B1A" w:rsidP="008A3B1A">
            <w:pPr>
              <w:pStyle w:val="ConsPlusCell0"/>
              <w:jc w:val="center"/>
              <w:rPr>
                <w:rFonts w:ascii="Times New Roman" w:hAnsi="Times New Roman"/>
                <w:sz w:val="24"/>
                <w:szCs w:val="24"/>
              </w:rPr>
            </w:pPr>
            <w:r w:rsidRPr="001A6647">
              <w:rPr>
                <w:rFonts w:ascii="Times New Roman" w:hAnsi="Times New Roman"/>
                <w:sz w:val="24"/>
                <w:szCs w:val="24"/>
              </w:rPr>
              <w:t>-</w:t>
            </w:r>
          </w:p>
        </w:tc>
      </w:tr>
      <w:tr w:rsidR="00B67744" w:rsidRPr="001A6647" w:rsidTr="00111769">
        <w:trPr>
          <w:cantSplit/>
          <w:trHeight w:val="135"/>
        </w:trPr>
        <w:tc>
          <w:tcPr>
            <w:tcW w:w="1985" w:type="dxa"/>
            <w:vMerge w:val="restart"/>
            <w:tcBorders>
              <w:top w:val="single" w:sz="4" w:space="0" w:color="auto"/>
              <w:left w:val="single" w:sz="4" w:space="0" w:color="auto"/>
              <w:right w:val="single" w:sz="4" w:space="0" w:color="auto"/>
            </w:tcBorders>
          </w:tcPr>
          <w:p w:rsidR="00B67744" w:rsidRDefault="00B67744" w:rsidP="00B67744">
            <w:pPr>
              <w:pStyle w:val="ConsPlusCell0"/>
              <w:rPr>
                <w:rFonts w:ascii="Times New Roman" w:hAnsi="Times New Roman"/>
                <w:sz w:val="24"/>
                <w:szCs w:val="24"/>
              </w:rPr>
            </w:pPr>
            <w:r>
              <w:rPr>
                <w:rFonts w:ascii="Times New Roman" w:hAnsi="Times New Roman"/>
                <w:sz w:val="24"/>
                <w:szCs w:val="24"/>
              </w:rPr>
              <w:t>Подпрограмма 2</w:t>
            </w:r>
          </w:p>
        </w:tc>
        <w:tc>
          <w:tcPr>
            <w:tcW w:w="2410" w:type="dxa"/>
            <w:vMerge w:val="restart"/>
            <w:tcBorders>
              <w:top w:val="single" w:sz="4" w:space="0" w:color="auto"/>
              <w:left w:val="single" w:sz="4" w:space="0" w:color="auto"/>
              <w:right w:val="single" w:sz="4" w:space="0" w:color="auto"/>
            </w:tcBorders>
          </w:tcPr>
          <w:p w:rsidR="00B67744" w:rsidRDefault="00B67744" w:rsidP="00B67744">
            <w:pPr>
              <w:pStyle w:val="ConsPlusCell0"/>
              <w:rPr>
                <w:rFonts w:ascii="Times New Roman" w:hAnsi="Times New Roman"/>
                <w:sz w:val="24"/>
                <w:szCs w:val="24"/>
              </w:rPr>
            </w:pPr>
            <w:r>
              <w:rPr>
                <w:rFonts w:ascii="Times New Roman" w:hAnsi="Times New Roman"/>
                <w:sz w:val="24"/>
                <w:szCs w:val="24"/>
              </w:rPr>
              <w:t>«Благоустройство территории Камышевского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B67744" w:rsidRDefault="00B67744" w:rsidP="00B67744">
            <w:pPr>
              <w:pStyle w:val="ConsPlusCell0"/>
              <w:rPr>
                <w:rFonts w:ascii="Times New Roman" w:hAnsi="Times New Roman"/>
                <w:sz w:val="24"/>
                <w:szCs w:val="24"/>
              </w:rPr>
            </w:pPr>
            <w:r>
              <w:rPr>
                <w:rFonts w:ascii="Times New Roman" w:hAnsi="Times New Roman"/>
                <w:sz w:val="24"/>
                <w:szCs w:val="24"/>
              </w:rPr>
              <w:t>всего</w:t>
            </w:r>
          </w:p>
        </w:tc>
        <w:tc>
          <w:tcPr>
            <w:tcW w:w="3402" w:type="dxa"/>
            <w:tcBorders>
              <w:top w:val="single" w:sz="4" w:space="0" w:color="auto"/>
              <w:left w:val="single" w:sz="4" w:space="0" w:color="auto"/>
              <w:bottom w:val="single" w:sz="4" w:space="0" w:color="auto"/>
              <w:right w:val="single" w:sz="4" w:space="0" w:color="auto"/>
            </w:tcBorders>
          </w:tcPr>
          <w:p w:rsidR="00B67744" w:rsidRPr="001A6647" w:rsidRDefault="00B67744" w:rsidP="00B67744">
            <w:pPr>
              <w:jc w:val="center"/>
            </w:pPr>
            <w:r w:rsidRPr="001A6647">
              <w:rPr>
                <w:sz w:val="24"/>
                <w:szCs w:val="24"/>
              </w:rPr>
              <w:t>10307,1</w:t>
            </w:r>
          </w:p>
        </w:tc>
        <w:tc>
          <w:tcPr>
            <w:tcW w:w="2977" w:type="dxa"/>
            <w:tcBorders>
              <w:top w:val="single" w:sz="4" w:space="0" w:color="auto"/>
              <w:left w:val="single" w:sz="4" w:space="0" w:color="auto"/>
              <w:bottom w:val="single" w:sz="4" w:space="0" w:color="auto"/>
              <w:right w:val="single" w:sz="4" w:space="0" w:color="auto"/>
            </w:tcBorders>
          </w:tcPr>
          <w:p w:rsidR="00B67744" w:rsidRPr="001A6647" w:rsidRDefault="00B67744" w:rsidP="00B67744">
            <w:pPr>
              <w:jc w:val="center"/>
              <w:rPr>
                <w:sz w:val="24"/>
                <w:szCs w:val="24"/>
              </w:rPr>
            </w:pPr>
            <w:r w:rsidRPr="001A6647">
              <w:rPr>
                <w:sz w:val="24"/>
                <w:szCs w:val="24"/>
              </w:rPr>
              <w:t>10307,1</w:t>
            </w:r>
          </w:p>
        </w:tc>
        <w:tc>
          <w:tcPr>
            <w:tcW w:w="2268" w:type="dxa"/>
            <w:tcBorders>
              <w:top w:val="single" w:sz="4" w:space="0" w:color="auto"/>
              <w:left w:val="single" w:sz="4" w:space="0" w:color="auto"/>
              <w:bottom w:val="single" w:sz="4" w:space="0" w:color="auto"/>
              <w:right w:val="single" w:sz="4" w:space="0" w:color="auto"/>
            </w:tcBorders>
          </w:tcPr>
          <w:p w:rsidR="00B67744" w:rsidRPr="001A6647" w:rsidRDefault="00B67744" w:rsidP="00B67744">
            <w:pPr>
              <w:jc w:val="center"/>
              <w:rPr>
                <w:sz w:val="24"/>
                <w:szCs w:val="24"/>
              </w:rPr>
            </w:pPr>
            <w:r w:rsidRPr="001A6647">
              <w:rPr>
                <w:sz w:val="24"/>
                <w:szCs w:val="24"/>
              </w:rPr>
              <w:t>3127,2</w:t>
            </w:r>
          </w:p>
        </w:tc>
      </w:tr>
      <w:tr w:rsidR="00217CFE" w:rsidRPr="001A6647" w:rsidTr="00111769">
        <w:trPr>
          <w:cantSplit/>
          <w:trHeight w:val="135"/>
        </w:trPr>
        <w:tc>
          <w:tcPr>
            <w:tcW w:w="1985" w:type="dxa"/>
            <w:vMerge/>
            <w:tcBorders>
              <w:left w:val="single" w:sz="4" w:space="0" w:color="auto"/>
              <w:right w:val="single" w:sz="4" w:space="0" w:color="auto"/>
            </w:tcBorders>
          </w:tcPr>
          <w:p w:rsidR="00217CFE" w:rsidRDefault="00217CFE" w:rsidP="00217CFE">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217CFE" w:rsidRDefault="00217CFE" w:rsidP="00217CFE">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17CFE" w:rsidRDefault="00217CFE" w:rsidP="00217CFE">
            <w:pPr>
              <w:pStyle w:val="ConsPlusCell0"/>
              <w:rPr>
                <w:rFonts w:ascii="Times New Roman" w:hAnsi="Times New Roman"/>
                <w:sz w:val="24"/>
                <w:szCs w:val="24"/>
              </w:rPr>
            </w:pPr>
            <w:r>
              <w:rPr>
                <w:rFonts w:ascii="Times New Roman" w:hAnsi="Times New Roman"/>
                <w:sz w:val="24"/>
                <w:szCs w:val="24"/>
              </w:rPr>
              <w:t>местный бюджет</w:t>
            </w:r>
          </w:p>
        </w:tc>
        <w:tc>
          <w:tcPr>
            <w:tcW w:w="3402" w:type="dxa"/>
            <w:tcBorders>
              <w:top w:val="single" w:sz="4" w:space="0" w:color="auto"/>
              <w:left w:val="single" w:sz="4" w:space="0" w:color="auto"/>
              <w:bottom w:val="single" w:sz="4" w:space="0" w:color="auto"/>
              <w:right w:val="single" w:sz="4" w:space="0" w:color="auto"/>
            </w:tcBorders>
          </w:tcPr>
          <w:p w:rsidR="00217CFE" w:rsidRPr="001A6647" w:rsidRDefault="00B67744" w:rsidP="00217CFE">
            <w:pPr>
              <w:jc w:val="center"/>
            </w:pPr>
            <w:r w:rsidRPr="001A6647">
              <w:rPr>
                <w:sz w:val="24"/>
                <w:szCs w:val="24"/>
              </w:rPr>
              <w:t>10307,1</w:t>
            </w:r>
          </w:p>
        </w:tc>
        <w:tc>
          <w:tcPr>
            <w:tcW w:w="2977" w:type="dxa"/>
            <w:tcBorders>
              <w:top w:val="single" w:sz="4" w:space="0" w:color="auto"/>
              <w:left w:val="single" w:sz="4" w:space="0" w:color="auto"/>
              <w:bottom w:val="single" w:sz="4" w:space="0" w:color="auto"/>
              <w:right w:val="single" w:sz="4" w:space="0" w:color="auto"/>
            </w:tcBorders>
          </w:tcPr>
          <w:p w:rsidR="00217CFE" w:rsidRPr="001A6647" w:rsidRDefault="00B67744" w:rsidP="00217CFE">
            <w:pPr>
              <w:jc w:val="center"/>
              <w:rPr>
                <w:sz w:val="24"/>
                <w:szCs w:val="24"/>
              </w:rPr>
            </w:pPr>
            <w:r w:rsidRPr="001A6647">
              <w:rPr>
                <w:sz w:val="24"/>
                <w:szCs w:val="24"/>
              </w:rPr>
              <w:t>10307,1</w:t>
            </w:r>
          </w:p>
        </w:tc>
        <w:tc>
          <w:tcPr>
            <w:tcW w:w="2268" w:type="dxa"/>
            <w:tcBorders>
              <w:top w:val="single" w:sz="4" w:space="0" w:color="auto"/>
              <w:left w:val="single" w:sz="4" w:space="0" w:color="auto"/>
              <w:bottom w:val="single" w:sz="4" w:space="0" w:color="auto"/>
              <w:right w:val="single" w:sz="4" w:space="0" w:color="auto"/>
            </w:tcBorders>
          </w:tcPr>
          <w:p w:rsidR="00217CFE" w:rsidRPr="001A6647" w:rsidRDefault="00B67744" w:rsidP="00217CFE">
            <w:pPr>
              <w:jc w:val="center"/>
              <w:rPr>
                <w:sz w:val="24"/>
                <w:szCs w:val="24"/>
              </w:rPr>
            </w:pPr>
            <w:r w:rsidRPr="001A6647">
              <w:rPr>
                <w:sz w:val="24"/>
                <w:szCs w:val="24"/>
              </w:rPr>
              <w:t>3127,2</w:t>
            </w:r>
          </w:p>
        </w:tc>
      </w:tr>
      <w:tr w:rsidR="00C821B7" w:rsidRPr="001A6647" w:rsidTr="00111769">
        <w:trPr>
          <w:cantSplit/>
          <w:trHeight w:val="180"/>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безвозмездные поступления в местный бюджет</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135"/>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807918" w:rsidRDefault="00C821B7" w:rsidP="00C821B7">
            <w:pPr>
              <w:pStyle w:val="ConsPlusCell0"/>
              <w:rPr>
                <w:rFonts w:ascii="Times New Roman" w:hAnsi="Times New Roman"/>
                <w:i/>
                <w:sz w:val="24"/>
                <w:szCs w:val="24"/>
              </w:rPr>
            </w:pPr>
            <w:r w:rsidRPr="00807918">
              <w:rPr>
                <w:rFonts w:ascii="Times New Roman" w:hAnsi="Times New Roman"/>
                <w:i/>
                <w:sz w:val="24"/>
                <w:szCs w:val="24"/>
              </w:rPr>
              <w:t>в том числе за счёт средств:</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111"/>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-областного бюджета</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96"/>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 бюджета района</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673"/>
        </w:trPr>
        <w:tc>
          <w:tcPr>
            <w:tcW w:w="1985"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CD51FB">
        <w:trPr>
          <w:cantSplit/>
          <w:trHeight w:val="309"/>
        </w:trPr>
        <w:tc>
          <w:tcPr>
            <w:tcW w:w="1985" w:type="dxa"/>
            <w:vMerge w:val="restart"/>
            <w:tcBorders>
              <w:left w:val="single" w:sz="4" w:space="0" w:color="auto"/>
              <w:right w:val="single" w:sz="4" w:space="0" w:color="auto"/>
            </w:tcBorders>
          </w:tcPr>
          <w:p w:rsidR="00C821B7" w:rsidRPr="00CD51FB" w:rsidRDefault="00C821B7" w:rsidP="00C821B7">
            <w:pPr>
              <w:rPr>
                <w:sz w:val="24"/>
                <w:szCs w:val="24"/>
              </w:rPr>
            </w:pPr>
            <w:r w:rsidRPr="00CD51FB">
              <w:rPr>
                <w:sz w:val="24"/>
                <w:szCs w:val="24"/>
              </w:rPr>
              <w:t xml:space="preserve">Основное мероприятие </w:t>
            </w:r>
            <w:r>
              <w:rPr>
                <w:sz w:val="24"/>
                <w:szCs w:val="24"/>
              </w:rPr>
              <w:t>2.1</w:t>
            </w:r>
            <w:r w:rsidRPr="00CD51FB">
              <w:rPr>
                <w:sz w:val="24"/>
                <w:szCs w:val="24"/>
              </w:rPr>
              <w:t xml:space="preserve"> </w:t>
            </w:r>
          </w:p>
        </w:tc>
        <w:tc>
          <w:tcPr>
            <w:tcW w:w="2410" w:type="dxa"/>
            <w:vMerge w:val="restart"/>
            <w:tcBorders>
              <w:left w:val="single" w:sz="4" w:space="0" w:color="auto"/>
              <w:right w:val="single" w:sz="4" w:space="0" w:color="auto"/>
            </w:tcBorders>
          </w:tcPr>
          <w:p w:rsidR="00C821B7" w:rsidRPr="00CD51FB" w:rsidRDefault="00CA2166" w:rsidP="00C821B7">
            <w:pPr>
              <w:rPr>
                <w:sz w:val="24"/>
                <w:szCs w:val="24"/>
              </w:rPr>
            </w:pPr>
            <w:r>
              <w:rPr>
                <w:sz w:val="24"/>
                <w:szCs w:val="24"/>
              </w:rPr>
              <w:t>«</w:t>
            </w:r>
            <w:r w:rsidR="00C821B7" w:rsidRPr="00CD51FB">
              <w:rPr>
                <w:sz w:val="24"/>
                <w:szCs w:val="24"/>
              </w:rPr>
              <w:t>Уличное освещение</w:t>
            </w:r>
            <w:r>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всего</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8A3B1A" w:rsidP="00C821B7">
            <w:pPr>
              <w:jc w:val="center"/>
              <w:rPr>
                <w:sz w:val="24"/>
                <w:szCs w:val="24"/>
              </w:rPr>
            </w:pPr>
            <w:r w:rsidRPr="001A6647">
              <w:rPr>
                <w:sz w:val="24"/>
                <w:szCs w:val="24"/>
              </w:rPr>
              <w:t>242,4</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B67744" w:rsidP="00C821B7">
            <w:pPr>
              <w:jc w:val="center"/>
              <w:rPr>
                <w:sz w:val="24"/>
                <w:szCs w:val="24"/>
              </w:rPr>
            </w:pPr>
            <w:r w:rsidRPr="001A6647">
              <w:rPr>
                <w:sz w:val="24"/>
                <w:szCs w:val="24"/>
              </w:rPr>
              <w:t>242,4</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B67744" w:rsidP="00C821B7">
            <w:pPr>
              <w:jc w:val="center"/>
              <w:rPr>
                <w:sz w:val="24"/>
                <w:szCs w:val="24"/>
              </w:rPr>
            </w:pPr>
            <w:r w:rsidRPr="001A6647">
              <w:rPr>
                <w:sz w:val="24"/>
                <w:szCs w:val="24"/>
              </w:rPr>
              <w:t>166,7</w:t>
            </w:r>
          </w:p>
        </w:tc>
      </w:tr>
      <w:tr w:rsidR="00B67744" w:rsidRPr="001A6647" w:rsidTr="00CD51FB">
        <w:trPr>
          <w:cantSplit/>
          <w:trHeight w:val="414"/>
        </w:trPr>
        <w:tc>
          <w:tcPr>
            <w:tcW w:w="1985" w:type="dxa"/>
            <w:vMerge/>
            <w:tcBorders>
              <w:left w:val="single" w:sz="4" w:space="0" w:color="auto"/>
              <w:right w:val="single" w:sz="4" w:space="0" w:color="auto"/>
            </w:tcBorders>
          </w:tcPr>
          <w:p w:rsidR="00B67744" w:rsidRDefault="00B67744" w:rsidP="00B67744">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B67744" w:rsidRDefault="00B67744" w:rsidP="00B67744">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67744" w:rsidRPr="00CD51FB" w:rsidRDefault="00B67744" w:rsidP="00B67744">
            <w:pPr>
              <w:rPr>
                <w:sz w:val="24"/>
                <w:szCs w:val="24"/>
              </w:rPr>
            </w:pPr>
            <w:r w:rsidRPr="00CD51FB">
              <w:rPr>
                <w:sz w:val="24"/>
                <w:szCs w:val="24"/>
              </w:rPr>
              <w:t>местный бюджет</w:t>
            </w:r>
          </w:p>
        </w:tc>
        <w:tc>
          <w:tcPr>
            <w:tcW w:w="3402" w:type="dxa"/>
            <w:tcBorders>
              <w:top w:val="single" w:sz="4" w:space="0" w:color="auto"/>
              <w:left w:val="single" w:sz="4" w:space="0" w:color="auto"/>
              <w:bottom w:val="single" w:sz="4" w:space="0" w:color="auto"/>
              <w:right w:val="single" w:sz="4" w:space="0" w:color="auto"/>
            </w:tcBorders>
          </w:tcPr>
          <w:p w:rsidR="00B67744" w:rsidRPr="001A6647" w:rsidRDefault="00B67744" w:rsidP="00B67744">
            <w:pPr>
              <w:jc w:val="center"/>
              <w:rPr>
                <w:sz w:val="24"/>
                <w:szCs w:val="24"/>
              </w:rPr>
            </w:pPr>
            <w:r w:rsidRPr="001A6647">
              <w:rPr>
                <w:sz w:val="24"/>
                <w:szCs w:val="24"/>
              </w:rPr>
              <w:t>242,4</w:t>
            </w:r>
          </w:p>
        </w:tc>
        <w:tc>
          <w:tcPr>
            <w:tcW w:w="2977" w:type="dxa"/>
            <w:tcBorders>
              <w:top w:val="single" w:sz="4" w:space="0" w:color="auto"/>
              <w:left w:val="single" w:sz="4" w:space="0" w:color="auto"/>
              <w:bottom w:val="single" w:sz="4" w:space="0" w:color="auto"/>
              <w:right w:val="single" w:sz="4" w:space="0" w:color="auto"/>
            </w:tcBorders>
          </w:tcPr>
          <w:p w:rsidR="00B67744" w:rsidRPr="001A6647" w:rsidRDefault="00B67744" w:rsidP="00B67744">
            <w:pPr>
              <w:jc w:val="center"/>
              <w:rPr>
                <w:sz w:val="24"/>
                <w:szCs w:val="24"/>
              </w:rPr>
            </w:pPr>
            <w:r w:rsidRPr="001A6647">
              <w:rPr>
                <w:sz w:val="24"/>
                <w:szCs w:val="24"/>
              </w:rPr>
              <w:t>242,4</w:t>
            </w:r>
          </w:p>
        </w:tc>
        <w:tc>
          <w:tcPr>
            <w:tcW w:w="2268" w:type="dxa"/>
            <w:tcBorders>
              <w:top w:val="single" w:sz="4" w:space="0" w:color="auto"/>
              <w:left w:val="single" w:sz="4" w:space="0" w:color="auto"/>
              <w:bottom w:val="single" w:sz="4" w:space="0" w:color="auto"/>
              <w:right w:val="single" w:sz="4" w:space="0" w:color="auto"/>
            </w:tcBorders>
          </w:tcPr>
          <w:p w:rsidR="00B67744" w:rsidRPr="001A6647" w:rsidRDefault="00B67744" w:rsidP="00B67744">
            <w:pPr>
              <w:jc w:val="center"/>
              <w:rPr>
                <w:sz w:val="24"/>
                <w:szCs w:val="24"/>
              </w:rPr>
            </w:pPr>
            <w:r w:rsidRPr="001A6647">
              <w:rPr>
                <w:sz w:val="24"/>
                <w:szCs w:val="24"/>
              </w:rPr>
              <w:t>166,7</w:t>
            </w:r>
          </w:p>
        </w:tc>
      </w:tr>
      <w:tr w:rsidR="00C821B7" w:rsidRPr="001A6647" w:rsidTr="008E78A6">
        <w:trPr>
          <w:cantSplit/>
          <w:trHeight w:val="673"/>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безвозмездные поступления в местный бюджет</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r>
      <w:tr w:rsidR="00C821B7" w:rsidRPr="001A6647" w:rsidTr="008E78A6">
        <w:trPr>
          <w:cantSplit/>
          <w:trHeight w:val="673"/>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в том числе за счёт средств:</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r>
      <w:tr w:rsidR="00C821B7" w:rsidRPr="001A6647" w:rsidTr="00CD51FB">
        <w:trPr>
          <w:cantSplit/>
          <w:trHeight w:val="313"/>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-областного бюджета</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r>
      <w:tr w:rsidR="00C821B7" w:rsidRPr="001A6647" w:rsidTr="00CD51FB">
        <w:trPr>
          <w:cantSplit/>
          <w:trHeight w:val="418"/>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 бюджета района</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r>
      <w:tr w:rsidR="00C821B7" w:rsidRPr="001A6647" w:rsidTr="00111769">
        <w:trPr>
          <w:cantSplit/>
          <w:trHeight w:val="673"/>
        </w:trPr>
        <w:tc>
          <w:tcPr>
            <w:tcW w:w="1985"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sidRPr="00CD51FB">
              <w:rPr>
                <w:rFonts w:ascii="Times New Roman" w:hAnsi="Times New Roman"/>
                <w:sz w:val="24"/>
                <w:szCs w:val="24"/>
              </w:rPr>
              <w:t>внебюджетные источники</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rPr>
                <w:sz w:val="24"/>
                <w:szCs w:val="24"/>
              </w:rPr>
            </w:pPr>
            <w:r w:rsidRPr="001A6647">
              <w:rPr>
                <w:sz w:val="24"/>
                <w:szCs w:val="24"/>
              </w:rPr>
              <w:t>-</w:t>
            </w:r>
          </w:p>
        </w:tc>
      </w:tr>
      <w:tr w:rsidR="00C821B7" w:rsidRPr="001A6647" w:rsidTr="00CD51FB">
        <w:trPr>
          <w:cantSplit/>
          <w:trHeight w:val="337"/>
        </w:trPr>
        <w:tc>
          <w:tcPr>
            <w:tcW w:w="1985" w:type="dxa"/>
            <w:vMerge w:val="restart"/>
            <w:tcBorders>
              <w:left w:val="single" w:sz="4" w:space="0" w:color="auto"/>
              <w:right w:val="single" w:sz="4" w:space="0" w:color="auto"/>
            </w:tcBorders>
          </w:tcPr>
          <w:p w:rsidR="00C821B7" w:rsidRPr="00CD51FB" w:rsidRDefault="00C821B7" w:rsidP="00C821B7">
            <w:pPr>
              <w:rPr>
                <w:sz w:val="24"/>
                <w:szCs w:val="24"/>
              </w:rPr>
            </w:pPr>
            <w:r w:rsidRPr="00CD51FB">
              <w:rPr>
                <w:sz w:val="24"/>
                <w:szCs w:val="24"/>
              </w:rPr>
              <w:t xml:space="preserve">Основное мероприятие </w:t>
            </w:r>
            <w:r>
              <w:rPr>
                <w:sz w:val="24"/>
                <w:szCs w:val="24"/>
              </w:rPr>
              <w:t>2.2</w:t>
            </w:r>
          </w:p>
        </w:tc>
        <w:tc>
          <w:tcPr>
            <w:tcW w:w="2410" w:type="dxa"/>
            <w:vMerge w:val="restart"/>
            <w:tcBorders>
              <w:left w:val="single" w:sz="4" w:space="0" w:color="auto"/>
              <w:right w:val="single" w:sz="4" w:space="0" w:color="auto"/>
            </w:tcBorders>
          </w:tcPr>
          <w:p w:rsidR="00C821B7" w:rsidRPr="00CD51FB" w:rsidRDefault="00CA2166" w:rsidP="00C821B7">
            <w:pPr>
              <w:rPr>
                <w:sz w:val="24"/>
                <w:szCs w:val="24"/>
              </w:rPr>
            </w:pPr>
            <w:r>
              <w:rPr>
                <w:sz w:val="24"/>
                <w:szCs w:val="24"/>
              </w:rPr>
              <w:t>«</w:t>
            </w:r>
            <w:r w:rsidR="00C821B7" w:rsidRPr="00CD51FB">
              <w:rPr>
                <w:sz w:val="24"/>
                <w:szCs w:val="24"/>
              </w:rPr>
              <w:t>Содержание мест захоронения</w:t>
            </w:r>
            <w:r>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всего</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CD51FB">
        <w:trPr>
          <w:cantSplit/>
          <w:trHeight w:val="367"/>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местный бюджет</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8E78A6">
        <w:trPr>
          <w:cantSplit/>
          <w:trHeight w:val="673"/>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безвозмездные поступления в местный бюджет</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8E78A6">
        <w:trPr>
          <w:cantSplit/>
          <w:trHeight w:val="673"/>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в том числе за счёт средств:</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CD51FB">
        <w:trPr>
          <w:cantSplit/>
          <w:trHeight w:val="283"/>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-областного бюджета</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CD51FB">
        <w:trPr>
          <w:cantSplit/>
          <w:trHeight w:val="319"/>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 бюджета района</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CD51FB">
        <w:trPr>
          <w:cantSplit/>
          <w:trHeight w:val="517"/>
        </w:trPr>
        <w:tc>
          <w:tcPr>
            <w:tcW w:w="1985"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CD51FB" w:rsidRDefault="00C821B7" w:rsidP="00C821B7">
            <w:pPr>
              <w:rPr>
                <w:sz w:val="24"/>
                <w:szCs w:val="24"/>
              </w:rPr>
            </w:pPr>
            <w:r w:rsidRPr="00CD51FB">
              <w:rPr>
                <w:sz w:val="24"/>
                <w:szCs w:val="24"/>
              </w:rPr>
              <w:t>внебюджетные источники</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150"/>
        </w:trPr>
        <w:tc>
          <w:tcPr>
            <w:tcW w:w="1985" w:type="dxa"/>
            <w:vMerge w:val="restart"/>
            <w:tcBorders>
              <w:top w:val="single" w:sz="4" w:space="0" w:color="auto"/>
              <w:left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Основное мероприятие 2.3</w:t>
            </w:r>
          </w:p>
        </w:tc>
        <w:tc>
          <w:tcPr>
            <w:tcW w:w="2410" w:type="dxa"/>
            <w:vMerge w:val="restart"/>
            <w:tcBorders>
              <w:top w:val="single" w:sz="4" w:space="0" w:color="auto"/>
              <w:left w:val="single" w:sz="4" w:space="0" w:color="auto"/>
              <w:right w:val="single" w:sz="4" w:space="0" w:color="auto"/>
            </w:tcBorders>
          </w:tcPr>
          <w:p w:rsidR="00C821B7" w:rsidRDefault="00CA2166" w:rsidP="00C821B7">
            <w:pPr>
              <w:pStyle w:val="ConsPlusCell0"/>
              <w:rPr>
                <w:rFonts w:ascii="Times New Roman" w:hAnsi="Times New Roman"/>
                <w:sz w:val="24"/>
                <w:szCs w:val="24"/>
              </w:rPr>
            </w:pPr>
            <w:r>
              <w:rPr>
                <w:rFonts w:ascii="Times New Roman" w:hAnsi="Times New Roman"/>
                <w:sz w:val="24"/>
                <w:szCs w:val="24"/>
              </w:rPr>
              <w:t>«</w:t>
            </w:r>
            <w:r w:rsidR="00C821B7">
              <w:rPr>
                <w:rFonts w:ascii="Times New Roman" w:hAnsi="Times New Roman"/>
                <w:sz w:val="24"/>
                <w:szCs w:val="24"/>
              </w:rPr>
              <w:t>Выполнение прочих мероприятий по благоустройству территорий поселения</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всего</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B67744" w:rsidP="00C821B7">
            <w:pPr>
              <w:jc w:val="center"/>
              <w:rPr>
                <w:sz w:val="24"/>
                <w:szCs w:val="24"/>
              </w:rPr>
            </w:pPr>
            <w:r w:rsidRPr="001A6647">
              <w:rPr>
                <w:sz w:val="24"/>
                <w:szCs w:val="24"/>
              </w:rPr>
              <w:t>10064,7</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B67744" w:rsidP="00C821B7">
            <w:pPr>
              <w:jc w:val="center"/>
              <w:rPr>
                <w:sz w:val="24"/>
                <w:szCs w:val="24"/>
              </w:rPr>
            </w:pPr>
            <w:r w:rsidRPr="001A6647">
              <w:rPr>
                <w:sz w:val="24"/>
                <w:szCs w:val="24"/>
              </w:rPr>
              <w:t>10064,7</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B67744" w:rsidP="00C821B7">
            <w:pPr>
              <w:jc w:val="center"/>
              <w:rPr>
                <w:sz w:val="24"/>
                <w:szCs w:val="24"/>
              </w:rPr>
            </w:pPr>
            <w:r w:rsidRPr="001A6647">
              <w:rPr>
                <w:sz w:val="24"/>
                <w:szCs w:val="24"/>
              </w:rPr>
              <w:t>2960,5</w:t>
            </w:r>
          </w:p>
        </w:tc>
      </w:tr>
      <w:tr w:rsidR="003651DD" w:rsidRPr="001A6647" w:rsidTr="00111769">
        <w:trPr>
          <w:cantSplit/>
          <w:trHeight w:val="165"/>
        </w:trPr>
        <w:tc>
          <w:tcPr>
            <w:tcW w:w="1985" w:type="dxa"/>
            <w:vMerge/>
            <w:tcBorders>
              <w:left w:val="single" w:sz="4" w:space="0" w:color="auto"/>
              <w:right w:val="single" w:sz="4" w:space="0" w:color="auto"/>
            </w:tcBorders>
          </w:tcPr>
          <w:p w:rsidR="003651DD" w:rsidRDefault="003651DD" w:rsidP="003651DD">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3651DD" w:rsidRDefault="003651DD" w:rsidP="003651DD">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651DD" w:rsidRDefault="003651DD" w:rsidP="003651DD">
            <w:pPr>
              <w:pStyle w:val="ConsPlusCell0"/>
              <w:rPr>
                <w:rFonts w:ascii="Times New Roman" w:hAnsi="Times New Roman"/>
                <w:sz w:val="24"/>
                <w:szCs w:val="24"/>
              </w:rPr>
            </w:pPr>
            <w:r>
              <w:rPr>
                <w:rFonts w:ascii="Times New Roman" w:hAnsi="Times New Roman"/>
                <w:sz w:val="24"/>
                <w:szCs w:val="24"/>
              </w:rPr>
              <w:t>местный бюджет</w:t>
            </w:r>
          </w:p>
        </w:tc>
        <w:tc>
          <w:tcPr>
            <w:tcW w:w="3402" w:type="dxa"/>
            <w:tcBorders>
              <w:top w:val="single" w:sz="4" w:space="0" w:color="auto"/>
              <w:left w:val="single" w:sz="4" w:space="0" w:color="auto"/>
              <w:bottom w:val="single" w:sz="4" w:space="0" w:color="auto"/>
              <w:right w:val="single" w:sz="4" w:space="0" w:color="auto"/>
            </w:tcBorders>
          </w:tcPr>
          <w:p w:rsidR="003651DD" w:rsidRPr="001A6647" w:rsidRDefault="00B67744" w:rsidP="003651DD">
            <w:pPr>
              <w:jc w:val="center"/>
              <w:rPr>
                <w:sz w:val="24"/>
                <w:szCs w:val="24"/>
              </w:rPr>
            </w:pPr>
            <w:r w:rsidRPr="001A6647">
              <w:rPr>
                <w:sz w:val="24"/>
                <w:szCs w:val="24"/>
              </w:rPr>
              <w:t>10064,7</w:t>
            </w:r>
          </w:p>
        </w:tc>
        <w:tc>
          <w:tcPr>
            <w:tcW w:w="2977" w:type="dxa"/>
            <w:tcBorders>
              <w:top w:val="single" w:sz="4" w:space="0" w:color="auto"/>
              <w:left w:val="single" w:sz="4" w:space="0" w:color="auto"/>
              <w:bottom w:val="single" w:sz="4" w:space="0" w:color="auto"/>
              <w:right w:val="single" w:sz="4" w:space="0" w:color="auto"/>
            </w:tcBorders>
          </w:tcPr>
          <w:p w:rsidR="003651DD" w:rsidRPr="001A6647" w:rsidRDefault="00B67744" w:rsidP="003651DD">
            <w:pPr>
              <w:jc w:val="center"/>
              <w:rPr>
                <w:sz w:val="24"/>
                <w:szCs w:val="24"/>
              </w:rPr>
            </w:pPr>
            <w:r w:rsidRPr="001A6647">
              <w:rPr>
                <w:sz w:val="24"/>
                <w:szCs w:val="24"/>
              </w:rPr>
              <w:t>10064,7</w:t>
            </w:r>
          </w:p>
        </w:tc>
        <w:tc>
          <w:tcPr>
            <w:tcW w:w="2268" w:type="dxa"/>
            <w:tcBorders>
              <w:top w:val="single" w:sz="4" w:space="0" w:color="auto"/>
              <w:left w:val="single" w:sz="4" w:space="0" w:color="auto"/>
              <w:bottom w:val="single" w:sz="4" w:space="0" w:color="auto"/>
              <w:right w:val="single" w:sz="4" w:space="0" w:color="auto"/>
            </w:tcBorders>
          </w:tcPr>
          <w:p w:rsidR="003651DD" w:rsidRPr="001A6647" w:rsidRDefault="00B67744" w:rsidP="003651DD">
            <w:pPr>
              <w:jc w:val="center"/>
              <w:rPr>
                <w:sz w:val="24"/>
                <w:szCs w:val="24"/>
              </w:rPr>
            </w:pPr>
            <w:r w:rsidRPr="001A6647">
              <w:rPr>
                <w:sz w:val="24"/>
                <w:szCs w:val="24"/>
              </w:rPr>
              <w:t>2960,5</w:t>
            </w:r>
          </w:p>
        </w:tc>
      </w:tr>
      <w:tr w:rsidR="00C821B7" w:rsidRPr="001A6647" w:rsidTr="00111769">
        <w:trPr>
          <w:cantSplit/>
          <w:trHeight w:val="180"/>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безвозмездные поступления в местный бюджет</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81"/>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Pr="00807918" w:rsidRDefault="00C821B7" w:rsidP="00C821B7">
            <w:pPr>
              <w:pStyle w:val="ConsPlusCell0"/>
              <w:rPr>
                <w:rFonts w:ascii="Times New Roman" w:hAnsi="Times New Roman"/>
                <w:i/>
                <w:sz w:val="24"/>
                <w:szCs w:val="24"/>
              </w:rPr>
            </w:pPr>
            <w:r w:rsidRPr="00807918">
              <w:rPr>
                <w:rFonts w:ascii="Times New Roman" w:hAnsi="Times New Roman"/>
                <w:i/>
                <w:sz w:val="24"/>
                <w:szCs w:val="24"/>
              </w:rPr>
              <w:t>в том числе за счёт средств:</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126"/>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 областного бюджета</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111"/>
        </w:trPr>
        <w:tc>
          <w:tcPr>
            <w:tcW w:w="1985"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 бюджета района</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RPr="001A6647" w:rsidTr="00111769">
        <w:trPr>
          <w:cantSplit/>
          <w:trHeight w:val="150"/>
        </w:trPr>
        <w:tc>
          <w:tcPr>
            <w:tcW w:w="1985"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821B7" w:rsidRDefault="00C821B7" w:rsidP="00C821B7">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3402"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977"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c>
          <w:tcPr>
            <w:tcW w:w="2268" w:type="dxa"/>
            <w:tcBorders>
              <w:top w:val="single" w:sz="4" w:space="0" w:color="auto"/>
              <w:left w:val="single" w:sz="4" w:space="0" w:color="auto"/>
              <w:bottom w:val="single" w:sz="4" w:space="0" w:color="auto"/>
              <w:right w:val="single" w:sz="4" w:space="0" w:color="auto"/>
            </w:tcBorders>
          </w:tcPr>
          <w:p w:rsidR="00C821B7" w:rsidRPr="001A6647" w:rsidRDefault="00C821B7" w:rsidP="00C821B7">
            <w:pPr>
              <w:jc w:val="center"/>
            </w:pPr>
            <w:r w:rsidRPr="001A6647">
              <w:t>-</w:t>
            </w:r>
          </w:p>
        </w:tc>
      </w:tr>
      <w:tr w:rsidR="00C821B7" w:rsidTr="00693AE5">
        <w:trPr>
          <w:cantSplit/>
          <w:trHeight w:val="176"/>
        </w:trPr>
        <w:tc>
          <w:tcPr>
            <w:tcW w:w="15452" w:type="dxa"/>
            <w:gridSpan w:val="6"/>
            <w:tcBorders>
              <w:top w:val="single" w:sz="4" w:space="0" w:color="auto"/>
              <w:bottom w:val="nil"/>
            </w:tcBorders>
          </w:tcPr>
          <w:p w:rsidR="00C821B7" w:rsidRDefault="00C821B7" w:rsidP="00C821B7">
            <w:pPr>
              <w:pStyle w:val="ConsPlusCell0"/>
              <w:rPr>
                <w:rFonts w:ascii="Times New Roman" w:hAnsi="Times New Roman"/>
                <w:sz w:val="24"/>
                <w:szCs w:val="24"/>
              </w:rPr>
            </w:pPr>
          </w:p>
          <w:p w:rsidR="00C821B7" w:rsidRPr="0093771B" w:rsidRDefault="00C821B7" w:rsidP="00C821B7">
            <w:pPr>
              <w:widowControl w:val="0"/>
              <w:autoSpaceDE w:val="0"/>
              <w:autoSpaceDN w:val="0"/>
              <w:adjustRightInd w:val="0"/>
              <w:ind w:right="422"/>
              <w:jc w:val="both"/>
              <w:outlineLvl w:val="2"/>
              <w:rPr>
                <w:bCs/>
                <w:color w:val="000000"/>
                <w:sz w:val="24"/>
                <w:szCs w:val="24"/>
              </w:rPr>
            </w:pPr>
            <w:r w:rsidRPr="0093771B">
              <w:rPr>
                <w:bCs/>
                <w:color w:val="000000"/>
                <w:sz w:val="24"/>
                <w:szCs w:val="24"/>
              </w:rPr>
              <w:t>&lt;1&gt; В соответствии с бюджетной отчетностью на 1 января текущего финансового года.</w:t>
            </w:r>
          </w:p>
          <w:p w:rsidR="00C821B7" w:rsidRDefault="00C821B7" w:rsidP="00C821B7">
            <w:pPr>
              <w:widowControl w:val="0"/>
              <w:autoSpaceDE w:val="0"/>
              <w:autoSpaceDN w:val="0"/>
              <w:adjustRightInd w:val="0"/>
              <w:ind w:right="422"/>
              <w:jc w:val="both"/>
              <w:outlineLvl w:val="2"/>
              <w:rPr>
                <w:sz w:val="24"/>
                <w:szCs w:val="24"/>
              </w:rPr>
            </w:pPr>
            <w:r w:rsidRPr="0093771B">
              <w:rPr>
                <w:bCs/>
                <w:color w:val="000000"/>
                <w:sz w:val="24"/>
                <w:szCs w:val="24"/>
              </w:rPr>
              <w:t>&lt;2&gt; Заполняется в случае наличия указанных средств.</w:t>
            </w:r>
          </w:p>
        </w:tc>
      </w:tr>
    </w:tbl>
    <w:p w:rsidR="0029749E" w:rsidRDefault="0029749E" w:rsidP="0029749E">
      <w:pPr>
        <w:widowControl w:val="0"/>
        <w:autoSpaceDE w:val="0"/>
        <w:autoSpaceDN w:val="0"/>
        <w:adjustRightInd w:val="0"/>
        <w:jc w:val="right"/>
        <w:outlineLvl w:val="2"/>
        <w:rPr>
          <w:bCs/>
          <w:color w:val="000000"/>
          <w:sz w:val="24"/>
          <w:szCs w:val="24"/>
        </w:rPr>
      </w:pPr>
    </w:p>
    <w:p w:rsidR="007C68F7" w:rsidRPr="007C68F7" w:rsidRDefault="007C68F7" w:rsidP="007C68F7">
      <w:pPr>
        <w:rPr>
          <w:sz w:val="24"/>
          <w:szCs w:val="24"/>
        </w:rPr>
      </w:pPr>
    </w:p>
    <w:p w:rsidR="007C68F7" w:rsidRPr="007C68F7" w:rsidRDefault="007C68F7" w:rsidP="007C68F7">
      <w:pPr>
        <w:rPr>
          <w:sz w:val="24"/>
          <w:szCs w:val="24"/>
        </w:rPr>
      </w:pPr>
    </w:p>
    <w:p w:rsidR="007C68F7" w:rsidRPr="007C68F7" w:rsidRDefault="007C68F7" w:rsidP="007C68F7">
      <w:pPr>
        <w:rPr>
          <w:sz w:val="24"/>
          <w:szCs w:val="24"/>
        </w:rPr>
      </w:pPr>
    </w:p>
    <w:p w:rsidR="00C07D0A" w:rsidRPr="00366476" w:rsidRDefault="007C68F7" w:rsidP="007C68F7">
      <w:pPr>
        <w:tabs>
          <w:tab w:val="left" w:pos="3240"/>
        </w:tabs>
        <w:rPr>
          <w:sz w:val="28"/>
          <w:szCs w:val="28"/>
        </w:rPr>
      </w:pPr>
      <w:r>
        <w:rPr>
          <w:sz w:val="24"/>
          <w:szCs w:val="24"/>
        </w:rPr>
        <w:tab/>
      </w:r>
    </w:p>
    <w:sectPr w:rsidR="00C07D0A" w:rsidRPr="00366476" w:rsidSect="00693AE5">
      <w:footerReference w:type="even" r:id="rId15"/>
      <w:footerReference w:type="default" r:id="rId16"/>
      <w:pgSz w:w="16840" w:h="11907" w:orient="landscape"/>
      <w:pgMar w:top="1134" w:right="1134" w:bottom="851"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B7D" w:rsidRDefault="00251B7D">
      <w:r>
        <w:separator/>
      </w:r>
    </w:p>
  </w:endnote>
  <w:endnote w:type="continuationSeparator" w:id="0">
    <w:p w:rsidR="00251B7D" w:rsidRDefault="002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80" w:rsidRDefault="0001338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3380" w:rsidRDefault="0001338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80" w:rsidRDefault="0001338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3380" w:rsidRDefault="0001338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380" w:rsidRPr="00807918" w:rsidRDefault="00013380" w:rsidP="008079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B7D" w:rsidRDefault="00251B7D">
      <w:r>
        <w:separator/>
      </w:r>
    </w:p>
  </w:footnote>
  <w:footnote w:type="continuationSeparator" w:id="0">
    <w:p w:rsidR="00251B7D" w:rsidRDefault="0025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50" w:rsidRDefault="00811250">
    <w:pPr>
      <w:pStyle w:val="a6"/>
      <w:jc w:val="center"/>
    </w:pPr>
    <w:r>
      <w:fldChar w:fldCharType="begin"/>
    </w:r>
    <w:r>
      <w:instrText xml:space="preserve"> PAGE   \* MERGEFORMAT </w:instrText>
    </w:r>
    <w:r>
      <w:fldChar w:fldCharType="separate"/>
    </w:r>
    <w:r>
      <w:rPr>
        <w:noProof/>
      </w:rPr>
      <w:t>1</w:t>
    </w:r>
    <w:r>
      <w:fldChar w:fldCharType="end"/>
    </w:r>
  </w:p>
  <w:p w:rsidR="00811250" w:rsidRDefault="008112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E70673F"/>
    <w:multiLevelType w:val="hybridMultilevel"/>
    <w:tmpl w:val="F1667768"/>
    <w:lvl w:ilvl="0" w:tplc="9FE49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A321F"/>
    <w:multiLevelType w:val="multilevel"/>
    <w:tmpl w:val="9E12B682"/>
    <w:lvl w:ilvl="0">
      <w:start w:val="1"/>
      <w:numFmt w:val="decimal"/>
      <w:lvlText w:val="%1."/>
      <w:lvlJc w:val="left"/>
      <w:pPr>
        <w:ind w:left="495" w:hanging="495"/>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710531"/>
    <w:multiLevelType w:val="hybridMultilevel"/>
    <w:tmpl w:val="E88AB6F0"/>
    <w:lvl w:ilvl="0" w:tplc="824873B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6" w15:restartNumberingAfterBreak="0">
    <w:nsid w:val="757A22A5"/>
    <w:multiLevelType w:val="multilevel"/>
    <w:tmpl w:val="737CE7A0"/>
    <w:lvl w:ilvl="0">
      <w:numFmt w:val="decimalZero"/>
      <w:lvlText w:val="%1.0."/>
      <w:lvlJc w:val="left"/>
      <w:pPr>
        <w:ind w:left="750" w:hanging="750"/>
      </w:pPr>
      <w:rPr>
        <w:rFonts w:hint="default"/>
      </w:rPr>
    </w:lvl>
    <w:lvl w:ilvl="1">
      <w:start w:val="1"/>
      <w:numFmt w:val="decimalZero"/>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
  </w:num>
  <w:num w:numId="3">
    <w:abstractNumId w:val="5"/>
  </w:num>
  <w:num w:numId="4">
    <w:abstractNumId w:val="37"/>
  </w:num>
  <w:num w:numId="5">
    <w:abstractNumId w:val="14"/>
  </w:num>
  <w:num w:numId="6">
    <w:abstractNumId w:val="7"/>
  </w:num>
  <w:num w:numId="7">
    <w:abstractNumId w:val="29"/>
  </w:num>
  <w:num w:numId="8">
    <w:abstractNumId w:val="28"/>
  </w:num>
  <w:num w:numId="9">
    <w:abstractNumId w:val="34"/>
  </w:num>
  <w:num w:numId="10">
    <w:abstractNumId w:val="6"/>
  </w:num>
  <w:num w:numId="11">
    <w:abstractNumId w:val="10"/>
  </w:num>
  <w:num w:numId="12">
    <w:abstractNumId w:val="16"/>
  </w:num>
  <w:num w:numId="13">
    <w:abstractNumId w:val="18"/>
  </w:num>
  <w:num w:numId="14">
    <w:abstractNumId w:val="26"/>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
  </w:num>
  <w:num w:numId="26">
    <w:abstractNumId w:val="20"/>
  </w:num>
  <w:num w:numId="27">
    <w:abstractNumId w:val="19"/>
  </w:num>
  <w:num w:numId="28">
    <w:abstractNumId w:val="0"/>
  </w:num>
  <w:num w:numId="29">
    <w:abstractNumId w:val="30"/>
  </w:num>
  <w:num w:numId="30">
    <w:abstractNumId w:val="9"/>
  </w:num>
  <w:num w:numId="31">
    <w:abstractNumId w:val="13"/>
  </w:num>
  <w:num w:numId="32">
    <w:abstractNumId w:val="24"/>
  </w:num>
  <w:num w:numId="33">
    <w:abstractNumId w:val="21"/>
  </w:num>
  <w:num w:numId="34">
    <w:abstractNumId w:val="12"/>
  </w:num>
  <w:num w:numId="35">
    <w:abstractNumId w:val="33"/>
  </w:num>
  <w:num w:numId="36">
    <w:abstractNumId w:val="35"/>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GrammaticalErrors/>
  <w:activeWritingStyle w:appName="MSWord" w:lang="ru-RU" w:vendorID="1" w:dllVersion="512" w:checkStyle="1"/>
  <w:attachedTemplate r:id="rId1"/>
  <w:defaultTabStop w:val="72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A7"/>
    <w:rsid w:val="00004545"/>
    <w:rsid w:val="00004D5B"/>
    <w:rsid w:val="00005D86"/>
    <w:rsid w:val="00010E51"/>
    <w:rsid w:val="00012397"/>
    <w:rsid w:val="00012922"/>
    <w:rsid w:val="00013380"/>
    <w:rsid w:val="00013624"/>
    <w:rsid w:val="00015223"/>
    <w:rsid w:val="00015458"/>
    <w:rsid w:val="000176D9"/>
    <w:rsid w:val="00020310"/>
    <w:rsid w:val="00020E45"/>
    <w:rsid w:val="000211FA"/>
    <w:rsid w:val="0002146F"/>
    <w:rsid w:val="00021CEF"/>
    <w:rsid w:val="00022507"/>
    <w:rsid w:val="000247C2"/>
    <w:rsid w:val="00026075"/>
    <w:rsid w:val="00026B5E"/>
    <w:rsid w:val="000277B7"/>
    <w:rsid w:val="000278B9"/>
    <w:rsid w:val="00027A1B"/>
    <w:rsid w:val="00031350"/>
    <w:rsid w:val="00031505"/>
    <w:rsid w:val="000323DA"/>
    <w:rsid w:val="000339D9"/>
    <w:rsid w:val="00033D95"/>
    <w:rsid w:val="000371C5"/>
    <w:rsid w:val="0003725D"/>
    <w:rsid w:val="00040978"/>
    <w:rsid w:val="00045336"/>
    <w:rsid w:val="0004624E"/>
    <w:rsid w:val="000462EE"/>
    <w:rsid w:val="000471AC"/>
    <w:rsid w:val="00050ED4"/>
    <w:rsid w:val="00052A5E"/>
    <w:rsid w:val="00060E73"/>
    <w:rsid w:val="00061739"/>
    <w:rsid w:val="00063E49"/>
    <w:rsid w:val="00064B67"/>
    <w:rsid w:val="00064E08"/>
    <w:rsid w:val="0006518F"/>
    <w:rsid w:val="00070B57"/>
    <w:rsid w:val="00071E2A"/>
    <w:rsid w:val="00072076"/>
    <w:rsid w:val="00072873"/>
    <w:rsid w:val="00073367"/>
    <w:rsid w:val="00073A00"/>
    <w:rsid w:val="00074720"/>
    <w:rsid w:val="000754E2"/>
    <w:rsid w:val="000757D6"/>
    <w:rsid w:val="00075D72"/>
    <w:rsid w:val="00076D7F"/>
    <w:rsid w:val="00080370"/>
    <w:rsid w:val="0008180F"/>
    <w:rsid w:val="0008241F"/>
    <w:rsid w:val="0008362C"/>
    <w:rsid w:val="00083D32"/>
    <w:rsid w:val="00084458"/>
    <w:rsid w:val="0008489A"/>
    <w:rsid w:val="000848D5"/>
    <w:rsid w:val="00084B54"/>
    <w:rsid w:val="00084E20"/>
    <w:rsid w:val="00086A82"/>
    <w:rsid w:val="00086BA8"/>
    <w:rsid w:val="00087B95"/>
    <w:rsid w:val="00091F98"/>
    <w:rsid w:val="000930E3"/>
    <w:rsid w:val="000933AB"/>
    <w:rsid w:val="00093CFC"/>
    <w:rsid w:val="000943A1"/>
    <w:rsid w:val="000943F7"/>
    <w:rsid w:val="000945B5"/>
    <w:rsid w:val="0009542C"/>
    <w:rsid w:val="00095E8F"/>
    <w:rsid w:val="00096075"/>
    <w:rsid w:val="0009781D"/>
    <w:rsid w:val="000A0F97"/>
    <w:rsid w:val="000A1664"/>
    <w:rsid w:val="000A1AAA"/>
    <w:rsid w:val="000A56B3"/>
    <w:rsid w:val="000A5A79"/>
    <w:rsid w:val="000A62B8"/>
    <w:rsid w:val="000A7D2D"/>
    <w:rsid w:val="000B2A2D"/>
    <w:rsid w:val="000B378A"/>
    <w:rsid w:val="000B3B24"/>
    <w:rsid w:val="000B4456"/>
    <w:rsid w:val="000C0CDE"/>
    <w:rsid w:val="000C22C1"/>
    <w:rsid w:val="000C285F"/>
    <w:rsid w:val="000C3C37"/>
    <w:rsid w:val="000D0AFA"/>
    <w:rsid w:val="000D0D6B"/>
    <w:rsid w:val="000D0F74"/>
    <w:rsid w:val="000D3D1F"/>
    <w:rsid w:val="000D4E5F"/>
    <w:rsid w:val="000D502B"/>
    <w:rsid w:val="000D50F3"/>
    <w:rsid w:val="000D5149"/>
    <w:rsid w:val="000D6A80"/>
    <w:rsid w:val="000D767B"/>
    <w:rsid w:val="000E0046"/>
    <w:rsid w:val="000E023A"/>
    <w:rsid w:val="000E08A2"/>
    <w:rsid w:val="000E2180"/>
    <w:rsid w:val="000E250D"/>
    <w:rsid w:val="000E486C"/>
    <w:rsid w:val="000E4936"/>
    <w:rsid w:val="000E507E"/>
    <w:rsid w:val="000E6758"/>
    <w:rsid w:val="000F1E7E"/>
    <w:rsid w:val="000F21D3"/>
    <w:rsid w:val="000F2EC7"/>
    <w:rsid w:val="000F3101"/>
    <w:rsid w:val="000F3408"/>
    <w:rsid w:val="00101378"/>
    <w:rsid w:val="0010473F"/>
    <w:rsid w:val="00105E2B"/>
    <w:rsid w:val="00106FBD"/>
    <w:rsid w:val="00110E26"/>
    <w:rsid w:val="00111769"/>
    <w:rsid w:val="00111F96"/>
    <w:rsid w:val="0011334C"/>
    <w:rsid w:val="00114CB4"/>
    <w:rsid w:val="00115CA5"/>
    <w:rsid w:val="00116569"/>
    <w:rsid w:val="00116C11"/>
    <w:rsid w:val="001174C2"/>
    <w:rsid w:val="00117EE3"/>
    <w:rsid w:val="00120013"/>
    <w:rsid w:val="001209B0"/>
    <w:rsid w:val="00121667"/>
    <w:rsid w:val="00121C0B"/>
    <w:rsid w:val="001232FB"/>
    <w:rsid w:val="00123A68"/>
    <w:rsid w:val="00124359"/>
    <w:rsid w:val="0012442C"/>
    <w:rsid w:val="00126014"/>
    <w:rsid w:val="00126F93"/>
    <w:rsid w:val="001277EB"/>
    <w:rsid w:val="00127CB5"/>
    <w:rsid w:val="001302F7"/>
    <w:rsid w:val="00130CF3"/>
    <w:rsid w:val="00135336"/>
    <w:rsid w:val="001356E1"/>
    <w:rsid w:val="00136289"/>
    <w:rsid w:val="00136629"/>
    <w:rsid w:val="001378FC"/>
    <w:rsid w:val="001406AC"/>
    <w:rsid w:val="001422B1"/>
    <w:rsid w:val="0014302C"/>
    <w:rsid w:val="00144810"/>
    <w:rsid w:val="00144F9B"/>
    <w:rsid w:val="001461BA"/>
    <w:rsid w:val="00146FAE"/>
    <w:rsid w:val="00147949"/>
    <w:rsid w:val="00147F43"/>
    <w:rsid w:val="00147FBA"/>
    <w:rsid w:val="00151236"/>
    <w:rsid w:val="0015195F"/>
    <w:rsid w:val="00152587"/>
    <w:rsid w:val="00153AFE"/>
    <w:rsid w:val="00154E6E"/>
    <w:rsid w:val="001565B3"/>
    <w:rsid w:val="00157BBD"/>
    <w:rsid w:val="00160579"/>
    <w:rsid w:val="00160677"/>
    <w:rsid w:val="00160DAC"/>
    <w:rsid w:val="00161280"/>
    <w:rsid w:val="00163E9D"/>
    <w:rsid w:val="001664B7"/>
    <w:rsid w:val="0016771D"/>
    <w:rsid w:val="00167B65"/>
    <w:rsid w:val="00167D8B"/>
    <w:rsid w:val="00170FFC"/>
    <w:rsid w:val="001713AA"/>
    <w:rsid w:val="00171A8E"/>
    <w:rsid w:val="00172B65"/>
    <w:rsid w:val="00172D1E"/>
    <w:rsid w:val="00172ED0"/>
    <w:rsid w:val="001737FA"/>
    <w:rsid w:val="0017391E"/>
    <w:rsid w:val="00174741"/>
    <w:rsid w:val="001808EF"/>
    <w:rsid w:val="00180B97"/>
    <w:rsid w:val="00181548"/>
    <w:rsid w:val="0018371E"/>
    <w:rsid w:val="00185B08"/>
    <w:rsid w:val="001866FA"/>
    <w:rsid w:val="00187536"/>
    <w:rsid w:val="001879EC"/>
    <w:rsid w:val="001903BD"/>
    <w:rsid w:val="00191964"/>
    <w:rsid w:val="00193F0E"/>
    <w:rsid w:val="0019632A"/>
    <w:rsid w:val="00196C35"/>
    <w:rsid w:val="00196F6A"/>
    <w:rsid w:val="00197769"/>
    <w:rsid w:val="001A180C"/>
    <w:rsid w:val="001A29D8"/>
    <w:rsid w:val="001A5022"/>
    <w:rsid w:val="001A5EC4"/>
    <w:rsid w:val="001A640E"/>
    <w:rsid w:val="001A6647"/>
    <w:rsid w:val="001A673F"/>
    <w:rsid w:val="001B1299"/>
    <w:rsid w:val="001B2F8D"/>
    <w:rsid w:val="001B4C36"/>
    <w:rsid w:val="001B5BB2"/>
    <w:rsid w:val="001B6819"/>
    <w:rsid w:val="001B71A5"/>
    <w:rsid w:val="001C11F0"/>
    <w:rsid w:val="001C1A0C"/>
    <w:rsid w:val="001C3B0E"/>
    <w:rsid w:val="001C5537"/>
    <w:rsid w:val="001C7C31"/>
    <w:rsid w:val="001C7D8C"/>
    <w:rsid w:val="001C7E23"/>
    <w:rsid w:val="001D3F8A"/>
    <w:rsid w:val="001D7275"/>
    <w:rsid w:val="001D7570"/>
    <w:rsid w:val="001E1F03"/>
    <w:rsid w:val="001E40B4"/>
    <w:rsid w:val="001E6AE2"/>
    <w:rsid w:val="001F1814"/>
    <w:rsid w:val="001F741D"/>
    <w:rsid w:val="001F7564"/>
    <w:rsid w:val="001F7BAE"/>
    <w:rsid w:val="001F7BC2"/>
    <w:rsid w:val="001F7DB2"/>
    <w:rsid w:val="00200084"/>
    <w:rsid w:val="0020165A"/>
    <w:rsid w:val="00202938"/>
    <w:rsid w:val="0020424B"/>
    <w:rsid w:val="00207AAF"/>
    <w:rsid w:val="00216B4C"/>
    <w:rsid w:val="00217CFE"/>
    <w:rsid w:val="00221A0A"/>
    <w:rsid w:val="00222D18"/>
    <w:rsid w:val="00224E3D"/>
    <w:rsid w:val="00227370"/>
    <w:rsid w:val="002309EB"/>
    <w:rsid w:val="0023270D"/>
    <w:rsid w:val="00232BD2"/>
    <w:rsid w:val="00233465"/>
    <w:rsid w:val="00233C7B"/>
    <w:rsid w:val="0023408C"/>
    <w:rsid w:val="0023431A"/>
    <w:rsid w:val="002344C2"/>
    <w:rsid w:val="00234C19"/>
    <w:rsid w:val="0023510F"/>
    <w:rsid w:val="00236DEB"/>
    <w:rsid w:val="002371D6"/>
    <w:rsid w:val="00242C27"/>
    <w:rsid w:val="00245714"/>
    <w:rsid w:val="0024594E"/>
    <w:rsid w:val="00245E35"/>
    <w:rsid w:val="002462AC"/>
    <w:rsid w:val="00251554"/>
    <w:rsid w:val="00251B7D"/>
    <w:rsid w:val="00254C45"/>
    <w:rsid w:val="00254F21"/>
    <w:rsid w:val="002559AB"/>
    <w:rsid w:val="00261C96"/>
    <w:rsid w:val="002623ED"/>
    <w:rsid w:val="00264499"/>
    <w:rsid w:val="00264648"/>
    <w:rsid w:val="002662A6"/>
    <w:rsid w:val="00266A4C"/>
    <w:rsid w:val="00267626"/>
    <w:rsid w:val="00273C9B"/>
    <w:rsid w:val="0027563C"/>
    <w:rsid w:val="00276775"/>
    <w:rsid w:val="002770CD"/>
    <w:rsid w:val="0027733D"/>
    <w:rsid w:val="00280489"/>
    <w:rsid w:val="00280D83"/>
    <w:rsid w:val="00281BEC"/>
    <w:rsid w:val="002834D4"/>
    <w:rsid w:val="00291684"/>
    <w:rsid w:val="0029749E"/>
    <w:rsid w:val="002974E7"/>
    <w:rsid w:val="00297612"/>
    <w:rsid w:val="002A0017"/>
    <w:rsid w:val="002A07A5"/>
    <w:rsid w:val="002A0829"/>
    <w:rsid w:val="002A1458"/>
    <w:rsid w:val="002A3BA5"/>
    <w:rsid w:val="002A4962"/>
    <w:rsid w:val="002A624E"/>
    <w:rsid w:val="002A688F"/>
    <w:rsid w:val="002A7A37"/>
    <w:rsid w:val="002A7F46"/>
    <w:rsid w:val="002B14E9"/>
    <w:rsid w:val="002B1C7C"/>
    <w:rsid w:val="002B2574"/>
    <w:rsid w:val="002B36F9"/>
    <w:rsid w:val="002B6158"/>
    <w:rsid w:val="002B70F5"/>
    <w:rsid w:val="002C096F"/>
    <w:rsid w:val="002C0D22"/>
    <w:rsid w:val="002C2D69"/>
    <w:rsid w:val="002C3083"/>
    <w:rsid w:val="002C32AC"/>
    <w:rsid w:val="002C3CB5"/>
    <w:rsid w:val="002C421A"/>
    <w:rsid w:val="002C7777"/>
    <w:rsid w:val="002D113B"/>
    <w:rsid w:val="002D1BFD"/>
    <w:rsid w:val="002D3394"/>
    <w:rsid w:val="002D4135"/>
    <w:rsid w:val="002D5380"/>
    <w:rsid w:val="002D75B9"/>
    <w:rsid w:val="002D79DF"/>
    <w:rsid w:val="002E0064"/>
    <w:rsid w:val="002E3396"/>
    <w:rsid w:val="002E3CC6"/>
    <w:rsid w:val="002E42AF"/>
    <w:rsid w:val="002E79A0"/>
    <w:rsid w:val="002F0B19"/>
    <w:rsid w:val="002F279F"/>
    <w:rsid w:val="002F292A"/>
    <w:rsid w:val="002F4013"/>
    <w:rsid w:val="002F42B5"/>
    <w:rsid w:val="002F545B"/>
    <w:rsid w:val="002F5B89"/>
    <w:rsid w:val="0030107D"/>
    <w:rsid w:val="003033B5"/>
    <w:rsid w:val="00303792"/>
    <w:rsid w:val="00303EA7"/>
    <w:rsid w:val="00310111"/>
    <w:rsid w:val="00310CED"/>
    <w:rsid w:val="00312D05"/>
    <w:rsid w:val="003142B3"/>
    <w:rsid w:val="003165E1"/>
    <w:rsid w:val="00316F32"/>
    <w:rsid w:val="00317C5A"/>
    <w:rsid w:val="0032027C"/>
    <w:rsid w:val="00320959"/>
    <w:rsid w:val="003223C7"/>
    <w:rsid w:val="0032494C"/>
    <w:rsid w:val="00324F43"/>
    <w:rsid w:val="00325C75"/>
    <w:rsid w:val="00326BF2"/>
    <w:rsid w:val="00327B76"/>
    <w:rsid w:val="00327CC1"/>
    <w:rsid w:val="003300AF"/>
    <w:rsid w:val="003323A3"/>
    <w:rsid w:val="00333030"/>
    <w:rsid w:val="003335A7"/>
    <w:rsid w:val="0033569F"/>
    <w:rsid w:val="00336279"/>
    <w:rsid w:val="00336C6D"/>
    <w:rsid w:val="00341117"/>
    <w:rsid w:val="003436B7"/>
    <w:rsid w:val="003443C8"/>
    <w:rsid w:val="003450CE"/>
    <w:rsid w:val="00346AC5"/>
    <w:rsid w:val="00346B4E"/>
    <w:rsid w:val="00346CA8"/>
    <w:rsid w:val="003470C9"/>
    <w:rsid w:val="003501BE"/>
    <w:rsid w:val="00351434"/>
    <w:rsid w:val="0035284E"/>
    <w:rsid w:val="003535DA"/>
    <w:rsid w:val="00354423"/>
    <w:rsid w:val="00355276"/>
    <w:rsid w:val="003554D2"/>
    <w:rsid w:val="00360645"/>
    <w:rsid w:val="003638FA"/>
    <w:rsid w:val="003645CE"/>
    <w:rsid w:val="00364D5B"/>
    <w:rsid w:val="003651C4"/>
    <w:rsid w:val="003651DD"/>
    <w:rsid w:val="00365832"/>
    <w:rsid w:val="00366476"/>
    <w:rsid w:val="00366BA2"/>
    <w:rsid w:val="00367FF9"/>
    <w:rsid w:val="00371186"/>
    <w:rsid w:val="00371883"/>
    <w:rsid w:val="0037236F"/>
    <w:rsid w:val="0037362B"/>
    <w:rsid w:val="003801C5"/>
    <w:rsid w:val="00385C9B"/>
    <w:rsid w:val="00386B2A"/>
    <w:rsid w:val="00387461"/>
    <w:rsid w:val="003908C6"/>
    <w:rsid w:val="00393689"/>
    <w:rsid w:val="003941E9"/>
    <w:rsid w:val="003958E0"/>
    <w:rsid w:val="00396110"/>
    <w:rsid w:val="00397498"/>
    <w:rsid w:val="003A343A"/>
    <w:rsid w:val="003A3C81"/>
    <w:rsid w:val="003A5BDA"/>
    <w:rsid w:val="003A642D"/>
    <w:rsid w:val="003B1431"/>
    <w:rsid w:val="003B15F6"/>
    <w:rsid w:val="003B1EF5"/>
    <w:rsid w:val="003B2621"/>
    <w:rsid w:val="003B307C"/>
    <w:rsid w:val="003B513A"/>
    <w:rsid w:val="003C144F"/>
    <w:rsid w:val="003C194C"/>
    <w:rsid w:val="003C1A05"/>
    <w:rsid w:val="003C1CD9"/>
    <w:rsid w:val="003C1F5F"/>
    <w:rsid w:val="003C5CDB"/>
    <w:rsid w:val="003C730D"/>
    <w:rsid w:val="003D03F7"/>
    <w:rsid w:val="003D1849"/>
    <w:rsid w:val="003D35E4"/>
    <w:rsid w:val="003D3DAF"/>
    <w:rsid w:val="003D7CF8"/>
    <w:rsid w:val="003D7F8A"/>
    <w:rsid w:val="003E04E6"/>
    <w:rsid w:val="003E36C6"/>
    <w:rsid w:val="003E4876"/>
    <w:rsid w:val="003E6A17"/>
    <w:rsid w:val="003F0003"/>
    <w:rsid w:val="003F05D2"/>
    <w:rsid w:val="003F06E2"/>
    <w:rsid w:val="003F15B9"/>
    <w:rsid w:val="003F51A8"/>
    <w:rsid w:val="003F5E08"/>
    <w:rsid w:val="00401D9A"/>
    <w:rsid w:val="00405DAB"/>
    <w:rsid w:val="0040718D"/>
    <w:rsid w:val="00407787"/>
    <w:rsid w:val="00407934"/>
    <w:rsid w:val="004144EE"/>
    <w:rsid w:val="00415C96"/>
    <w:rsid w:val="0042025E"/>
    <w:rsid w:val="004229A8"/>
    <w:rsid w:val="00422B56"/>
    <w:rsid w:val="004237E7"/>
    <w:rsid w:val="00426091"/>
    <w:rsid w:val="00427CCE"/>
    <w:rsid w:val="00440CDB"/>
    <w:rsid w:val="004412EE"/>
    <w:rsid w:val="004424C8"/>
    <w:rsid w:val="00443BEE"/>
    <w:rsid w:val="00444781"/>
    <w:rsid w:val="00444EC4"/>
    <w:rsid w:val="00445CA8"/>
    <w:rsid w:val="0044784C"/>
    <w:rsid w:val="0045277C"/>
    <w:rsid w:val="00452C53"/>
    <w:rsid w:val="004534D6"/>
    <w:rsid w:val="004542C1"/>
    <w:rsid w:val="0045435E"/>
    <w:rsid w:val="004562DD"/>
    <w:rsid w:val="004579E6"/>
    <w:rsid w:val="00460091"/>
    <w:rsid w:val="00461856"/>
    <w:rsid w:val="00462653"/>
    <w:rsid w:val="00463910"/>
    <w:rsid w:val="00463A37"/>
    <w:rsid w:val="004642E7"/>
    <w:rsid w:val="00465957"/>
    <w:rsid w:val="00467F1C"/>
    <w:rsid w:val="00471565"/>
    <w:rsid w:val="00472464"/>
    <w:rsid w:val="004749ED"/>
    <w:rsid w:val="00481636"/>
    <w:rsid w:val="00482C4C"/>
    <w:rsid w:val="00484695"/>
    <w:rsid w:val="00485271"/>
    <w:rsid w:val="00487BDA"/>
    <w:rsid w:val="0049066A"/>
    <w:rsid w:val="004925F6"/>
    <w:rsid w:val="0049365B"/>
    <w:rsid w:val="004A0AAE"/>
    <w:rsid w:val="004A119D"/>
    <w:rsid w:val="004A16DE"/>
    <w:rsid w:val="004A1ABC"/>
    <w:rsid w:val="004A1DD2"/>
    <w:rsid w:val="004A2408"/>
    <w:rsid w:val="004A2E79"/>
    <w:rsid w:val="004A5E0E"/>
    <w:rsid w:val="004B0C3B"/>
    <w:rsid w:val="004B157E"/>
    <w:rsid w:val="004B2D9F"/>
    <w:rsid w:val="004B3E7E"/>
    <w:rsid w:val="004B46B0"/>
    <w:rsid w:val="004B4889"/>
    <w:rsid w:val="004B6AB1"/>
    <w:rsid w:val="004B742A"/>
    <w:rsid w:val="004B786E"/>
    <w:rsid w:val="004C1623"/>
    <w:rsid w:val="004C2544"/>
    <w:rsid w:val="004C3279"/>
    <w:rsid w:val="004C33B4"/>
    <w:rsid w:val="004C3CDC"/>
    <w:rsid w:val="004C76CD"/>
    <w:rsid w:val="004C7DBF"/>
    <w:rsid w:val="004D01A7"/>
    <w:rsid w:val="004D02B5"/>
    <w:rsid w:val="004D2E19"/>
    <w:rsid w:val="004D481A"/>
    <w:rsid w:val="004E0A8E"/>
    <w:rsid w:val="004E3381"/>
    <w:rsid w:val="004E3EF4"/>
    <w:rsid w:val="004E4867"/>
    <w:rsid w:val="004E494F"/>
    <w:rsid w:val="004E54EF"/>
    <w:rsid w:val="004F3A88"/>
    <w:rsid w:val="004F4953"/>
    <w:rsid w:val="004F6E8C"/>
    <w:rsid w:val="00500E02"/>
    <w:rsid w:val="00502478"/>
    <w:rsid w:val="005058D5"/>
    <w:rsid w:val="00507009"/>
    <w:rsid w:val="005130DD"/>
    <w:rsid w:val="00514F76"/>
    <w:rsid w:val="00515473"/>
    <w:rsid w:val="005154A8"/>
    <w:rsid w:val="00516529"/>
    <w:rsid w:val="0051663D"/>
    <w:rsid w:val="00521365"/>
    <w:rsid w:val="0053238C"/>
    <w:rsid w:val="005326C8"/>
    <w:rsid w:val="00533056"/>
    <w:rsid w:val="00533082"/>
    <w:rsid w:val="0053397D"/>
    <w:rsid w:val="00533C27"/>
    <w:rsid w:val="005358E7"/>
    <w:rsid w:val="00535E50"/>
    <w:rsid w:val="00535FA5"/>
    <w:rsid w:val="00536F8F"/>
    <w:rsid w:val="0053742F"/>
    <w:rsid w:val="0054017C"/>
    <w:rsid w:val="005404F1"/>
    <w:rsid w:val="005418A1"/>
    <w:rsid w:val="0054198C"/>
    <w:rsid w:val="00541E99"/>
    <w:rsid w:val="0054290C"/>
    <w:rsid w:val="00542C9C"/>
    <w:rsid w:val="0054481F"/>
    <w:rsid w:val="005476F7"/>
    <w:rsid w:val="00547A9E"/>
    <w:rsid w:val="00550100"/>
    <w:rsid w:val="00550D00"/>
    <w:rsid w:val="00551102"/>
    <w:rsid w:val="0055238F"/>
    <w:rsid w:val="00552BC0"/>
    <w:rsid w:val="00553055"/>
    <w:rsid w:val="005530E5"/>
    <w:rsid w:val="00553655"/>
    <w:rsid w:val="00553B49"/>
    <w:rsid w:val="00555012"/>
    <w:rsid w:val="00556B45"/>
    <w:rsid w:val="005604AD"/>
    <w:rsid w:val="005626B0"/>
    <w:rsid w:val="0056279B"/>
    <w:rsid w:val="00564008"/>
    <w:rsid w:val="00566710"/>
    <w:rsid w:val="00566DB2"/>
    <w:rsid w:val="00567AFE"/>
    <w:rsid w:val="00575172"/>
    <w:rsid w:val="005757E9"/>
    <w:rsid w:val="00575CBE"/>
    <w:rsid w:val="00580ABD"/>
    <w:rsid w:val="00580EE2"/>
    <w:rsid w:val="00581780"/>
    <w:rsid w:val="00585467"/>
    <w:rsid w:val="0058759C"/>
    <w:rsid w:val="005935FF"/>
    <w:rsid w:val="00593B88"/>
    <w:rsid w:val="00594EED"/>
    <w:rsid w:val="00597966"/>
    <w:rsid w:val="005A0B84"/>
    <w:rsid w:val="005A0FDF"/>
    <w:rsid w:val="005A2492"/>
    <w:rsid w:val="005A3CD8"/>
    <w:rsid w:val="005A52BD"/>
    <w:rsid w:val="005A686A"/>
    <w:rsid w:val="005A7784"/>
    <w:rsid w:val="005A7A26"/>
    <w:rsid w:val="005B1854"/>
    <w:rsid w:val="005B1B0E"/>
    <w:rsid w:val="005B3929"/>
    <w:rsid w:val="005B455D"/>
    <w:rsid w:val="005B7109"/>
    <w:rsid w:val="005C10F7"/>
    <w:rsid w:val="005C36E3"/>
    <w:rsid w:val="005C38E8"/>
    <w:rsid w:val="005C5381"/>
    <w:rsid w:val="005C73E1"/>
    <w:rsid w:val="005D03ED"/>
    <w:rsid w:val="005D0CB2"/>
    <w:rsid w:val="005D143B"/>
    <w:rsid w:val="005D5778"/>
    <w:rsid w:val="005E0227"/>
    <w:rsid w:val="005E1257"/>
    <w:rsid w:val="005E1930"/>
    <w:rsid w:val="005E2DE5"/>
    <w:rsid w:val="005E385A"/>
    <w:rsid w:val="005E413A"/>
    <w:rsid w:val="005E4C12"/>
    <w:rsid w:val="005E612C"/>
    <w:rsid w:val="005F0FCA"/>
    <w:rsid w:val="005F1830"/>
    <w:rsid w:val="005F35C4"/>
    <w:rsid w:val="005F3B58"/>
    <w:rsid w:val="005F79E2"/>
    <w:rsid w:val="006017A6"/>
    <w:rsid w:val="00607196"/>
    <w:rsid w:val="00607305"/>
    <w:rsid w:val="0061025A"/>
    <w:rsid w:val="0061349E"/>
    <w:rsid w:val="00613613"/>
    <w:rsid w:val="0061371C"/>
    <w:rsid w:val="00613962"/>
    <w:rsid w:val="006152E2"/>
    <w:rsid w:val="00616CF5"/>
    <w:rsid w:val="0061716C"/>
    <w:rsid w:val="00620ECF"/>
    <w:rsid w:val="006222FD"/>
    <w:rsid w:val="006247CD"/>
    <w:rsid w:val="00627EF9"/>
    <w:rsid w:val="006315CF"/>
    <w:rsid w:val="00631A9B"/>
    <w:rsid w:val="00632190"/>
    <w:rsid w:val="006328EC"/>
    <w:rsid w:val="00633814"/>
    <w:rsid w:val="0063426B"/>
    <w:rsid w:val="006347C0"/>
    <w:rsid w:val="00634C61"/>
    <w:rsid w:val="00634CE9"/>
    <w:rsid w:val="006364AD"/>
    <w:rsid w:val="006401A5"/>
    <w:rsid w:val="006420F7"/>
    <w:rsid w:val="0064397A"/>
    <w:rsid w:val="00643EF3"/>
    <w:rsid w:val="00644415"/>
    <w:rsid w:val="0064459A"/>
    <w:rsid w:val="00644CCD"/>
    <w:rsid w:val="0065163D"/>
    <w:rsid w:val="006523FE"/>
    <w:rsid w:val="00654826"/>
    <w:rsid w:val="00660426"/>
    <w:rsid w:val="006607ED"/>
    <w:rsid w:val="00661DA3"/>
    <w:rsid w:val="00666C0B"/>
    <w:rsid w:val="00667CA4"/>
    <w:rsid w:val="00671217"/>
    <w:rsid w:val="006719B9"/>
    <w:rsid w:val="0067259D"/>
    <w:rsid w:val="00673060"/>
    <w:rsid w:val="00673FC1"/>
    <w:rsid w:val="00674944"/>
    <w:rsid w:val="00676216"/>
    <w:rsid w:val="00680191"/>
    <w:rsid w:val="006815F5"/>
    <w:rsid w:val="00681ECD"/>
    <w:rsid w:val="00682A1C"/>
    <w:rsid w:val="00685263"/>
    <w:rsid w:val="00686B7F"/>
    <w:rsid w:val="00687774"/>
    <w:rsid w:val="00687B62"/>
    <w:rsid w:val="00687D19"/>
    <w:rsid w:val="006907A9"/>
    <w:rsid w:val="00691B58"/>
    <w:rsid w:val="00693AE5"/>
    <w:rsid w:val="006A21C9"/>
    <w:rsid w:val="006A39BC"/>
    <w:rsid w:val="006A4A44"/>
    <w:rsid w:val="006A5324"/>
    <w:rsid w:val="006A5FCF"/>
    <w:rsid w:val="006A6A1E"/>
    <w:rsid w:val="006B0294"/>
    <w:rsid w:val="006B035B"/>
    <w:rsid w:val="006B1557"/>
    <w:rsid w:val="006B1F2A"/>
    <w:rsid w:val="006B6731"/>
    <w:rsid w:val="006B6AF8"/>
    <w:rsid w:val="006C084B"/>
    <w:rsid w:val="006C0FF5"/>
    <w:rsid w:val="006C340D"/>
    <w:rsid w:val="006C491B"/>
    <w:rsid w:val="006C4FB3"/>
    <w:rsid w:val="006C59F1"/>
    <w:rsid w:val="006C663B"/>
    <w:rsid w:val="006C6DC2"/>
    <w:rsid w:val="006C7035"/>
    <w:rsid w:val="006D0C9E"/>
    <w:rsid w:val="006D1387"/>
    <w:rsid w:val="006D274F"/>
    <w:rsid w:val="006D3458"/>
    <w:rsid w:val="006D46A8"/>
    <w:rsid w:val="006D6303"/>
    <w:rsid w:val="006E0B48"/>
    <w:rsid w:val="006E1B85"/>
    <w:rsid w:val="006E2537"/>
    <w:rsid w:val="006E4797"/>
    <w:rsid w:val="006E6550"/>
    <w:rsid w:val="006F3009"/>
    <w:rsid w:val="006F427C"/>
    <w:rsid w:val="006F494B"/>
    <w:rsid w:val="006F76C5"/>
    <w:rsid w:val="00701A28"/>
    <w:rsid w:val="00701C38"/>
    <w:rsid w:val="00704B1C"/>
    <w:rsid w:val="007056C3"/>
    <w:rsid w:val="007063D8"/>
    <w:rsid w:val="0070672D"/>
    <w:rsid w:val="00713C5A"/>
    <w:rsid w:val="00715EEA"/>
    <w:rsid w:val="00717036"/>
    <w:rsid w:val="0072045A"/>
    <w:rsid w:val="00721120"/>
    <w:rsid w:val="0072281E"/>
    <w:rsid w:val="00722F2C"/>
    <w:rsid w:val="00723544"/>
    <w:rsid w:val="00725067"/>
    <w:rsid w:val="007250AE"/>
    <w:rsid w:val="00725705"/>
    <w:rsid w:val="00725CAD"/>
    <w:rsid w:val="00727512"/>
    <w:rsid w:val="00730286"/>
    <w:rsid w:val="00731C28"/>
    <w:rsid w:val="00732E0A"/>
    <w:rsid w:val="00735937"/>
    <w:rsid w:val="00735CA5"/>
    <w:rsid w:val="00735E53"/>
    <w:rsid w:val="00737CDC"/>
    <w:rsid w:val="00743B7B"/>
    <w:rsid w:val="007441D1"/>
    <w:rsid w:val="0075103D"/>
    <w:rsid w:val="0075171A"/>
    <w:rsid w:val="007600BF"/>
    <w:rsid w:val="00761560"/>
    <w:rsid w:val="00762346"/>
    <w:rsid w:val="00763118"/>
    <w:rsid w:val="0076339A"/>
    <w:rsid w:val="007647E3"/>
    <w:rsid w:val="007648EF"/>
    <w:rsid w:val="00767D79"/>
    <w:rsid w:val="007709CA"/>
    <w:rsid w:val="00771E60"/>
    <w:rsid w:val="00772D35"/>
    <w:rsid w:val="00775034"/>
    <w:rsid w:val="00775B1F"/>
    <w:rsid w:val="00777489"/>
    <w:rsid w:val="00777A2F"/>
    <w:rsid w:val="007807BD"/>
    <w:rsid w:val="007809B7"/>
    <w:rsid w:val="00780BA1"/>
    <w:rsid w:val="00780F51"/>
    <w:rsid w:val="00790BBF"/>
    <w:rsid w:val="0079126B"/>
    <w:rsid w:val="007914B4"/>
    <w:rsid w:val="00791646"/>
    <w:rsid w:val="00795710"/>
    <w:rsid w:val="00796138"/>
    <w:rsid w:val="007A0C81"/>
    <w:rsid w:val="007A1CE1"/>
    <w:rsid w:val="007A5B86"/>
    <w:rsid w:val="007A5EDA"/>
    <w:rsid w:val="007A661C"/>
    <w:rsid w:val="007B34E0"/>
    <w:rsid w:val="007B7B69"/>
    <w:rsid w:val="007C4499"/>
    <w:rsid w:val="007C4F01"/>
    <w:rsid w:val="007C59EE"/>
    <w:rsid w:val="007C68F7"/>
    <w:rsid w:val="007D0761"/>
    <w:rsid w:val="007D15B2"/>
    <w:rsid w:val="007D169B"/>
    <w:rsid w:val="007D315A"/>
    <w:rsid w:val="007D3DE6"/>
    <w:rsid w:val="007D4013"/>
    <w:rsid w:val="007D4CD4"/>
    <w:rsid w:val="007E1489"/>
    <w:rsid w:val="007E3653"/>
    <w:rsid w:val="007E4AA4"/>
    <w:rsid w:val="007E7959"/>
    <w:rsid w:val="007F038D"/>
    <w:rsid w:val="007F2377"/>
    <w:rsid w:val="007F3023"/>
    <w:rsid w:val="007F3757"/>
    <w:rsid w:val="0080043D"/>
    <w:rsid w:val="0080295B"/>
    <w:rsid w:val="0080297C"/>
    <w:rsid w:val="00802ED7"/>
    <w:rsid w:val="00803885"/>
    <w:rsid w:val="0080389E"/>
    <w:rsid w:val="00804573"/>
    <w:rsid w:val="00807578"/>
    <w:rsid w:val="00807918"/>
    <w:rsid w:val="008100DD"/>
    <w:rsid w:val="00810289"/>
    <w:rsid w:val="00810A8A"/>
    <w:rsid w:val="0081111F"/>
    <w:rsid w:val="008111CE"/>
    <w:rsid w:val="00811250"/>
    <w:rsid w:val="0081187D"/>
    <w:rsid w:val="00811B54"/>
    <w:rsid w:val="00813FCC"/>
    <w:rsid w:val="00815B57"/>
    <w:rsid w:val="00816225"/>
    <w:rsid w:val="00817185"/>
    <w:rsid w:val="00817F46"/>
    <w:rsid w:val="00820E7E"/>
    <w:rsid w:val="008217FE"/>
    <w:rsid w:val="00823682"/>
    <w:rsid w:val="00825F24"/>
    <w:rsid w:val="008273B4"/>
    <w:rsid w:val="008301DE"/>
    <w:rsid w:val="00831C32"/>
    <w:rsid w:val="00831ED3"/>
    <w:rsid w:val="00834BFA"/>
    <w:rsid w:val="00837A99"/>
    <w:rsid w:val="00837EA2"/>
    <w:rsid w:val="0084042B"/>
    <w:rsid w:val="00840B73"/>
    <w:rsid w:val="00842B71"/>
    <w:rsid w:val="00843165"/>
    <w:rsid w:val="00843F1B"/>
    <w:rsid w:val="00844BB0"/>
    <w:rsid w:val="00845A8D"/>
    <w:rsid w:val="008528B8"/>
    <w:rsid w:val="00855FE5"/>
    <w:rsid w:val="00861530"/>
    <w:rsid w:val="00863866"/>
    <w:rsid w:val="00867E3C"/>
    <w:rsid w:val="00872ABB"/>
    <w:rsid w:val="00875894"/>
    <w:rsid w:val="00875E25"/>
    <w:rsid w:val="00876E01"/>
    <w:rsid w:val="00877488"/>
    <w:rsid w:val="00882CA0"/>
    <w:rsid w:val="00883298"/>
    <w:rsid w:val="00884EB0"/>
    <w:rsid w:val="00884ECD"/>
    <w:rsid w:val="00885738"/>
    <w:rsid w:val="00885AD6"/>
    <w:rsid w:val="00885E17"/>
    <w:rsid w:val="00890669"/>
    <w:rsid w:val="008909B8"/>
    <w:rsid w:val="00893CAB"/>
    <w:rsid w:val="0089490D"/>
    <w:rsid w:val="0089667A"/>
    <w:rsid w:val="00896C94"/>
    <w:rsid w:val="008A0E48"/>
    <w:rsid w:val="008A1EC4"/>
    <w:rsid w:val="008A3B1A"/>
    <w:rsid w:val="008A3D9A"/>
    <w:rsid w:val="008A56FF"/>
    <w:rsid w:val="008A6160"/>
    <w:rsid w:val="008A70A2"/>
    <w:rsid w:val="008B4079"/>
    <w:rsid w:val="008B5A77"/>
    <w:rsid w:val="008B629F"/>
    <w:rsid w:val="008B6F74"/>
    <w:rsid w:val="008C14C2"/>
    <w:rsid w:val="008C4072"/>
    <w:rsid w:val="008C5BAA"/>
    <w:rsid w:val="008C6319"/>
    <w:rsid w:val="008C6619"/>
    <w:rsid w:val="008C66BF"/>
    <w:rsid w:val="008D043B"/>
    <w:rsid w:val="008D46EE"/>
    <w:rsid w:val="008D7D30"/>
    <w:rsid w:val="008E061B"/>
    <w:rsid w:val="008E3ADF"/>
    <w:rsid w:val="008E62D2"/>
    <w:rsid w:val="008E750F"/>
    <w:rsid w:val="008E78A6"/>
    <w:rsid w:val="008F2165"/>
    <w:rsid w:val="008F3F5B"/>
    <w:rsid w:val="008F4B8F"/>
    <w:rsid w:val="008F500F"/>
    <w:rsid w:val="008F5FC8"/>
    <w:rsid w:val="008F70ED"/>
    <w:rsid w:val="00900054"/>
    <w:rsid w:val="00901213"/>
    <w:rsid w:val="0090126D"/>
    <w:rsid w:val="0090254F"/>
    <w:rsid w:val="009041AB"/>
    <w:rsid w:val="00905208"/>
    <w:rsid w:val="00910FDB"/>
    <w:rsid w:val="00912B48"/>
    <w:rsid w:val="00913339"/>
    <w:rsid w:val="00914F84"/>
    <w:rsid w:val="009169D4"/>
    <w:rsid w:val="00917F07"/>
    <w:rsid w:val="0092322E"/>
    <w:rsid w:val="0092327B"/>
    <w:rsid w:val="009272B8"/>
    <w:rsid w:val="009300D2"/>
    <w:rsid w:val="00931684"/>
    <w:rsid w:val="0093324D"/>
    <w:rsid w:val="009339FA"/>
    <w:rsid w:val="009346DD"/>
    <w:rsid w:val="00934BC5"/>
    <w:rsid w:val="00935A03"/>
    <w:rsid w:val="00941A7F"/>
    <w:rsid w:val="00942E27"/>
    <w:rsid w:val="00943745"/>
    <w:rsid w:val="00943CC6"/>
    <w:rsid w:val="00945A14"/>
    <w:rsid w:val="00945E7F"/>
    <w:rsid w:val="009461AD"/>
    <w:rsid w:val="0094631E"/>
    <w:rsid w:val="0095007C"/>
    <w:rsid w:val="00950EE1"/>
    <w:rsid w:val="00953A53"/>
    <w:rsid w:val="00954C63"/>
    <w:rsid w:val="00955CE2"/>
    <w:rsid w:val="00957809"/>
    <w:rsid w:val="00962B23"/>
    <w:rsid w:val="00965B5A"/>
    <w:rsid w:val="00971C66"/>
    <w:rsid w:val="00971D2B"/>
    <w:rsid w:val="00971E5A"/>
    <w:rsid w:val="0097433E"/>
    <w:rsid w:val="00975139"/>
    <w:rsid w:val="009831B7"/>
    <w:rsid w:val="00985755"/>
    <w:rsid w:val="00985E35"/>
    <w:rsid w:val="00996BC3"/>
    <w:rsid w:val="009A0331"/>
    <w:rsid w:val="009A0361"/>
    <w:rsid w:val="009A1BC5"/>
    <w:rsid w:val="009A2237"/>
    <w:rsid w:val="009A2447"/>
    <w:rsid w:val="009A2859"/>
    <w:rsid w:val="009A321E"/>
    <w:rsid w:val="009A33D6"/>
    <w:rsid w:val="009B1A5C"/>
    <w:rsid w:val="009B2826"/>
    <w:rsid w:val="009B2FF9"/>
    <w:rsid w:val="009B3881"/>
    <w:rsid w:val="009B4386"/>
    <w:rsid w:val="009B438C"/>
    <w:rsid w:val="009B608C"/>
    <w:rsid w:val="009C2298"/>
    <w:rsid w:val="009D045C"/>
    <w:rsid w:val="009D0C0E"/>
    <w:rsid w:val="009D1126"/>
    <w:rsid w:val="009D2569"/>
    <w:rsid w:val="009D3684"/>
    <w:rsid w:val="009D56B6"/>
    <w:rsid w:val="009D5853"/>
    <w:rsid w:val="009D5915"/>
    <w:rsid w:val="009D623A"/>
    <w:rsid w:val="009E1491"/>
    <w:rsid w:val="009E1B7A"/>
    <w:rsid w:val="009E45C3"/>
    <w:rsid w:val="009E4802"/>
    <w:rsid w:val="009E52E7"/>
    <w:rsid w:val="009E5816"/>
    <w:rsid w:val="009E683A"/>
    <w:rsid w:val="009E7B70"/>
    <w:rsid w:val="009F03F9"/>
    <w:rsid w:val="009F0A88"/>
    <w:rsid w:val="009F1E7F"/>
    <w:rsid w:val="00A00A67"/>
    <w:rsid w:val="00A0397C"/>
    <w:rsid w:val="00A05019"/>
    <w:rsid w:val="00A0502C"/>
    <w:rsid w:val="00A058F8"/>
    <w:rsid w:val="00A06E24"/>
    <w:rsid w:val="00A10401"/>
    <w:rsid w:val="00A10BF3"/>
    <w:rsid w:val="00A1192E"/>
    <w:rsid w:val="00A11C9A"/>
    <w:rsid w:val="00A210EA"/>
    <w:rsid w:val="00A21881"/>
    <w:rsid w:val="00A3119C"/>
    <w:rsid w:val="00A31D77"/>
    <w:rsid w:val="00A32CA0"/>
    <w:rsid w:val="00A334AC"/>
    <w:rsid w:val="00A33C52"/>
    <w:rsid w:val="00A3436F"/>
    <w:rsid w:val="00A34A9B"/>
    <w:rsid w:val="00A35903"/>
    <w:rsid w:val="00A35E0F"/>
    <w:rsid w:val="00A35F21"/>
    <w:rsid w:val="00A40FC5"/>
    <w:rsid w:val="00A41F9A"/>
    <w:rsid w:val="00A42233"/>
    <w:rsid w:val="00A424D0"/>
    <w:rsid w:val="00A444F4"/>
    <w:rsid w:val="00A449FC"/>
    <w:rsid w:val="00A44B2C"/>
    <w:rsid w:val="00A45D8B"/>
    <w:rsid w:val="00A45FD6"/>
    <w:rsid w:val="00A462D7"/>
    <w:rsid w:val="00A47C4E"/>
    <w:rsid w:val="00A47D47"/>
    <w:rsid w:val="00A5271E"/>
    <w:rsid w:val="00A555D7"/>
    <w:rsid w:val="00A564E0"/>
    <w:rsid w:val="00A56919"/>
    <w:rsid w:val="00A57531"/>
    <w:rsid w:val="00A62817"/>
    <w:rsid w:val="00A636E1"/>
    <w:rsid w:val="00A63BBB"/>
    <w:rsid w:val="00A64739"/>
    <w:rsid w:val="00A651D7"/>
    <w:rsid w:val="00A65F25"/>
    <w:rsid w:val="00A700DD"/>
    <w:rsid w:val="00A7106A"/>
    <w:rsid w:val="00A73560"/>
    <w:rsid w:val="00A77A69"/>
    <w:rsid w:val="00A83300"/>
    <w:rsid w:val="00A8460A"/>
    <w:rsid w:val="00A871EB"/>
    <w:rsid w:val="00A8779F"/>
    <w:rsid w:val="00A878F6"/>
    <w:rsid w:val="00A87C8F"/>
    <w:rsid w:val="00A92EDB"/>
    <w:rsid w:val="00A9395D"/>
    <w:rsid w:val="00A94A8E"/>
    <w:rsid w:val="00A9693B"/>
    <w:rsid w:val="00A9724F"/>
    <w:rsid w:val="00AA2CAC"/>
    <w:rsid w:val="00AA2F57"/>
    <w:rsid w:val="00AA320A"/>
    <w:rsid w:val="00AA3D68"/>
    <w:rsid w:val="00AA4DAC"/>
    <w:rsid w:val="00AA63E5"/>
    <w:rsid w:val="00AA7FEF"/>
    <w:rsid w:val="00AB04BE"/>
    <w:rsid w:val="00AB0745"/>
    <w:rsid w:val="00AB0783"/>
    <w:rsid w:val="00AB1648"/>
    <w:rsid w:val="00AB32CF"/>
    <w:rsid w:val="00AB3AA9"/>
    <w:rsid w:val="00AB5F8A"/>
    <w:rsid w:val="00AB72AD"/>
    <w:rsid w:val="00AC6CE6"/>
    <w:rsid w:val="00AD0D91"/>
    <w:rsid w:val="00AD2FB0"/>
    <w:rsid w:val="00AD451C"/>
    <w:rsid w:val="00AD6E9C"/>
    <w:rsid w:val="00AD7AEC"/>
    <w:rsid w:val="00AE2215"/>
    <w:rsid w:val="00AE2339"/>
    <w:rsid w:val="00AE4654"/>
    <w:rsid w:val="00AE4A9E"/>
    <w:rsid w:val="00AE5EDA"/>
    <w:rsid w:val="00AE641F"/>
    <w:rsid w:val="00AF29D8"/>
    <w:rsid w:val="00AF2B0D"/>
    <w:rsid w:val="00AF34E4"/>
    <w:rsid w:val="00AF4510"/>
    <w:rsid w:val="00AF53D7"/>
    <w:rsid w:val="00AF5819"/>
    <w:rsid w:val="00AF6046"/>
    <w:rsid w:val="00AF6E65"/>
    <w:rsid w:val="00B00CCB"/>
    <w:rsid w:val="00B0206E"/>
    <w:rsid w:val="00B021BA"/>
    <w:rsid w:val="00B02A14"/>
    <w:rsid w:val="00B03124"/>
    <w:rsid w:val="00B0337B"/>
    <w:rsid w:val="00B05840"/>
    <w:rsid w:val="00B05F7C"/>
    <w:rsid w:val="00B06843"/>
    <w:rsid w:val="00B100F7"/>
    <w:rsid w:val="00B103C4"/>
    <w:rsid w:val="00B10D1D"/>
    <w:rsid w:val="00B12636"/>
    <w:rsid w:val="00B13702"/>
    <w:rsid w:val="00B16850"/>
    <w:rsid w:val="00B170B7"/>
    <w:rsid w:val="00B202D7"/>
    <w:rsid w:val="00B203C9"/>
    <w:rsid w:val="00B20A2E"/>
    <w:rsid w:val="00B21814"/>
    <w:rsid w:val="00B23104"/>
    <w:rsid w:val="00B2318B"/>
    <w:rsid w:val="00B23CDA"/>
    <w:rsid w:val="00B258DD"/>
    <w:rsid w:val="00B26458"/>
    <w:rsid w:val="00B30A51"/>
    <w:rsid w:val="00B32CB6"/>
    <w:rsid w:val="00B32E33"/>
    <w:rsid w:val="00B34081"/>
    <w:rsid w:val="00B40254"/>
    <w:rsid w:val="00B41D0A"/>
    <w:rsid w:val="00B42803"/>
    <w:rsid w:val="00B441CC"/>
    <w:rsid w:val="00B4553E"/>
    <w:rsid w:val="00B47CB4"/>
    <w:rsid w:val="00B5215E"/>
    <w:rsid w:val="00B53803"/>
    <w:rsid w:val="00B55027"/>
    <w:rsid w:val="00B56160"/>
    <w:rsid w:val="00B5712F"/>
    <w:rsid w:val="00B578B9"/>
    <w:rsid w:val="00B57BCF"/>
    <w:rsid w:val="00B614A8"/>
    <w:rsid w:val="00B626B5"/>
    <w:rsid w:val="00B6298F"/>
    <w:rsid w:val="00B6348C"/>
    <w:rsid w:val="00B647A4"/>
    <w:rsid w:val="00B65A29"/>
    <w:rsid w:val="00B67744"/>
    <w:rsid w:val="00B7116D"/>
    <w:rsid w:val="00B72753"/>
    <w:rsid w:val="00B727EC"/>
    <w:rsid w:val="00B732EB"/>
    <w:rsid w:val="00B74CD4"/>
    <w:rsid w:val="00B75473"/>
    <w:rsid w:val="00B7719E"/>
    <w:rsid w:val="00B7727C"/>
    <w:rsid w:val="00B77542"/>
    <w:rsid w:val="00B81DF2"/>
    <w:rsid w:val="00B8238E"/>
    <w:rsid w:val="00B82C33"/>
    <w:rsid w:val="00B85A6B"/>
    <w:rsid w:val="00B85DC8"/>
    <w:rsid w:val="00B91ADC"/>
    <w:rsid w:val="00B9297C"/>
    <w:rsid w:val="00B93858"/>
    <w:rsid w:val="00B96ECC"/>
    <w:rsid w:val="00BA0757"/>
    <w:rsid w:val="00BA441F"/>
    <w:rsid w:val="00BA5C23"/>
    <w:rsid w:val="00BA7EC4"/>
    <w:rsid w:val="00BB0B61"/>
    <w:rsid w:val="00BB1718"/>
    <w:rsid w:val="00BB31AC"/>
    <w:rsid w:val="00BB3E30"/>
    <w:rsid w:val="00BB4133"/>
    <w:rsid w:val="00BB4971"/>
    <w:rsid w:val="00BB6625"/>
    <w:rsid w:val="00BB7112"/>
    <w:rsid w:val="00BC11F9"/>
    <w:rsid w:val="00BC2023"/>
    <w:rsid w:val="00BC30A7"/>
    <w:rsid w:val="00BC5DBA"/>
    <w:rsid w:val="00BC6B2B"/>
    <w:rsid w:val="00BC6E10"/>
    <w:rsid w:val="00BC7CCD"/>
    <w:rsid w:val="00BD020C"/>
    <w:rsid w:val="00BD4326"/>
    <w:rsid w:val="00BD6734"/>
    <w:rsid w:val="00BD68A2"/>
    <w:rsid w:val="00BD6EB6"/>
    <w:rsid w:val="00BE4099"/>
    <w:rsid w:val="00BE5540"/>
    <w:rsid w:val="00BE6549"/>
    <w:rsid w:val="00BE7C3F"/>
    <w:rsid w:val="00BF0E04"/>
    <w:rsid w:val="00BF2C59"/>
    <w:rsid w:val="00BF4DCF"/>
    <w:rsid w:val="00BF558E"/>
    <w:rsid w:val="00BF640B"/>
    <w:rsid w:val="00C00FEF"/>
    <w:rsid w:val="00C0130E"/>
    <w:rsid w:val="00C01E2A"/>
    <w:rsid w:val="00C044D7"/>
    <w:rsid w:val="00C06D4B"/>
    <w:rsid w:val="00C07CEB"/>
    <w:rsid w:val="00C07D0A"/>
    <w:rsid w:val="00C11113"/>
    <w:rsid w:val="00C120E3"/>
    <w:rsid w:val="00C1381A"/>
    <w:rsid w:val="00C150CC"/>
    <w:rsid w:val="00C1655C"/>
    <w:rsid w:val="00C16824"/>
    <w:rsid w:val="00C16998"/>
    <w:rsid w:val="00C16E45"/>
    <w:rsid w:val="00C20D03"/>
    <w:rsid w:val="00C223DA"/>
    <w:rsid w:val="00C22792"/>
    <w:rsid w:val="00C22984"/>
    <w:rsid w:val="00C23E05"/>
    <w:rsid w:val="00C25752"/>
    <w:rsid w:val="00C25F28"/>
    <w:rsid w:val="00C26115"/>
    <w:rsid w:val="00C2774C"/>
    <w:rsid w:val="00C32F6F"/>
    <w:rsid w:val="00C4065F"/>
    <w:rsid w:val="00C40BAC"/>
    <w:rsid w:val="00C42497"/>
    <w:rsid w:val="00C42986"/>
    <w:rsid w:val="00C43530"/>
    <w:rsid w:val="00C46660"/>
    <w:rsid w:val="00C4694A"/>
    <w:rsid w:val="00C47521"/>
    <w:rsid w:val="00C519D2"/>
    <w:rsid w:val="00C527EC"/>
    <w:rsid w:val="00C5453A"/>
    <w:rsid w:val="00C62671"/>
    <w:rsid w:val="00C636EE"/>
    <w:rsid w:val="00C65184"/>
    <w:rsid w:val="00C666A6"/>
    <w:rsid w:val="00C70AB8"/>
    <w:rsid w:val="00C713AB"/>
    <w:rsid w:val="00C720EB"/>
    <w:rsid w:val="00C75384"/>
    <w:rsid w:val="00C76DF6"/>
    <w:rsid w:val="00C7703F"/>
    <w:rsid w:val="00C803C8"/>
    <w:rsid w:val="00C8079A"/>
    <w:rsid w:val="00C821B7"/>
    <w:rsid w:val="00C823FB"/>
    <w:rsid w:val="00C8547A"/>
    <w:rsid w:val="00C87A18"/>
    <w:rsid w:val="00C87A99"/>
    <w:rsid w:val="00C87C3A"/>
    <w:rsid w:val="00C91352"/>
    <w:rsid w:val="00C929FA"/>
    <w:rsid w:val="00C93924"/>
    <w:rsid w:val="00C96253"/>
    <w:rsid w:val="00C96A69"/>
    <w:rsid w:val="00CA038C"/>
    <w:rsid w:val="00CA2166"/>
    <w:rsid w:val="00CA2A95"/>
    <w:rsid w:val="00CA3FC9"/>
    <w:rsid w:val="00CA43CC"/>
    <w:rsid w:val="00CA6A42"/>
    <w:rsid w:val="00CA7ECD"/>
    <w:rsid w:val="00CB0B2A"/>
    <w:rsid w:val="00CB1438"/>
    <w:rsid w:val="00CB25EB"/>
    <w:rsid w:val="00CB27D7"/>
    <w:rsid w:val="00CB2BC7"/>
    <w:rsid w:val="00CB2D8F"/>
    <w:rsid w:val="00CB3071"/>
    <w:rsid w:val="00CB5443"/>
    <w:rsid w:val="00CB6F86"/>
    <w:rsid w:val="00CB7D70"/>
    <w:rsid w:val="00CC06B5"/>
    <w:rsid w:val="00CC1754"/>
    <w:rsid w:val="00CC1D07"/>
    <w:rsid w:val="00CC2E7F"/>
    <w:rsid w:val="00CC3435"/>
    <w:rsid w:val="00CC5A9A"/>
    <w:rsid w:val="00CC703F"/>
    <w:rsid w:val="00CD2702"/>
    <w:rsid w:val="00CD4739"/>
    <w:rsid w:val="00CD51FB"/>
    <w:rsid w:val="00CD7C6E"/>
    <w:rsid w:val="00CD7D07"/>
    <w:rsid w:val="00CE1E87"/>
    <w:rsid w:val="00CE62A5"/>
    <w:rsid w:val="00CF24EA"/>
    <w:rsid w:val="00D025FB"/>
    <w:rsid w:val="00D035F4"/>
    <w:rsid w:val="00D100D0"/>
    <w:rsid w:val="00D10209"/>
    <w:rsid w:val="00D119CB"/>
    <w:rsid w:val="00D11EF5"/>
    <w:rsid w:val="00D12796"/>
    <w:rsid w:val="00D127A9"/>
    <w:rsid w:val="00D20AC9"/>
    <w:rsid w:val="00D22BA1"/>
    <w:rsid w:val="00D2414E"/>
    <w:rsid w:val="00D32941"/>
    <w:rsid w:val="00D32FD1"/>
    <w:rsid w:val="00D34364"/>
    <w:rsid w:val="00D3686A"/>
    <w:rsid w:val="00D37201"/>
    <w:rsid w:val="00D41D25"/>
    <w:rsid w:val="00D45733"/>
    <w:rsid w:val="00D46132"/>
    <w:rsid w:val="00D46CC7"/>
    <w:rsid w:val="00D50621"/>
    <w:rsid w:val="00D51D70"/>
    <w:rsid w:val="00D5229E"/>
    <w:rsid w:val="00D52A63"/>
    <w:rsid w:val="00D536D1"/>
    <w:rsid w:val="00D54943"/>
    <w:rsid w:val="00D56E6A"/>
    <w:rsid w:val="00D574D7"/>
    <w:rsid w:val="00D601B9"/>
    <w:rsid w:val="00D614E6"/>
    <w:rsid w:val="00D6371A"/>
    <w:rsid w:val="00D642FD"/>
    <w:rsid w:val="00D6489E"/>
    <w:rsid w:val="00D67610"/>
    <w:rsid w:val="00D72366"/>
    <w:rsid w:val="00D7607F"/>
    <w:rsid w:val="00D801C3"/>
    <w:rsid w:val="00D81A47"/>
    <w:rsid w:val="00D824FB"/>
    <w:rsid w:val="00D844D4"/>
    <w:rsid w:val="00D90261"/>
    <w:rsid w:val="00D911B7"/>
    <w:rsid w:val="00D92483"/>
    <w:rsid w:val="00D9317C"/>
    <w:rsid w:val="00D95C8E"/>
    <w:rsid w:val="00D97800"/>
    <w:rsid w:val="00D97B69"/>
    <w:rsid w:val="00DA0A49"/>
    <w:rsid w:val="00DA197A"/>
    <w:rsid w:val="00DB1112"/>
    <w:rsid w:val="00DB20CB"/>
    <w:rsid w:val="00DB2C79"/>
    <w:rsid w:val="00DB56CA"/>
    <w:rsid w:val="00DB7573"/>
    <w:rsid w:val="00DB7CB0"/>
    <w:rsid w:val="00DC1E32"/>
    <w:rsid w:val="00DC1F42"/>
    <w:rsid w:val="00DC6737"/>
    <w:rsid w:val="00DC6F9D"/>
    <w:rsid w:val="00DC749B"/>
    <w:rsid w:val="00DC7A1C"/>
    <w:rsid w:val="00DD037B"/>
    <w:rsid w:val="00DD1825"/>
    <w:rsid w:val="00DD2EC5"/>
    <w:rsid w:val="00DD44B3"/>
    <w:rsid w:val="00DE167B"/>
    <w:rsid w:val="00DE16EC"/>
    <w:rsid w:val="00DE1FB9"/>
    <w:rsid w:val="00DE2172"/>
    <w:rsid w:val="00DE3252"/>
    <w:rsid w:val="00DE3572"/>
    <w:rsid w:val="00DE6486"/>
    <w:rsid w:val="00DE76B4"/>
    <w:rsid w:val="00DE776F"/>
    <w:rsid w:val="00DE77D3"/>
    <w:rsid w:val="00DE7D4F"/>
    <w:rsid w:val="00DF23D8"/>
    <w:rsid w:val="00DF338B"/>
    <w:rsid w:val="00DF506B"/>
    <w:rsid w:val="00DF53BF"/>
    <w:rsid w:val="00DF6B2A"/>
    <w:rsid w:val="00DF6B3A"/>
    <w:rsid w:val="00DF7915"/>
    <w:rsid w:val="00E02F8F"/>
    <w:rsid w:val="00E034C0"/>
    <w:rsid w:val="00E04804"/>
    <w:rsid w:val="00E04AED"/>
    <w:rsid w:val="00E04C56"/>
    <w:rsid w:val="00E04D48"/>
    <w:rsid w:val="00E06DAC"/>
    <w:rsid w:val="00E07E11"/>
    <w:rsid w:val="00E10F5B"/>
    <w:rsid w:val="00E139D9"/>
    <w:rsid w:val="00E13F99"/>
    <w:rsid w:val="00E17502"/>
    <w:rsid w:val="00E1755D"/>
    <w:rsid w:val="00E218DB"/>
    <w:rsid w:val="00E2292B"/>
    <w:rsid w:val="00E238EF"/>
    <w:rsid w:val="00E24C0F"/>
    <w:rsid w:val="00E26743"/>
    <w:rsid w:val="00E30036"/>
    <w:rsid w:val="00E30FE1"/>
    <w:rsid w:val="00E327B6"/>
    <w:rsid w:val="00E32E27"/>
    <w:rsid w:val="00E346FB"/>
    <w:rsid w:val="00E35C1E"/>
    <w:rsid w:val="00E3683E"/>
    <w:rsid w:val="00E447A7"/>
    <w:rsid w:val="00E470F4"/>
    <w:rsid w:val="00E4787D"/>
    <w:rsid w:val="00E60345"/>
    <w:rsid w:val="00E60D86"/>
    <w:rsid w:val="00E62A09"/>
    <w:rsid w:val="00E64EA7"/>
    <w:rsid w:val="00E658C8"/>
    <w:rsid w:val="00E67BCD"/>
    <w:rsid w:val="00E712C6"/>
    <w:rsid w:val="00E72505"/>
    <w:rsid w:val="00E75C72"/>
    <w:rsid w:val="00E80134"/>
    <w:rsid w:val="00E806C9"/>
    <w:rsid w:val="00E80CFD"/>
    <w:rsid w:val="00E81B11"/>
    <w:rsid w:val="00E8483D"/>
    <w:rsid w:val="00E85B27"/>
    <w:rsid w:val="00E86A8F"/>
    <w:rsid w:val="00E87C37"/>
    <w:rsid w:val="00E91012"/>
    <w:rsid w:val="00E91191"/>
    <w:rsid w:val="00E915D9"/>
    <w:rsid w:val="00E92DD2"/>
    <w:rsid w:val="00E94A9E"/>
    <w:rsid w:val="00E96176"/>
    <w:rsid w:val="00E962DA"/>
    <w:rsid w:val="00E9646F"/>
    <w:rsid w:val="00E9667C"/>
    <w:rsid w:val="00E97606"/>
    <w:rsid w:val="00EA0D04"/>
    <w:rsid w:val="00EA199A"/>
    <w:rsid w:val="00EA1E2F"/>
    <w:rsid w:val="00EA440D"/>
    <w:rsid w:val="00EA4E93"/>
    <w:rsid w:val="00EA6196"/>
    <w:rsid w:val="00EA6277"/>
    <w:rsid w:val="00EA7AEA"/>
    <w:rsid w:val="00EA7C2D"/>
    <w:rsid w:val="00EB06C3"/>
    <w:rsid w:val="00EB1FE0"/>
    <w:rsid w:val="00EB2D72"/>
    <w:rsid w:val="00EB4C97"/>
    <w:rsid w:val="00EB6FD5"/>
    <w:rsid w:val="00EB7D06"/>
    <w:rsid w:val="00EC2E92"/>
    <w:rsid w:val="00EC31BB"/>
    <w:rsid w:val="00ED1502"/>
    <w:rsid w:val="00ED2A44"/>
    <w:rsid w:val="00ED2E7D"/>
    <w:rsid w:val="00ED492A"/>
    <w:rsid w:val="00ED55B8"/>
    <w:rsid w:val="00ED5FC0"/>
    <w:rsid w:val="00ED7D2C"/>
    <w:rsid w:val="00EE0781"/>
    <w:rsid w:val="00EE0DC5"/>
    <w:rsid w:val="00EE2475"/>
    <w:rsid w:val="00EE31ED"/>
    <w:rsid w:val="00EE392D"/>
    <w:rsid w:val="00EE4016"/>
    <w:rsid w:val="00EE40EE"/>
    <w:rsid w:val="00EE4D78"/>
    <w:rsid w:val="00EE5319"/>
    <w:rsid w:val="00EE7734"/>
    <w:rsid w:val="00EF2919"/>
    <w:rsid w:val="00EF2EC6"/>
    <w:rsid w:val="00EF5512"/>
    <w:rsid w:val="00EF5C6E"/>
    <w:rsid w:val="00EF628F"/>
    <w:rsid w:val="00EF65D9"/>
    <w:rsid w:val="00EF776F"/>
    <w:rsid w:val="00F00111"/>
    <w:rsid w:val="00F00E03"/>
    <w:rsid w:val="00F04D6E"/>
    <w:rsid w:val="00F06B83"/>
    <w:rsid w:val="00F07B17"/>
    <w:rsid w:val="00F07D1A"/>
    <w:rsid w:val="00F07E6A"/>
    <w:rsid w:val="00F108CB"/>
    <w:rsid w:val="00F1132C"/>
    <w:rsid w:val="00F16E52"/>
    <w:rsid w:val="00F22909"/>
    <w:rsid w:val="00F22F8C"/>
    <w:rsid w:val="00F231B9"/>
    <w:rsid w:val="00F245AB"/>
    <w:rsid w:val="00F25401"/>
    <w:rsid w:val="00F27F45"/>
    <w:rsid w:val="00F27FB7"/>
    <w:rsid w:val="00F30A45"/>
    <w:rsid w:val="00F31951"/>
    <w:rsid w:val="00F31AA7"/>
    <w:rsid w:val="00F3263C"/>
    <w:rsid w:val="00F32DC0"/>
    <w:rsid w:val="00F331B3"/>
    <w:rsid w:val="00F34BDC"/>
    <w:rsid w:val="00F34DBA"/>
    <w:rsid w:val="00F37127"/>
    <w:rsid w:val="00F40DBF"/>
    <w:rsid w:val="00F41839"/>
    <w:rsid w:val="00F41A1D"/>
    <w:rsid w:val="00F41E67"/>
    <w:rsid w:val="00F42179"/>
    <w:rsid w:val="00F44F12"/>
    <w:rsid w:val="00F46AE4"/>
    <w:rsid w:val="00F47132"/>
    <w:rsid w:val="00F50194"/>
    <w:rsid w:val="00F519BE"/>
    <w:rsid w:val="00F521B6"/>
    <w:rsid w:val="00F52CA1"/>
    <w:rsid w:val="00F52CCC"/>
    <w:rsid w:val="00F539E4"/>
    <w:rsid w:val="00F551CD"/>
    <w:rsid w:val="00F55650"/>
    <w:rsid w:val="00F56129"/>
    <w:rsid w:val="00F57273"/>
    <w:rsid w:val="00F608CB"/>
    <w:rsid w:val="00F61552"/>
    <w:rsid w:val="00F62BCD"/>
    <w:rsid w:val="00F63B2C"/>
    <w:rsid w:val="00F6531E"/>
    <w:rsid w:val="00F65FE2"/>
    <w:rsid w:val="00F67E78"/>
    <w:rsid w:val="00F73EB9"/>
    <w:rsid w:val="00F73F61"/>
    <w:rsid w:val="00F75D0C"/>
    <w:rsid w:val="00F77947"/>
    <w:rsid w:val="00F800D7"/>
    <w:rsid w:val="00F80A2E"/>
    <w:rsid w:val="00F81A36"/>
    <w:rsid w:val="00F82034"/>
    <w:rsid w:val="00F84DD4"/>
    <w:rsid w:val="00F86035"/>
    <w:rsid w:val="00F87418"/>
    <w:rsid w:val="00F921B4"/>
    <w:rsid w:val="00F93BD5"/>
    <w:rsid w:val="00F951BA"/>
    <w:rsid w:val="00F97D4A"/>
    <w:rsid w:val="00FA22F7"/>
    <w:rsid w:val="00FA2C60"/>
    <w:rsid w:val="00FA3BCE"/>
    <w:rsid w:val="00FA3EC2"/>
    <w:rsid w:val="00FA472B"/>
    <w:rsid w:val="00FA61CB"/>
    <w:rsid w:val="00FA6D8E"/>
    <w:rsid w:val="00FA7400"/>
    <w:rsid w:val="00FA7432"/>
    <w:rsid w:val="00FB13E4"/>
    <w:rsid w:val="00FB399D"/>
    <w:rsid w:val="00FB4239"/>
    <w:rsid w:val="00FB6CB9"/>
    <w:rsid w:val="00FB7C7E"/>
    <w:rsid w:val="00FC0349"/>
    <w:rsid w:val="00FC0A37"/>
    <w:rsid w:val="00FC1EED"/>
    <w:rsid w:val="00FC5736"/>
    <w:rsid w:val="00FC5767"/>
    <w:rsid w:val="00FD04A1"/>
    <w:rsid w:val="00FD3046"/>
    <w:rsid w:val="00FD3898"/>
    <w:rsid w:val="00FD3E13"/>
    <w:rsid w:val="00FD53BF"/>
    <w:rsid w:val="00FD73F0"/>
    <w:rsid w:val="00FE1019"/>
    <w:rsid w:val="00FE11AF"/>
    <w:rsid w:val="00FE12A5"/>
    <w:rsid w:val="00FE1458"/>
    <w:rsid w:val="00FE29D1"/>
    <w:rsid w:val="00FE3A52"/>
    <w:rsid w:val="00FE4EC6"/>
    <w:rsid w:val="00FE539D"/>
    <w:rsid w:val="00FE71DE"/>
    <w:rsid w:val="00FF0653"/>
    <w:rsid w:val="00FF09A1"/>
    <w:rsid w:val="00FF0AFB"/>
    <w:rsid w:val="00FF1550"/>
    <w:rsid w:val="00FF2642"/>
    <w:rsid w:val="00FF2CA4"/>
    <w:rsid w:val="00FF3399"/>
    <w:rsid w:val="00FF61CC"/>
    <w:rsid w:val="00FF6246"/>
    <w:rsid w:val="00FF6715"/>
    <w:rsid w:val="00FF71A5"/>
    <w:rsid w:val="00FF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F7133-B799-4E39-9B9F-A4DFC0E5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right"/>
      <w:outlineLvl w:val="2"/>
    </w:pPr>
    <w:rPr>
      <w:sz w:val="28"/>
      <w:szCs w:val="28"/>
    </w:rPr>
  </w:style>
  <w:style w:type="paragraph" w:styleId="4">
    <w:name w:val="heading 4"/>
    <w:basedOn w:val="a"/>
    <w:next w:val="a"/>
    <w:qFormat/>
    <w:pPr>
      <w:keepNext/>
      <w:autoSpaceDE w:val="0"/>
      <w:autoSpaceDN w:val="0"/>
      <w:adjustRightInd w:val="0"/>
      <w:ind w:firstLine="709"/>
      <w:jc w:val="both"/>
      <w:outlineLvl w:val="3"/>
    </w:pPr>
    <w:rPr>
      <w:sz w:val="28"/>
      <w:szCs w:val="28"/>
      <w:u w:val="single"/>
    </w:rPr>
  </w:style>
  <w:style w:type="paragraph" w:styleId="5">
    <w:name w:val="heading 5"/>
    <w:basedOn w:val="a"/>
    <w:next w:val="a"/>
    <w:qFormat/>
    <w:pPr>
      <w:keepNext/>
      <w:autoSpaceDE w:val="0"/>
      <w:autoSpaceDN w:val="0"/>
      <w:adjustRightInd w:val="0"/>
      <w:ind w:firstLine="720"/>
      <w:jc w:val="both"/>
      <w:outlineLvl w:val="4"/>
    </w:pPr>
    <w:rPr>
      <w:rFonts w:eastAsia="Calibri"/>
      <w:sz w:val="28"/>
      <w:szCs w:val="16"/>
    </w:rPr>
  </w:style>
  <w:style w:type="character" w:default="1" w:styleId="a0">
    <w:name w:val="Default Paragraph Font"/>
    <w:aliases w:val=" Знак"/>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link w:val="a7"/>
    <w:uiPriority w:val="99"/>
    <w:pPr>
      <w:tabs>
        <w:tab w:val="center" w:pos="4153"/>
        <w:tab w:val="right" w:pos="8306"/>
      </w:tabs>
    </w:pPr>
  </w:style>
  <w:style w:type="character" w:styleId="a8">
    <w:name w:val="page number"/>
    <w:basedOn w:val="a0"/>
    <w:semiHidden/>
  </w:style>
  <w:style w:type="paragraph" w:styleId="20">
    <w:name w:val="Body Text 2"/>
    <w:basedOn w:val="a"/>
    <w:semiHidden/>
    <w:pPr>
      <w:jc w:val="both"/>
    </w:pPr>
    <w:rPr>
      <w:sz w:val="28"/>
      <w:szCs w:val="28"/>
    </w:rPr>
  </w:style>
  <w:style w:type="paragraph" w:styleId="21">
    <w:name w:val="List Bullet 2"/>
    <w:basedOn w:val="a"/>
    <w:autoRedefine/>
    <w:semiHidden/>
    <w:pPr>
      <w:ind w:left="283" w:hanging="283"/>
      <w:jc w:val="both"/>
    </w:pPr>
    <w:rPr>
      <w:color w:val="000000"/>
      <w:sz w:val="28"/>
      <w:szCs w:val="28"/>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Pr>
      <w:color w:val="000000"/>
      <w:sz w:val="24"/>
      <w:szCs w:val="24"/>
    </w:rPr>
  </w:style>
  <w:style w:type="paragraph" w:customStyle="1" w:styleId="postan0">
    <w:name w:val="postan"/>
    <w:basedOn w:val="a"/>
    <w:pPr>
      <w:spacing w:before="94" w:after="94"/>
    </w:pPr>
    <w:rPr>
      <w:rFonts w:ascii="Arial" w:hAnsi="Arial" w:cs="Arial"/>
      <w:color w:val="000000"/>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b/>
      <w:bCs/>
      <w:sz w:val="28"/>
      <w:szCs w:val="28"/>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a">
    <w:name w:val="Document Map"/>
    <w:basedOn w:val="a"/>
    <w:semiHidden/>
    <w:rPr>
      <w:rFonts w:ascii="Tahoma" w:hAnsi="Tahoma" w:cs="Tahoma"/>
      <w:sz w:val="16"/>
      <w:szCs w:val="16"/>
    </w:rPr>
  </w:style>
  <w:style w:type="character" w:customStyle="1" w:styleId="ab">
    <w:name w:val="Схема документа Знак"/>
    <w:rPr>
      <w:rFonts w:ascii="Tahoma" w:hAnsi="Tahoma" w:cs="Tahoma"/>
      <w:sz w:val="16"/>
      <w:szCs w:val="16"/>
    </w:rPr>
  </w:style>
  <w:style w:type="paragraph" w:customStyle="1" w:styleId="header">
    <w:name w:val="header"/>
    <w:basedOn w:val="a"/>
    <w:pPr>
      <w:ind w:left="300"/>
      <w:jc w:val="center"/>
    </w:pPr>
    <w:rPr>
      <w:rFonts w:ascii="Arial" w:hAnsi="Arial" w:cs="Arial"/>
      <w:b/>
      <w:bCs/>
      <w:color w:val="3560A7"/>
      <w:sz w:val="21"/>
      <w:szCs w:val="21"/>
    </w:rPr>
  </w:style>
  <w:style w:type="paragraph" w:customStyle="1" w:styleId="10">
    <w:name w:val="1"/>
    <w:basedOn w:val="a"/>
    <w:pPr>
      <w:spacing w:before="100" w:beforeAutospacing="1" w:after="100" w:afterAutospacing="1"/>
      <w:jc w:val="both"/>
    </w:pPr>
    <w:rPr>
      <w:rFonts w:ascii="Tahoma" w:hAnsi="Tahoma"/>
      <w:lang w:val="en-US" w:eastAsia="en-US"/>
    </w:rPr>
  </w:style>
  <w:style w:type="paragraph" w:customStyle="1" w:styleId="ac">
    <w:name w:val=" Знак Знак Знак"/>
    <w:basedOn w:val="a"/>
    <w:pPr>
      <w:spacing w:before="100" w:beforeAutospacing="1" w:after="100" w:afterAutospacing="1"/>
      <w:jc w:val="both"/>
    </w:pPr>
    <w:rPr>
      <w:rFonts w:ascii="Tahoma" w:hAnsi="Tahoma"/>
      <w:lang w:val="en-US" w:eastAsia="en-US"/>
    </w:rPr>
  </w:style>
  <w:style w:type="character" w:customStyle="1" w:styleId="30">
    <w:name w:val="Заголовок 3 Знак"/>
    <w:rPr>
      <w:sz w:val="28"/>
      <w:szCs w:val="28"/>
    </w:rPr>
  </w:style>
  <w:style w:type="paragraph" w:customStyle="1" w:styleId="11">
    <w:name w:val="1 Знак Знак Знак Знак"/>
    <w:basedOn w:val="a"/>
    <w:pPr>
      <w:spacing w:after="160" w:line="240" w:lineRule="exact"/>
    </w:pPr>
    <w:rPr>
      <w:rFonts w:ascii="Verdana" w:hAnsi="Verdana"/>
      <w:sz w:val="24"/>
      <w:szCs w:val="24"/>
      <w:lang w:val="en-US" w:eastAsia="en-US"/>
    </w:rPr>
  </w:style>
  <w:style w:type="paragraph" w:customStyle="1" w:styleId="12">
    <w:name w:val="Знак Знак Знак1 Знак"/>
    <w:basedOn w:val="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uiPriority w:val="99"/>
    <w:pPr>
      <w:widowControl w:val="0"/>
      <w:autoSpaceDE w:val="0"/>
      <w:autoSpaceDN w:val="0"/>
      <w:adjustRightInd w:val="0"/>
    </w:pPr>
    <w:rPr>
      <w:rFonts w:ascii="Arial" w:hAnsi="Arial" w:cs="Arial"/>
    </w:rPr>
  </w:style>
  <w:style w:type="paragraph" w:customStyle="1" w:styleId="ad">
    <w:name w:val="Знак Знак Знак Знак"/>
    <w:basedOn w:val="a"/>
    <w:pPr>
      <w:spacing w:before="100" w:beforeAutospacing="1" w:after="100" w:afterAutospacing="1"/>
    </w:pPr>
    <w:rPr>
      <w:rFonts w:ascii="Tahoma" w:hAnsi="Tahoma" w:cs="Tahoma"/>
      <w:lang w:val="en-US" w:eastAsia="en-US"/>
    </w:rPr>
  </w:style>
  <w:style w:type="paragraph" w:styleId="ae">
    <w:name w:val="Balloon Text"/>
    <w:basedOn w:val="a"/>
    <w:semiHidden/>
    <w:unhideWhenUsed/>
    <w:rPr>
      <w:rFonts w:ascii="Tahoma" w:hAnsi="Tahoma" w:cs="Tahoma"/>
      <w:sz w:val="16"/>
      <w:szCs w:val="16"/>
    </w:rPr>
  </w:style>
  <w:style w:type="character" w:customStyle="1" w:styleId="af">
    <w:name w:val="Текст выноски Знак"/>
    <w:semiHidden/>
    <w:rPr>
      <w:rFonts w:ascii="Tahoma" w:hAnsi="Tahoma" w:cs="Tahoma"/>
      <w:sz w:val="16"/>
      <w:szCs w:val="16"/>
    </w:rPr>
  </w:style>
  <w:style w:type="paragraph" w:customStyle="1" w:styleId="WW-BodyText21">
    <w:name w:val="WW-Body Text 21"/>
    <w:basedOn w:val="a"/>
    <w:pPr>
      <w:suppressAutoHyphens/>
      <w:jc w:val="center"/>
    </w:pPr>
    <w:rPr>
      <w:b/>
      <w:sz w:val="28"/>
      <w:lang w:eastAsia="ar-SA"/>
    </w:rPr>
  </w:style>
  <w:style w:type="paragraph" w:styleId="af0">
    <w:name w:val="Заголовок"/>
    <w:aliases w:val="Title"/>
    <w:basedOn w:val="a"/>
    <w:qFormat/>
    <w:pPr>
      <w:jc w:val="center"/>
    </w:pPr>
    <w:rPr>
      <w:sz w:val="28"/>
      <w:szCs w:val="24"/>
    </w:rPr>
  </w:style>
  <w:style w:type="character" w:customStyle="1" w:styleId="af1">
    <w:name w:val="Название Знак"/>
    <w:rPr>
      <w:sz w:val="28"/>
      <w:szCs w:val="24"/>
    </w:rPr>
  </w:style>
  <w:style w:type="table" w:styleId="af2">
    <w:name w:val="Table Grid"/>
    <w:basedOn w:val="a1"/>
    <w:uiPriority w:val="59"/>
    <w:rsid w:val="009E52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semiHidden/>
    <w:rsid w:val="006A5FCF"/>
    <w:rPr>
      <w:color w:val="0000FF"/>
      <w:u w:val="single"/>
    </w:rPr>
  </w:style>
  <w:style w:type="paragraph" w:customStyle="1" w:styleId="13">
    <w:name w:val=" 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NoSpacing">
    <w:name w:val="No Spacing"/>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4">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4">
    <w:name w:val="Заголовок 1 Знак"/>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uiPriority w:val="99"/>
    <w:rsid w:val="001277EB"/>
    <w:rPr>
      <w:rFonts w:ascii="Arial" w:hAnsi="Arial" w:cs="Arial"/>
      <w:lang w:val="ru-RU" w:eastAsia="ru-RU" w:bidi="ar-SA"/>
    </w:rPr>
  </w:style>
  <w:style w:type="character" w:customStyle="1" w:styleId="ConsPlusNormal0">
    <w:name w:val="ConsPlusNormal Знак"/>
    <w:link w:val="ConsPlusNormal"/>
    <w:locked/>
    <w:rsid w:val="001277EB"/>
    <w:rPr>
      <w:rFonts w:ascii="Arial" w:hAnsi="Arial" w:cs="Arial"/>
      <w:lang w:val="ru-RU" w:eastAsia="ru-RU" w:bidi="ar-SA"/>
    </w:rPr>
  </w:style>
  <w:style w:type="character" w:customStyle="1" w:styleId="a7">
    <w:name w:val="Верхний колонтитул Знак"/>
    <w:basedOn w:val="a0"/>
    <w:link w:val="a6"/>
    <w:uiPriority w:val="99"/>
    <w:rsid w:val="000247C2"/>
  </w:style>
  <w:style w:type="paragraph" w:customStyle="1" w:styleId="Default">
    <w:name w:val="Default"/>
    <w:rsid w:val="003450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9213-CD74-4010-A6CB-BF2004EA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32717</CharactersWithSpaces>
  <SharedDoc>false</SharedDoc>
  <HLinks>
    <vt:vector size="30" baseType="variant">
      <vt:variant>
        <vt:i4>6684726</vt:i4>
      </vt:variant>
      <vt:variant>
        <vt:i4>15</vt:i4>
      </vt:variant>
      <vt:variant>
        <vt:i4>0</vt:i4>
      </vt:variant>
      <vt:variant>
        <vt:i4>5</vt:i4>
      </vt:variant>
      <vt:variant>
        <vt:lpwstr/>
      </vt:variant>
      <vt:variant>
        <vt:lpwstr>Par1462</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Kondrateva_NV</dc:creator>
  <cp:keywords/>
  <cp:lastModifiedBy>Delo</cp:lastModifiedBy>
  <cp:revision>3</cp:revision>
  <cp:lastPrinted>2024-03-13T11:45:00Z</cp:lastPrinted>
  <dcterms:created xsi:type="dcterms:W3CDTF">2024-03-14T10:21:00Z</dcterms:created>
  <dcterms:modified xsi:type="dcterms:W3CDTF">2024-03-14T10:21:00Z</dcterms:modified>
</cp:coreProperties>
</file>