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F7" w:rsidRDefault="004962F7" w:rsidP="004962F7">
      <w:pPr>
        <w:pStyle w:val="a4"/>
        <w:jc w:val="center"/>
        <w:rPr>
          <w:rStyle w:val="a3"/>
          <w:color w:val="333333"/>
          <w:sz w:val="32"/>
          <w:szCs w:val="32"/>
        </w:rPr>
      </w:pPr>
      <w:r w:rsidRPr="00821349">
        <w:rPr>
          <w:rStyle w:val="a3"/>
          <w:color w:val="333333"/>
          <w:sz w:val="32"/>
          <w:szCs w:val="32"/>
        </w:rPr>
        <w:t>Отчет главы</w:t>
      </w:r>
      <w:r>
        <w:rPr>
          <w:rStyle w:val="a3"/>
          <w:color w:val="333333"/>
          <w:sz w:val="32"/>
          <w:szCs w:val="32"/>
        </w:rPr>
        <w:t xml:space="preserve"> Администрации</w:t>
      </w:r>
      <w:r w:rsidRPr="00821349">
        <w:rPr>
          <w:b/>
          <w:sz w:val="32"/>
          <w:szCs w:val="32"/>
        </w:rPr>
        <w:t>Камышевского</w:t>
      </w:r>
      <w:r w:rsidRPr="00821349">
        <w:rPr>
          <w:rStyle w:val="a3"/>
          <w:color w:val="333333"/>
          <w:sz w:val="32"/>
          <w:szCs w:val="32"/>
        </w:rPr>
        <w:t xml:space="preserve"> сельского поселенияперед населением </w:t>
      </w:r>
      <w:r>
        <w:rPr>
          <w:rStyle w:val="a3"/>
          <w:color w:val="333333"/>
          <w:sz w:val="32"/>
          <w:szCs w:val="32"/>
        </w:rPr>
        <w:t xml:space="preserve">за </w:t>
      </w:r>
      <w:r w:rsidR="00904170">
        <w:rPr>
          <w:rStyle w:val="a3"/>
          <w:color w:val="333333"/>
          <w:sz w:val="32"/>
          <w:szCs w:val="32"/>
        </w:rPr>
        <w:t>первое</w:t>
      </w:r>
      <w:r>
        <w:rPr>
          <w:rStyle w:val="a3"/>
          <w:color w:val="333333"/>
          <w:sz w:val="32"/>
          <w:szCs w:val="32"/>
        </w:rPr>
        <w:t xml:space="preserve"> полугодие 20</w:t>
      </w:r>
      <w:r w:rsidR="00A00CC3">
        <w:rPr>
          <w:rStyle w:val="a3"/>
          <w:color w:val="333333"/>
          <w:sz w:val="32"/>
          <w:szCs w:val="32"/>
        </w:rPr>
        <w:t>2</w:t>
      </w:r>
      <w:r w:rsidR="001C169A">
        <w:rPr>
          <w:rStyle w:val="a3"/>
          <w:color w:val="333333"/>
          <w:sz w:val="32"/>
          <w:szCs w:val="32"/>
        </w:rPr>
        <w:t>3</w:t>
      </w:r>
      <w:r w:rsidR="00FE7B61">
        <w:rPr>
          <w:rStyle w:val="a3"/>
          <w:color w:val="333333"/>
          <w:sz w:val="32"/>
          <w:szCs w:val="32"/>
        </w:rPr>
        <w:t xml:space="preserve"> </w:t>
      </w:r>
      <w:r>
        <w:rPr>
          <w:rStyle w:val="a3"/>
          <w:color w:val="333333"/>
          <w:sz w:val="32"/>
          <w:szCs w:val="32"/>
        </w:rPr>
        <w:t>года.</w:t>
      </w:r>
    </w:p>
    <w:p w:rsidR="004962F7" w:rsidRPr="00821349" w:rsidRDefault="004962F7" w:rsidP="004962F7">
      <w:pPr>
        <w:pStyle w:val="a4"/>
        <w:jc w:val="center"/>
        <w:rPr>
          <w:sz w:val="32"/>
          <w:szCs w:val="32"/>
        </w:rPr>
      </w:pPr>
    </w:p>
    <w:p w:rsidR="004962F7" w:rsidRPr="00FE7B61" w:rsidRDefault="004962F7" w:rsidP="007A6265">
      <w:pPr>
        <w:pStyle w:val="a4"/>
        <w:ind w:firstLine="708"/>
        <w:jc w:val="both"/>
        <w:rPr>
          <w:sz w:val="28"/>
          <w:szCs w:val="28"/>
        </w:rPr>
      </w:pPr>
      <w:r w:rsidRPr="0019178D">
        <w:rPr>
          <w:sz w:val="28"/>
          <w:szCs w:val="28"/>
        </w:rPr>
        <w:t xml:space="preserve">Сегодня я перед Вами отчитываюсь, как глава </w:t>
      </w:r>
      <w:r>
        <w:rPr>
          <w:sz w:val="28"/>
          <w:szCs w:val="28"/>
        </w:rPr>
        <w:t>Администрации</w:t>
      </w:r>
      <w:r w:rsidRPr="0019178D">
        <w:rPr>
          <w:sz w:val="28"/>
          <w:szCs w:val="28"/>
        </w:rPr>
        <w:t>, согласно 131-ФЗ «Об общих принципах организации местного самоуправления в РФ»  и Устава муниципального образования «Камышевское сельское  поселение»</w:t>
      </w:r>
      <w:r>
        <w:rPr>
          <w:sz w:val="28"/>
          <w:szCs w:val="28"/>
        </w:rPr>
        <w:t>. Т</w:t>
      </w:r>
      <w:r w:rsidRPr="0019178D">
        <w:rPr>
          <w:sz w:val="28"/>
          <w:szCs w:val="28"/>
        </w:rPr>
        <w:t>ерритория Камышевское сельско</w:t>
      </w:r>
      <w:r>
        <w:rPr>
          <w:sz w:val="28"/>
          <w:szCs w:val="28"/>
        </w:rPr>
        <w:t>го поселения расположена в юго-</w:t>
      </w:r>
      <w:r w:rsidRPr="0019178D">
        <w:rPr>
          <w:sz w:val="28"/>
          <w:szCs w:val="28"/>
        </w:rPr>
        <w:t>западной части от  Зимовниковского района. Общая площадь  муниципал</w:t>
      </w:r>
      <w:r>
        <w:rPr>
          <w:sz w:val="28"/>
          <w:szCs w:val="28"/>
        </w:rPr>
        <w:t xml:space="preserve">ьного образования - 575  кв.км. </w:t>
      </w:r>
      <w:r w:rsidRPr="0019178D">
        <w:rPr>
          <w:sz w:val="28"/>
          <w:szCs w:val="28"/>
        </w:rPr>
        <w:t>В нашем муниципальном образовании числится 5 населенных пункт</w:t>
      </w:r>
      <w:r>
        <w:rPr>
          <w:sz w:val="28"/>
          <w:szCs w:val="28"/>
        </w:rPr>
        <w:t>ов</w:t>
      </w:r>
      <w:r w:rsidRPr="0019178D">
        <w:rPr>
          <w:sz w:val="28"/>
          <w:szCs w:val="28"/>
        </w:rPr>
        <w:t>:</w:t>
      </w:r>
      <w:r w:rsidR="00FE7B61">
        <w:rPr>
          <w:sz w:val="28"/>
          <w:szCs w:val="28"/>
        </w:rPr>
        <w:t xml:space="preserve">   </w:t>
      </w:r>
      <w:r w:rsidRPr="00370E37">
        <w:rPr>
          <w:sz w:val="28"/>
          <w:szCs w:val="28"/>
        </w:rPr>
        <w:t>х</w:t>
      </w:r>
      <w:proofErr w:type="gramStart"/>
      <w:r w:rsidRPr="00370E37">
        <w:rPr>
          <w:sz w:val="28"/>
          <w:szCs w:val="28"/>
        </w:rPr>
        <w:t>.К</w:t>
      </w:r>
      <w:proofErr w:type="gramEnd"/>
      <w:r w:rsidRPr="00370E37">
        <w:rPr>
          <w:sz w:val="28"/>
          <w:szCs w:val="28"/>
        </w:rPr>
        <w:t>амышев,</w:t>
      </w:r>
      <w:r w:rsidR="00FE7B61">
        <w:rPr>
          <w:sz w:val="28"/>
          <w:szCs w:val="28"/>
        </w:rPr>
        <w:t xml:space="preserve">    </w:t>
      </w:r>
      <w:r w:rsidRPr="00370E37">
        <w:rPr>
          <w:sz w:val="28"/>
          <w:szCs w:val="28"/>
        </w:rPr>
        <w:t xml:space="preserve"> с численностью населения </w:t>
      </w:r>
      <w:r>
        <w:rPr>
          <w:sz w:val="28"/>
          <w:szCs w:val="28"/>
        </w:rPr>
        <w:t xml:space="preserve"> - </w:t>
      </w:r>
      <w:r w:rsidRPr="00FE7B61">
        <w:rPr>
          <w:sz w:val="28"/>
          <w:szCs w:val="28"/>
        </w:rPr>
        <w:t>12</w:t>
      </w:r>
      <w:r w:rsidR="00A00CC3" w:rsidRPr="00FE7B61">
        <w:rPr>
          <w:sz w:val="28"/>
          <w:szCs w:val="28"/>
        </w:rPr>
        <w:t>2</w:t>
      </w:r>
      <w:r w:rsidR="00016376">
        <w:rPr>
          <w:sz w:val="28"/>
          <w:szCs w:val="28"/>
        </w:rPr>
        <w:t>1</w:t>
      </w:r>
      <w:r w:rsidRPr="00FE7B61">
        <w:rPr>
          <w:sz w:val="28"/>
          <w:szCs w:val="28"/>
        </w:rPr>
        <w:t xml:space="preserve"> чел, </w:t>
      </w:r>
    </w:p>
    <w:p w:rsidR="004962F7" w:rsidRPr="0019178D" w:rsidRDefault="004962F7" w:rsidP="004507DD">
      <w:pPr>
        <w:pStyle w:val="a4"/>
        <w:jc w:val="both"/>
        <w:rPr>
          <w:sz w:val="28"/>
          <w:szCs w:val="28"/>
        </w:rPr>
      </w:pPr>
      <w:r w:rsidRPr="00FE7B61">
        <w:rPr>
          <w:sz w:val="28"/>
          <w:szCs w:val="28"/>
        </w:rPr>
        <w:t>х</w:t>
      </w:r>
      <w:proofErr w:type="gramStart"/>
      <w:r w:rsidRPr="00FE7B61">
        <w:rPr>
          <w:sz w:val="28"/>
          <w:szCs w:val="28"/>
        </w:rPr>
        <w:t>.П</w:t>
      </w:r>
      <w:proofErr w:type="gramEnd"/>
      <w:r w:rsidRPr="00FE7B61">
        <w:rPr>
          <w:sz w:val="28"/>
          <w:szCs w:val="28"/>
        </w:rPr>
        <w:t>огорелов  с численностью -4</w:t>
      </w:r>
      <w:r w:rsidR="00A00CC3" w:rsidRPr="00FE7B61">
        <w:rPr>
          <w:sz w:val="28"/>
          <w:szCs w:val="28"/>
        </w:rPr>
        <w:t>5</w:t>
      </w:r>
      <w:r w:rsidR="007A6265" w:rsidRPr="00FE7B61">
        <w:rPr>
          <w:sz w:val="28"/>
          <w:szCs w:val="28"/>
        </w:rPr>
        <w:t>7</w:t>
      </w:r>
      <w:r w:rsidRPr="00FE7B61">
        <w:rPr>
          <w:sz w:val="28"/>
          <w:szCs w:val="28"/>
        </w:rPr>
        <w:t xml:space="preserve"> чел., х.Крылов – 1</w:t>
      </w:r>
      <w:r w:rsidR="00A00CC3" w:rsidRPr="00FE7B61">
        <w:rPr>
          <w:sz w:val="28"/>
          <w:szCs w:val="28"/>
        </w:rPr>
        <w:t>8</w:t>
      </w:r>
      <w:r w:rsidR="007A6265" w:rsidRPr="00FE7B61">
        <w:rPr>
          <w:sz w:val="28"/>
          <w:szCs w:val="28"/>
        </w:rPr>
        <w:t>8</w:t>
      </w:r>
      <w:r w:rsidRPr="00FE7B61">
        <w:rPr>
          <w:sz w:val="28"/>
          <w:szCs w:val="28"/>
        </w:rPr>
        <w:t xml:space="preserve"> чел., х.Брянский – с численностью  </w:t>
      </w:r>
      <w:r w:rsidR="00A00CC3" w:rsidRPr="00FE7B61">
        <w:rPr>
          <w:sz w:val="28"/>
          <w:szCs w:val="28"/>
        </w:rPr>
        <w:t>8</w:t>
      </w:r>
      <w:r w:rsidR="007A6265" w:rsidRPr="00FE7B61">
        <w:rPr>
          <w:sz w:val="28"/>
          <w:szCs w:val="28"/>
        </w:rPr>
        <w:t>2</w:t>
      </w:r>
      <w:r w:rsidR="00FE7B61">
        <w:rPr>
          <w:sz w:val="28"/>
          <w:szCs w:val="28"/>
        </w:rPr>
        <w:t xml:space="preserve"> </w:t>
      </w:r>
      <w:r w:rsidRPr="00FE7B61">
        <w:rPr>
          <w:sz w:val="28"/>
          <w:szCs w:val="28"/>
        </w:rPr>
        <w:t xml:space="preserve">чел., х.Копанский -  с численностью </w:t>
      </w:r>
      <w:r w:rsidR="00A00CC3" w:rsidRPr="00FE7B61">
        <w:rPr>
          <w:sz w:val="28"/>
          <w:szCs w:val="28"/>
        </w:rPr>
        <w:t>5</w:t>
      </w:r>
      <w:r w:rsidR="007A6265" w:rsidRPr="00FE7B61">
        <w:rPr>
          <w:sz w:val="28"/>
          <w:szCs w:val="28"/>
        </w:rPr>
        <w:t>1</w:t>
      </w:r>
      <w:r w:rsidRPr="00FE7B61">
        <w:rPr>
          <w:sz w:val="28"/>
          <w:szCs w:val="28"/>
        </w:rPr>
        <w:t xml:space="preserve">  чел.</w:t>
      </w:r>
    </w:p>
    <w:p w:rsidR="004962F7" w:rsidRPr="00821349" w:rsidRDefault="004962F7" w:rsidP="004962F7">
      <w:pPr>
        <w:pStyle w:val="a4"/>
        <w:jc w:val="both"/>
        <w:rPr>
          <w:sz w:val="28"/>
          <w:szCs w:val="28"/>
        </w:rPr>
      </w:pPr>
    </w:p>
    <w:p w:rsidR="004962F7" w:rsidRDefault="004962F7" w:rsidP="004962F7">
      <w:pPr>
        <w:pStyle w:val="a4"/>
        <w:jc w:val="center"/>
        <w:rPr>
          <w:rStyle w:val="a3"/>
          <w:color w:val="333333"/>
          <w:sz w:val="28"/>
          <w:szCs w:val="28"/>
        </w:rPr>
      </w:pPr>
      <w:r w:rsidRPr="00821349">
        <w:rPr>
          <w:rStyle w:val="a3"/>
          <w:color w:val="333333"/>
          <w:sz w:val="28"/>
          <w:szCs w:val="28"/>
        </w:rPr>
        <w:t>ДЕМОГРАФИЯ</w:t>
      </w:r>
    </w:p>
    <w:p w:rsidR="004962F7" w:rsidRPr="00821349" w:rsidRDefault="004962F7" w:rsidP="004962F7">
      <w:pPr>
        <w:pStyle w:val="a4"/>
        <w:ind w:firstLine="708"/>
        <w:jc w:val="both"/>
        <w:rPr>
          <w:sz w:val="28"/>
          <w:szCs w:val="28"/>
        </w:rPr>
      </w:pPr>
      <w:r w:rsidRPr="00821349">
        <w:rPr>
          <w:sz w:val="28"/>
          <w:szCs w:val="28"/>
        </w:rPr>
        <w:t>Численность населения на</w:t>
      </w:r>
      <w:r w:rsidR="00C37CAF">
        <w:rPr>
          <w:sz w:val="28"/>
          <w:szCs w:val="28"/>
        </w:rPr>
        <w:t>01.0</w:t>
      </w:r>
      <w:r w:rsidR="00904170">
        <w:rPr>
          <w:sz w:val="28"/>
          <w:szCs w:val="28"/>
        </w:rPr>
        <w:t>7</w:t>
      </w:r>
      <w:r w:rsidR="00C37CAF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C37CAF">
        <w:rPr>
          <w:sz w:val="28"/>
          <w:szCs w:val="28"/>
        </w:rPr>
        <w:t>2</w:t>
      </w:r>
      <w:r w:rsidR="001C169A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Pr="00BC44D4">
        <w:rPr>
          <w:sz w:val="28"/>
          <w:szCs w:val="28"/>
        </w:rPr>
        <w:t>состав</w:t>
      </w:r>
      <w:r>
        <w:rPr>
          <w:sz w:val="28"/>
          <w:szCs w:val="28"/>
        </w:rPr>
        <w:t>ила</w:t>
      </w:r>
      <w:r w:rsidR="00FE7B61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A6265">
        <w:rPr>
          <w:sz w:val="28"/>
          <w:szCs w:val="28"/>
        </w:rPr>
        <w:t>0</w:t>
      </w:r>
      <w:r w:rsidR="001C169A">
        <w:rPr>
          <w:sz w:val="28"/>
          <w:szCs w:val="28"/>
        </w:rPr>
        <w:t>1</w:t>
      </w:r>
      <w:r w:rsidRPr="00BC44D4">
        <w:rPr>
          <w:sz w:val="28"/>
          <w:szCs w:val="28"/>
        </w:rPr>
        <w:t>человек</w:t>
      </w:r>
      <w:r w:rsidR="007A6265">
        <w:rPr>
          <w:sz w:val="28"/>
          <w:szCs w:val="28"/>
        </w:rPr>
        <w:t>а</w:t>
      </w:r>
      <w:r w:rsidRPr="00BC44D4">
        <w:rPr>
          <w:sz w:val="28"/>
          <w:szCs w:val="28"/>
        </w:rPr>
        <w:t>. Работающего  населения –</w:t>
      </w:r>
      <w:r w:rsidR="00DD5C93">
        <w:rPr>
          <w:sz w:val="28"/>
          <w:szCs w:val="28"/>
        </w:rPr>
        <w:t>330</w:t>
      </w:r>
      <w:r w:rsidR="00FE7B61">
        <w:rPr>
          <w:sz w:val="28"/>
          <w:szCs w:val="28"/>
        </w:rPr>
        <w:t xml:space="preserve"> человек</w:t>
      </w:r>
      <w:r w:rsidRPr="00FE7B61">
        <w:rPr>
          <w:sz w:val="28"/>
          <w:szCs w:val="28"/>
        </w:rPr>
        <w:t>, пенсионеров - 42</w:t>
      </w:r>
      <w:r w:rsidR="007A6265" w:rsidRPr="00FE7B61">
        <w:rPr>
          <w:sz w:val="28"/>
          <w:szCs w:val="28"/>
        </w:rPr>
        <w:t>0</w:t>
      </w:r>
      <w:r w:rsidR="0003015F" w:rsidRPr="00FE7B61">
        <w:rPr>
          <w:sz w:val="28"/>
          <w:szCs w:val="28"/>
        </w:rPr>
        <w:t xml:space="preserve"> человек,</w:t>
      </w:r>
      <w:r w:rsidRPr="00FE7B61">
        <w:rPr>
          <w:sz w:val="28"/>
          <w:szCs w:val="28"/>
        </w:rPr>
        <w:t xml:space="preserve"> учащихся -2</w:t>
      </w:r>
      <w:r w:rsidR="007A6265" w:rsidRPr="00FE7B61">
        <w:rPr>
          <w:sz w:val="28"/>
          <w:szCs w:val="28"/>
        </w:rPr>
        <w:t>85</w:t>
      </w:r>
      <w:r w:rsidRPr="00FE7B61">
        <w:rPr>
          <w:sz w:val="28"/>
          <w:szCs w:val="28"/>
        </w:rPr>
        <w:t>, дошкольников- 1</w:t>
      </w:r>
      <w:r w:rsidR="0003015F" w:rsidRPr="00FE7B61">
        <w:rPr>
          <w:sz w:val="28"/>
          <w:szCs w:val="28"/>
        </w:rPr>
        <w:t>29</w:t>
      </w:r>
      <w:r w:rsidRPr="00FE7B61">
        <w:rPr>
          <w:sz w:val="28"/>
          <w:szCs w:val="28"/>
        </w:rPr>
        <w:t>. В</w:t>
      </w:r>
      <w:r w:rsidR="00FE7B61">
        <w:rPr>
          <w:sz w:val="28"/>
          <w:szCs w:val="28"/>
        </w:rPr>
        <w:t xml:space="preserve"> </w:t>
      </w:r>
      <w:r w:rsidR="00904170">
        <w:rPr>
          <w:sz w:val="28"/>
          <w:szCs w:val="28"/>
        </w:rPr>
        <w:t>первом полугодии 202</w:t>
      </w:r>
      <w:r w:rsidR="001C169A">
        <w:rPr>
          <w:sz w:val="28"/>
          <w:szCs w:val="28"/>
        </w:rPr>
        <w:t>3</w:t>
      </w:r>
      <w:r w:rsidR="00FE7B61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904170">
        <w:rPr>
          <w:sz w:val="28"/>
          <w:szCs w:val="28"/>
        </w:rPr>
        <w:t>а</w:t>
      </w:r>
      <w:r w:rsidR="00FE7B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C44D4">
        <w:rPr>
          <w:sz w:val="28"/>
          <w:szCs w:val="28"/>
        </w:rPr>
        <w:t>поселении родились</w:t>
      </w:r>
      <w:r w:rsidR="001C169A">
        <w:rPr>
          <w:sz w:val="28"/>
          <w:szCs w:val="28"/>
        </w:rPr>
        <w:t xml:space="preserve"> 4</w:t>
      </w:r>
      <w:r w:rsidR="00FE7B61">
        <w:rPr>
          <w:sz w:val="28"/>
          <w:szCs w:val="28"/>
        </w:rPr>
        <w:t xml:space="preserve"> </w:t>
      </w:r>
      <w:r w:rsidR="001C169A">
        <w:rPr>
          <w:sz w:val="28"/>
          <w:szCs w:val="28"/>
        </w:rPr>
        <w:t>новорожденных, умерли 9</w:t>
      </w:r>
      <w:r w:rsidRPr="00BC44D4">
        <w:rPr>
          <w:sz w:val="28"/>
          <w:szCs w:val="28"/>
        </w:rPr>
        <w:t xml:space="preserve"> человек.</w:t>
      </w:r>
    </w:p>
    <w:p w:rsidR="004962F7" w:rsidRPr="00821349" w:rsidRDefault="004962F7" w:rsidP="004962F7">
      <w:pPr>
        <w:pStyle w:val="a4"/>
        <w:ind w:firstLine="708"/>
        <w:jc w:val="both"/>
        <w:rPr>
          <w:sz w:val="28"/>
          <w:szCs w:val="28"/>
        </w:rPr>
      </w:pPr>
      <w:r w:rsidRPr="00821349">
        <w:rPr>
          <w:sz w:val="28"/>
          <w:szCs w:val="28"/>
        </w:rPr>
        <w:t>Администрацией сельского поселения осуществлялся прием населения по вопросам совершения нотариальны</w:t>
      </w:r>
      <w:r w:rsidR="001C169A">
        <w:rPr>
          <w:sz w:val="28"/>
          <w:szCs w:val="28"/>
        </w:rPr>
        <w:t xml:space="preserve">х действий. За отчетный период </w:t>
      </w:r>
      <w:r w:rsidRPr="00821349">
        <w:rPr>
          <w:sz w:val="28"/>
          <w:szCs w:val="28"/>
        </w:rPr>
        <w:t xml:space="preserve">совершено </w:t>
      </w:r>
      <w:r w:rsidR="00904170">
        <w:rPr>
          <w:sz w:val="28"/>
          <w:szCs w:val="28"/>
        </w:rPr>
        <w:t>3</w:t>
      </w:r>
      <w:r w:rsidR="001C169A">
        <w:rPr>
          <w:sz w:val="28"/>
          <w:szCs w:val="28"/>
        </w:rPr>
        <w:t>8</w:t>
      </w:r>
      <w:r w:rsidRPr="00821349">
        <w:rPr>
          <w:sz w:val="28"/>
          <w:szCs w:val="28"/>
        </w:rPr>
        <w:t xml:space="preserve"> нотариальных действи</w:t>
      </w:r>
      <w:r>
        <w:rPr>
          <w:sz w:val="28"/>
          <w:szCs w:val="28"/>
        </w:rPr>
        <w:t>й</w:t>
      </w:r>
      <w:r w:rsidRPr="00821349">
        <w:rPr>
          <w:sz w:val="28"/>
          <w:szCs w:val="28"/>
        </w:rPr>
        <w:t xml:space="preserve">. Ежемесячно местной администрацией направляются копии нормативно-правовых актов в Прокуратуру Зимовниковского района для проведения их проверки на соответствие действующему законодательству. Нормативные  правовые акты (связанные с финансовой деятельностью и затрагивающие интересы населения) в соответствии с требованием федерального законодательства публикуются в информационных бюллетенях Администрации поселения и размещаются  на официальном сайте Администрации Камышевского сельского поселения. </w:t>
      </w:r>
    </w:p>
    <w:p w:rsidR="004962F7" w:rsidRPr="00821349" w:rsidRDefault="004962F7" w:rsidP="004962F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A00CC3">
        <w:rPr>
          <w:sz w:val="28"/>
          <w:szCs w:val="28"/>
        </w:rPr>
        <w:t>2</w:t>
      </w:r>
      <w:r w:rsidR="001C169A">
        <w:rPr>
          <w:sz w:val="28"/>
          <w:szCs w:val="28"/>
        </w:rPr>
        <w:t>3</w:t>
      </w:r>
      <w:r w:rsidRPr="0082134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821349">
        <w:rPr>
          <w:sz w:val="28"/>
          <w:szCs w:val="28"/>
        </w:rPr>
        <w:t xml:space="preserve">Главой </w:t>
      </w:r>
      <w:r>
        <w:rPr>
          <w:sz w:val="28"/>
          <w:szCs w:val="28"/>
        </w:rPr>
        <w:t xml:space="preserve">Администрации </w:t>
      </w:r>
      <w:r w:rsidRPr="00821349">
        <w:rPr>
          <w:sz w:val="28"/>
          <w:szCs w:val="28"/>
        </w:rPr>
        <w:t xml:space="preserve">Камышевского сельского поселения   издано  распорядительных документов, в том числе </w:t>
      </w:r>
      <w:r w:rsidRPr="00BC44D4">
        <w:rPr>
          <w:sz w:val="28"/>
          <w:szCs w:val="28"/>
        </w:rPr>
        <w:t>постановлений -</w:t>
      </w:r>
      <w:r w:rsidR="001C169A">
        <w:rPr>
          <w:sz w:val="28"/>
          <w:szCs w:val="28"/>
        </w:rPr>
        <w:t>72</w:t>
      </w:r>
      <w:r w:rsidRPr="00BC44D4">
        <w:rPr>
          <w:sz w:val="28"/>
          <w:szCs w:val="28"/>
        </w:rPr>
        <w:t xml:space="preserve">, распоряжений - </w:t>
      </w:r>
      <w:r w:rsidR="001C169A">
        <w:rPr>
          <w:sz w:val="28"/>
          <w:szCs w:val="28"/>
        </w:rPr>
        <w:t>50</w:t>
      </w:r>
      <w:r w:rsidRPr="00BC44D4">
        <w:rPr>
          <w:sz w:val="28"/>
          <w:szCs w:val="28"/>
        </w:rPr>
        <w:t>.</w:t>
      </w:r>
    </w:p>
    <w:p w:rsidR="004962F7" w:rsidRPr="00821349" w:rsidRDefault="004962F7" w:rsidP="004962F7">
      <w:pPr>
        <w:pStyle w:val="a4"/>
        <w:ind w:firstLine="708"/>
        <w:jc w:val="both"/>
        <w:rPr>
          <w:sz w:val="28"/>
          <w:szCs w:val="28"/>
        </w:rPr>
      </w:pPr>
      <w:r w:rsidRPr="00BC44D4">
        <w:rPr>
          <w:sz w:val="28"/>
          <w:szCs w:val="28"/>
        </w:rPr>
        <w:t xml:space="preserve">Выдано  справок  - </w:t>
      </w:r>
      <w:r w:rsidR="001C169A">
        <w:rPr>
          <w:sz w:val="28"/>
          <w:szCs w:val="28"/>
        </w:rPr>
        <w:t>97</w:t>
      </w:r>
      <w:r w:rsidRPr="00BC44D4">
        <w:rPr>
          <w:sz w:val="28"/>
          <w:szCs w:val="28"/>
        </w:rPr>
        <w:t xml:space="preserve"> (это: о присвоении почтового адреса, о месте регистрации, по составу семьи,  на оформление субсидий, пособий и т.д.). Всего выдано  </w:t>
      </w:r>
      <w:r w:rsidR="00904170">
        <w:rPr>
          <w:sz w:val="28"/>
          <w:szCs w:val="28"/>
        </w:rPr>
        <w:t>39</w:t>
      </w:r>
      <w:r w:rsidRPr="00BC44D4">
        <w:rPr>
          <w:sz w:val="28"/>
          <w:szCs w:val="28"/>
        </w:rPr>
        <w:t xml:space="preserve"> вып</w:t>
      </w:r>
      <w:r>
        <w:rPr>
          <w:sz w:val="28"/>
          <w:szCs w:val="28"/>
        </w:rPr>
        <w:t>и</w:t>
      </w:r>
      <w:r w:rsidRPr="00BC44D4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BC44D4">
        <w:rPr>
          <w:sz w:val="28"/>
          <w:szCs w:val="28"/>
        </w:rPr>
        <w:t xml:space="preserve">к  из похозяйственных книг. Идёт работа  </w:t>
      </w:r>
      <w:r w:rsidR="00AC61C1">
        <w:rPr>
          <w:sz w:val="28"/>
          <w:szCs w:val="28"/>
        </w:rPr>
        <w:t>с ведением похозяйственных книг</w:t>
      </w:r>
      <w:r w:rsidR="007A6265">
        <w:rPr>
          <w:sz w:val="28"/>
          <w:szCs w:val="28"/>
        </w:rPr>
        <w:t>.</w:t>
      </w:r>
    </w:p>
    <w:p w:rsidR="00455F47" w:rsidRDefault="004962F7" w:rsidP="00455F47">
      <w:pPr>
        <w:pStyle w:val="a4"/>
        <w:jc w:val="both"/>
        <w:rPr>
          <w:i/>
          <w:sz w:val="28"/>
          <w:szCs w:val="28"/>
        </w:rPr>
      </w:pPr>
      <w:r w:rsidRPr="00821349">
        <w:rPr>
          <w:i/>
          <w:sz w:val="28"/>
          <w:szCs w:val="28"/>
        </w:rPr>
        <w:tab/>
      </w:r>
    </w:p>
    <w:p w:rsidR="00F31576" w:rsidRDefault="00F31576" w:rsidP="00F31576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БЛАГОУСТРОЙСТВО ПОСЕЛЕНИЯ</w:t>
      </w:r>
    </w:p>
    <w:p w:rsidR="00DD5C93" w:rsidRDefault="00DD5C93" w:rsidP="00F31576">
      <w:pPr>
        <w:pStyle w:val="a4"/>
        <w:jc w:val="both"/>
        <w:rPr>
          <w:b/>
          <w:sz w:val="28"/>
          <w:szCs w:val="28"/>
        </w:rPr>
      </w:pPr>
    </w:p>
    <w:p w:rsidR="00F31576" w:rsidRDefault="00F31576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5C93">
        <w:rPr>
          <w:sz w:val="28"/>
          <w:szCs w:val="28"/>
        </w:rPr>
        <w:t>Через ИП Карякину Н.Г. был</w:t>
      </w:r>
      <w:r>
        <w:rPr>
          <w:sz w:val="28"/>
          <w:szCs w:val="28"/>
        </w:rPr>
        <w:t xml:space="preserve"> заключен договор </w:t>
      </w:r>
      <w:r w:rsidR="00DD5C93">
        <w:rPr>
          <w:sz w:val="28"/>
          <w:szCs w:val="28"/>
        </w:rPr>
        <w:t xml:space="preserve">на 1 полугодие 2023 года </w:t>
      </w:r>
      <w:r>
        <w:rPr>
          <w:sz w:val="28"/>
          <w:szCs w:val="28"/>
        </w:rPr>
        <w:t xml:space="preserve">на организацию работ </w:t>
      </w:r>
      <w:r w:rsidR="00DD5C93">
        <w:rPr>
          <w:sz w:val="28"/>
          <w:szCs w:val="28"/>
        </w:rPr>
        <w:t>по</w:t>
      </w:r>
      <w:r>
        <w:rPr>
          <w:sz w:val="28"/>
          <w:szCs w:val="28"/>
        </w:rPr>
        <w:t xml:space="preserve"> уборке улиц. Было организовано 3 рабочих </w:t>
      </w:r>
      <w:r w:rsidR="00997B5D">
        <w:rPr>
          <w:sz w:val="28"/>
          <w:szCs w:val="28"/>
        </w:rPr>
        <w:t>места. На данные цели потрачено 543</w:t>
      </w:r>
      <w:r>
        <w:rPr>
          <w:sz w:val="28"/>
          <w:szCs w:val="28"/>
        </w:rPr>
        <w:t>,</w:t>
      </w:r>
      <w:r w:rsidR="00997B5D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</w:t>
      </w:r>
      <w:r w:rsidR="00997B5D">
        <w:rPr>
          <w:sz w:val="28"/>
          <w:szCs w:val="28"/>
        </w:rPr>
        <w:t>ей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Проведен покос травы в парке,</w:t>
      </w:r>
      <w:r w:rsidR="00997B5D">
        <w:rPr>
          <w:sz w:val="28"/>
          <w:szCs w:val="28"/>
        </w:rPr>
        <w:t xml:space="preserve"> стадионе, на обочинах улиц, </w:t>
      </w:r>
      <w:r w:rsidR="00DD5C93">
        <w:rPr>
          <w:sz w:val="28"/>
          <w:szCs w:val="28"/>
        </w:rPr>
        <w:t xml:space="preserve"> побелка  деревьев,  </w:t>
      </w:r>
      <w:r>
        <w:rPr>
          <w:sz w:val="28"/>
          <w:szCs w:val="28"/>
        </w:rPr>
        <w:t>вырубка сухих деревьев</w:t>
      </w:r>
      <w:r w:rsidR="00997B5D">
        <w:rPr>
          <w:sz w:val="28"/>
          <w:szCs w:val="28"/>
        </w:rPr>
        <w:t xml:space="preserve"> и поросли</w:t>
      </w:r>
      <w:r>
        <w:rPr>
          <w:sz w:val="28"/>
          <w:szCs w:val="28"/>
        </w:rPr>
        <w:t xml:space="preserve"> в х. Камышев </w:t>
      </w:r>
      <w:r w:rsidR="00997B5D">
        <w:rPr>
          <w:sz w:val="28"/>
          <w:szCs w:val="28"/>
        </w:rPr>
        <w:t>в парке и по</w:t>
      </w:r>
      <w:r w:rsidR="00DD5C93">
        <w:rPr>
          <w:sz w:val="28"/>
          <w:szCs w:val="28"/>
        </w:rPr>
        <w:t xml:space="preserve">  обочинам </w:t>
      </w:r>
      <w:r w:rsidR="00997B5D">
        <w:rPr>
          <w:sz w:val="28"/>
          <w:szCs w:val="28"/>
        </w:rPr>
        <w:t xml:space="preserve"> улиц.</w:t>
      </w:r>
      <w:proofErr w:type="gramEnd"/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На благоустройство территории поселения </w:t>
      </w:r>
      <w:r w:rsidR="0073101C">
        <w:rPr>
          <w:sz w:val="28"/>
          <w:szCs w:val="28"/>
        </w:rPr>
        <w:t xml:space="preserve">средства были направлены </w:t>
      </w:r>
      <w:r w:rsidR="002B589E">
        <w:rPr>
          <w:sz w:val="28"/>
          <w:szCs w:val="28"/>
        </w:rPr>
        <w:t xml:space="preserve"> </w:t>
      </w:r>
      <w:proofErr w:type="gramStart"/>
      <w:r w:rsidR="002B589E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F31576" w:rsidRDefault="0073101C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2B589E">
        <w:rPr>
          <w:sz w:val="28"/>
          <w:szCs w:val="28"/>
        </w:rPr>
        <w:t>. Детское</w:t>
      </w:r>
      <w:r w:rsidR="002D7929">
        <w:rPr>
          <w:sz w:val="28"/>
          <w:szCs w:val="28"/>
        </w:rPr>
        <w:t xml:space="preserve"> </w:t>
      </w:r>
      <w:r w:rsidR="00F31576">
        <w:rPr>
          <w:sz w:val="28"/>
          <w:szCs w:val="28"/>
        </w:rPr>
        <w:t>игрово</w:t>
      </w:r>
      <w:r w:rsidR="002B589E">
        <w:rPr>
          <w:sz w:val="28"/>
          <w:szCs w:val="28"/>
        </w:rPr>
        <w:t xml:space="preserve">е </w:t>
      </w:r>
      <w:r w:rsidR="00F31576">
        <w:rPr>
          <w:sz w:val="28"/>
          <w:szCs w:val="28"/>
        </w:rPr>
        <w:t xml:space="preserve"> оборудовани</w:t>
      </w:r>
      <w:r w:rsidR="002B589E">
        <w:rPr>
          <w:sz w:val="28"/>
          <w:szCs w:val="28"/>
        </w:rPr>
        <w:t>е</w:t>
      </w:r>
      <w:r w:rsidR="00F627CE">
        <w:rPr>
          <w:sz w:val="28"/>
          <w:szCs w:val="28"/>
        </w:rPr>
        <w:t xml:space="preserve"> ( карусел</w:t>
      </w:r>
      <w:r w:rsidR="002B589E">
        <w:rPr>
          <w:sz w:val="28"/>
          <w:szCs w:val="28"/>
        </w:rPr>
        <w:t xml:space="preserve">ь </w:t>
      </w:r>
      <w:r w:rsidR="00BF349B">
        <w:rPr>
          <w:sz w:val="28"/>
          <w:szCs w:val="28"/>
        </w:rPr>
        <w:t xml:space="preserve">на детскую </w:t>
      </w:r>
      <w:r w:rsidR="00DD5C93">
        <w:rPr>
          <w:sz w:val="28"/>
          <w:szCs w:val="28"/>
        </w:rPr>
        <w:t>площадку в</w:t>
      </w:r>
      <w:r w:rsidR="002B589E">
        <w:rPr>
          <w:sz w:val="28"/>
          <w:szCs w:val="28"/>
        </w:rPr>
        <w:t xml:space="preserve"> х</w:t>
      </w:r>
      <w:proofErr w:type="gramStart"/>
      <w:r w:rsidR="002B589E">
        <w:rPr>
          <w:sz w:val="28"/>
          <w:szCs w:val="28"/>
        </w:rPr>
        <w:t>.К</w:t>
      </w:r>
      <w:proofErr w:type="gramEnd"/>
      <w:r w:rsidR="002B589E">
        <w:rPr>
          <w:sz w:val="28"/>
          <w:szCs w:val="28"/>
        </w:rPr>
        <w:t>рылов,</w:t>
      </w:r>
      <w:r w:rsidR="00DD5C93">
        <w:rPr>
          <w:sz w:val="28"/>
          <w:szCs w:val="28"/>
        </w:rPr>
        <w:t>карусель на детскую площадку</w:t>
      </w:r>
      <w:r w:rsidR="002B589E">
        <w:rPr>
          <w:sz w:val="28"/>
          <w:szCs w:val="28"/>
        </w:rPr>
        <w:t xml:space="preserve"> в х.Камышев ул.Кольцевая</w:t>
      </w:r>
      <w:r w:rsidR="00F627CE">
        <w:rPr>
          <w:sz w:val="28"/>
          <w:szCs w:val="28"/>
        </w:rPr>
        <w:t xml:space="preserve">) </w:t>
      </w:r>
      <w:r w:rsidR="00F31576">
        <w:rPr>
          <w:sz w:val="28"/>
          <w:szCs w:val="28"/>
        </w:rPr>
        <w:t xml:space="preserve">– </w:t>
      </w:r>
      <w:r>
        <w:rPr>
          <w:sz w:val="28"/>
          <w:szCs w:val="28"/>
        </w:rPr>
        <w:t>690,0</w:t>
      </w:r>
      <w:r w:rsidR="00F31576">
        <w:rPr>
          <w:sz w:val="28"/>
          <w:szCs w:val="28"/>
        </w:rPr>
        <w:t xml:space="preserve"> тыс. рублей;</w:t>
      </w:r>
    </w:p>
    <w:p w:rsidR="00F31576" w:rsidRDefault="0073101C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="00F31576">
        <w:rPr>
          <w:sz w:val="28"/>
          <w:szCs w:val="28"/>
        </w:rPr>
        <w:t xml:space="preserve">. </w:t>
      </w:r>
      <w:r w:rsidR="002B589E">
        <w:rPr>
          <w:sz w:val="28"/>
          <w:szCs w:val="28"/>
        </w:rPr>
        <w:t>Беседка</w:t>
      </w:r>
      <w:r>
        <w:rPr>
          <w:sz w:val="28"/>
          <w:szCs w:val="28"/>
        </w:rPr>
        <w:t xml:space="preserve"> для отдыха на </w:t>
      </w:r>
      <w:proofErr w:type="spellStart"/>
      <w:r w:rsidR="00C076ED">
        <w:rPr>
          <w:sz w:val="28"/>
          <w:szCs w:val="28"/>
        </w:rPr>
        <w:t>приклубной</w:t>
      </w:r>
      <w:proofErr w:type="spellEnd"/>
      <w:r w:rsidR="00C076ED">
        <w:rPr>
          <w:sz w:val="28"/>
          <w:szCs w:val="28"/>
        </w:rPr>
        <w:t xml:space="preserve"> территории  ул</w:t>
      </w:r>
      <w:proofErr w:type="gramStart"/>
      <w:r w:rsidR="00C076ED">
        <w:rPr>
          <w:sz w:val="28"/>
          <w:szCs w:val="28"/>
        </w:rPr>
        <w:t>.М</w:t>
      </w:r>
      <w:proofErr w:type="gramEnd"/>
      <w:r w:rsidR="00C076ED">
        <w:rPr>
          <w:sz w:val="28"/>
          <w:szCs w:val="28"/>
        </w:rPr>
        <w:t xml:space="preserve">ира 16 в </w:t>
      </w:r>
      <w:r w:rsidR="002B589E">
        <w:rPr>
          <w:sz w:val="28"/>
          <w:szCs w:val="28"/>
        </w:rPr>
        <w:t xml:space="preserve"> х. Камышев  </w:t>
      </w:r>
      <w:r w:rsidR="00F31576">
        <w:rPr>
          <w:sz w:val="28"/>
          <w:szCs w:val="28"/>
        </w:rPr>
        <w:t xml:space="preserve"> – </w:t>
      </w:r>
      <w:r w:rsidR="002B589E">
        <w:rPr>
          <w:sz w:val="28"/>
          <w:szCs w:val="28"/>
        </w:rPr>
        <w:t>5</w:t>
      </w:r>
      <w:r w:rsidR="00F31576">
        <w:rPr>
          <w:sz w:val="28"/>
          <w:szCs w:val="28"/>
        </w:rPr>
        <w:t>99,</w:t>
      </w:r>
      <w:r w:rsidR="002B589E">
        <w:rPr>
          <w:sz w:val="28"/>
          <w:szCs w:val="28"/>
        </w:rPr>
        <w:t>4</w:t>
      </w:r>
      <w:r w:rsidR="00F31576">
        <w:rPr>
          <w:sz w:val="28"/>
          <w:szCs w:val="28"/>
        </w:rPr>
        <w:t xml:space="preserve"> тыс. рублей;</w:t>
      </w:r>
    </w:p>
    <w:p w:rsidR="00F31576" w:rsidRDefault="0073101C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3</w:t>
      </w:r>
      <w:r w:rsidR="00F31576">
        <w:rPr>
          <w:sz w:val="28"/>
          <w:szCs w:val="28"/>
        </w:rPr>
        <w:t>.Дератизация кладбища– 6,5 тыс. рублей;</w:t>
      </w:r>
    </w:p>
    <w:p w:rsidR="00F31576" w:rsidRDefault="0073101C" w:rsidP="00DD5C9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1576">
        <w:rPr>
          <w:sz w:val="28"/>
          <w:szCs w:val="28"/>
        </w:rPr>
        <w:t>.Проведение противоклещевой обработки территории кладбища, детской площадки и</w:t>
      </w:r>
      <w:r w:rsidR="002B589E">
        <w:rPr>
          <w:sz w:val="28"/>
          <w:szCs w:val="28"/>
        </w:rPr>
        <w:t xml:space="preserve"> парка в х. Камышев – на сумму 31</w:t>
      </w:r>
      <w:r w:rsidR="00F31576">
        <w:rPr>
          <w:sz w:val="28"/>
          <w:szCs w:val="28"/>
        </w:rPr>
        <w:t>,</w:t>
      </w:r>
      <w:r w:rsidR="002B589E">
        <w:rPr>
          <w:sz w:val="28"/>
          <w:szCs w:val="28"/>
        </w:rPr>
        <w:t>2</w:t>
      </w:r>
      <w:r w:rsidR="00F31576">
        <w:rPr>
          <w:sz w:val="28"/>
          <w:szCs w:val="28"/>
        </w:rPr>
        <w:t xml:space="preserve"> тыс. рублей;</w:t>
      </w:r>
    </w:p>
    <w:p w:rsidR="00F31576" w:rsidRDefault="0073101C" w:rsidP="00DD5C9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1576">
        <w:rPr>
          <w:sz w:val="28"/>
          <w:szCs w:val="28"/>
        </w:rPr>
        <w:t>.</w:t>
      </w:r>
      <w:r w:rsidR="002B589E">
        <w:rPr>
          <w:sz w:val="28"/>
          <w:szCs w:val="28"/>
        </w:rPr>
        <w:t>Спортивное обору</w:t>
      </w:r>
      <w:r w:rsidR="00BF349B">
        <w:rPr>
          <w:sz w:val="28"/>
          <w:szCs w:val="28"/>
        </w:rPr>
        <w:t>дование (</w:t>
      </w:r>
      <w:r>
        <w:rPr>
          <w:sz w:val="28"/>
          <w:szCs w:val="28"/>
        </w:rPr>
        <w:t xml:space="preserve">мячи, полоса препятствий, уличные тренажеры </w:t>
      </w:r>
      <w:proofErr w:type="spellStart"/>
      <w:r w:rsidR="00BF349B">
        <w:rPr>
          <w:sz w:val="28"/>
          <w:szCs w:val="28"/>
        </w:rPr>
        <w:t>воркаут</w:t>
      </w:r>
      <w:proofErr w:type="spellEnd"/>
      <w:r w:rsidR="00BF349B">
        <w:rPr>
          <w:sz w:val="28"/>
          <w:szCs w:val="28"/>
        </w:rPr>
        <w:t xml:space="preserve">  на детскую площадку в х</w:t>
      </w:r>
      <w:proofErr w:type="gramStart"/>
      <w:r w:rsidR="00BF349B">
        <w:rPr>
          <w:sz w:val="28"/>
          <w:szCs w:val="28"/>
        </w:rPr>
        <w:t>.К</w:t>
      </w:r>
      <w:proofErr w:type="gramEnd"/>
      <w:r w:rsidR="00BF349B">
        <w:rPr>
          <w:sz w:val="28"/>
          <w:szCs w:val="28"/>
        </w:rPr>
        <w:t>амышеву</w:t>
      </w:r>
      <w:r w:rsidR="00FE7B61">
        <w:rPr>
          <w:sz w:val="28"/>
          <w:szCs w:val="28"/>
        </w:rPr>
        <w:t xml:space="preserve"> </w:t>
      </w:r>
      <w:r w:rsidR="00BF349B">
        <w:rPr>
          <w:sz w:val="28"/>
          <w:szCs w:val="28"/>
        </w:rPr>
        <w:t>л.Кольцевая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воркаут</w:t>
      </w:r>
      <w:proofErr w:type="spellEnd"/>
      <w:r>
        <w:rPr>
          <w:sz w:val="28"/>
          <w:szCs w:val="28"/>
        </w:rPr>
        <w:t>, ворота</w:t>
      </w:r>
      <w:r w:rsidR="00C076ED">
        <w:rPr>
          <w:sz w:val="28"/>
          <w:szCs w:val="28"/>
        </w:rPr>
        <w:t xml:space="preserve"> для мини футбола</w:t>
      </w:r>
      <w:r>
        <w:rPr>
          <w:sz w:val="28"/>
          <w:szCs w:val="28"/>
        </w:rPr>
        <w:t>, волейбольные стойки на детскую площадку в х.Крылов)</w:t>
      </w:r>
      <w:r w:rsidR="00F31576">
        <w:rPr>
          <w:sz w:val="28"/>
          <w:szCs w:val="28"/>
        </w:rPr>
        <w:t xml:space="preserve"> – </w:t>
      </w:r>
      <w:r>
        <w:rPr>
          <w:sz w:val="28"/>
          <w:szCs w:val="28"/>
        </w:rPr>
        <w:t>2113,4</w:t>
      </w:r>
      <w:r w:rsidR="00F31576">
        <w:rPr>
          <w:sz w:val="28"/>
          <w:szCs w:val="28"/>
        </w:rPr>
        <w:t xml:space="preserve"> тыс. рублей;</w:t>
      </w:r>
    </w:p>
    <w:p w:rsidR="00F31576" w:rsidRDefault="00276112" w:rsidP="00DD5C9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31576">
        <w:rPr>
          <w:sz w:val="28"/>
          <w:szCs w:val="28"/>
        </w:rPr>
        <w:t>.Приобретение  хозтоваров для благоустройства</w:t>
      </w:r>
      <w:r>
        <w:rPr>
          <w:sz w:val="28"/>
          <w:szCs w:val="28"/>
        </w:rPr>
        <w:t xml:space="preserve"> (</w:t>
      </w:r>
      <w:r w:rsidR="002E38B3">
        <w:rPr>
          <w:sz w:val="28"/>
          <w:szCs w:val="28"/>
        </w:rPr>
        <w:t xml:space="preserve">станок для заточки цепей, </w:t>
      </w:r>
      <w:r>
        <w:rPr>
          <w:sz w:val="28"/>
          <w:szCs w:val="28"/>
        </w:rPr>
        <w:t xml:space="preserve">запасные части для триммеров и  </w:t>
      </w:r>
      <w:proofErr w:type="spellStart"/>
      <w:r>
        <w:rPr>
          <w:sz w:val="28"/>
          <w:szCs w:val="28"/>
        </w:rPr>
        <w:t>бензокосы</w:t>
      </w:r>
      <w:proofErr w:type="spellEnd"/>
      <w:r>
        <w:rPr>
          <w:sz w:val="28"/>
          <w:szCs w:val="28"/>
        </w:rPr>
        <w:t>, опрыскиватели 3 штуки,</w:t>
      </w:r>
      <w:r w:rsidR="002E38B3">
        <w:rPr>
          <w:sz w:val="28"/>
          <w:szCs w:val="28"/>
        </w:rPr>
        <w:t xml:space="preserve"> перчатки, ведра, вилы, лопаты, </w:t>
      </w:r>
      <w:r>
        <w:rPr>
          <w:sz w:val="28"/>
          <w:szCs w:val="28"/>
        </w:rPr>
        <w:t>мешки для мусора) - 62</w:t>
      </w:r>
      <w:r w:rsidR="00F31576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F31576">
        <w:rPr>
          <w:sz w:val="28"/>
          <w:szCs w:val="28"/>
        </w:rPr>
        <w:t xml:space="preserve"> тыс</w:t>
      </w:r>
      <w:proofErr w:type="gramStart"/>
      <w:r w:rsidR="00F31576">
        <w:rPr>
          <w:sz w:val="28"/>
          <w:szCs w:val="28"/>
        </w:rPr>
        <w:t>.р</w:t>
      </w:r>
      <w:proofErr w:type="gramEnd"/>
      <w:r w:rsidR="00F31576">
        <w:rPr>
          <w:sz w:val="28"/>
          <w:szCs w:val="28"/>
        </w:rPr>
        <w:t>ублей;</w:t>
      </w:r>
    </w:p>
    <w:p w:rsidR="00276112" w:rsidRDefault="002E38B3" w:rsidP="00DD5C9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76112">
        <w:rPr>
          <w:sz w:val="28"/>
          <w:szCs w:val="28"/>
        </w:rPr>
        <w:t>Устройство наружного туалета около учреждения культуры – 278,2 тыс</w:t>
      </w:r>
      <w:proofErr w:type="gramStart"/>
      <w:r w:rsidR="00276112">
        <w:rPr>
          <w:sz w:val="28"/>
          <w:szCs w:val="28"/>
        </w:rPr>
        <w:t>.р</w:t>
      </w:r>
      <w:proofErr w:type="gramEnd"/>
      <w:r w:rsidR="00276112">
        <w:rPr>
          <w:sz w:val="28"/>
          <w:szCs w:val="28"/>
        </w:rPr>
        <w:t>ублей;</w:t>
      </w:r>
    </w:p>
    <w:p w:rsidR="00276112" w:rsidRDefault="00276112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8. Сирены оповещения населения (6 штук) – 242,1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ублей; </w:t>
      </w:r>
    </w:p>
    <w:p w:rsidR="00276112" w:rsidRDefault="00276112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9. Баннеры к Дню Победы (2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) – 45,1 тыс.рублей;</w:t>
      </w:r>
    </w:p>
    <w:p w:rsidR="00276112" w:rsidRDefault="00276112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10. Известь для побелки деревьев (560 кг)  – 28,0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F31576" w:rsidRDefault="00276112" w:rsidP="00DD5C93">
      <w:pPr>
        <w:pStyle w:val="a4"/>
        <w:rPr>
          <w:sz w:val="28"/>
          <w:szCs w:val="28"/>
        </w:rPr>
      </w:pPr>
      <w:r>
        <w:rPr>
          <w:sz w:val="28"/>
          <w:szCs w:val="28"/>
        </w:rPr>
        <w:t>11.</w:t>
      </w:r>
      <w:r w:rsidR="00DD5C93">
        <w:rPr>
          <w:sz w:val="28"/>
          <w:szCs w:val="28"/>
        </w:rPr>
        <w:t>Т</w:t>
      </w:r>
      <w:r w:rsidR="00F31576">
        <w:rPr>
          <w:sz w:val="28"/>
          <w:szCs w:val="28"/>
        </w:rPr>
        <w:t>екущ</w:t>
      </w:r>
      <w:r w:rsidR="00DD5C93">
        <w:rPr>
          <w:sz w:val="28"/>
          <w:szCs w:val="28"/>
        </w:rPr>
        <w:t>ий ремонт уличного освещения</w:t>
      </w:r>
      <w:r w:rsidR="00F31576">
        <w:rPr>
          <w:sz w:val="28"/>
          <w:szCs w:val="28"/>
        </w:rPr>
        <w:t xml:space="preserve"> – на сумму </w:t>
      </w:r>
      <w:r w:rsidR="00DD5C93">
        <w:rPr>
          <w:sz w:val="28"/>
          <w:szCs w:val="28"/>
        </w:rPr>
        <w:t>134</w:t>
      </w:r>
      <w:r w:rsidR="00F31576">
        <w:rPr>
          <w:sz w:val="28"/>
          <w:szCs w:val="28"/>
        </w:rPr>
        <w:t>,</w:t>
      </w:r>
      <w:r w:rsidR="00DD5C93">
        <w:rPr>
          <w:sz w:val="28"/>
          <w:szCs w:val="28"/>
        </w:rPr>
        <w:t>0</w:t>
      </w:r>
      <w:r w:rsidR="00F31576">
        <w:rPr>
          <w:sz w:val="28"/>
          <w:szCs w:val="28"/>
        </w:rPr>
        <w:t xml:space="preserve"> тыс. рублей;</w:t>
      </w:r>
    </w:p>
    <w:p w:rsidR="00F31576" w:rsidRDefault="00F31576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5C9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D5C93">
        <w:rPr>
          <w:sz w:val="28"/>
          <w:szCs w:val="28"/>
        </w:rPr>
        <w:t xml:space="preserve"> Разработка сметной документации по кап</w:t>
      </w:r>
      <w:proofErr w:type="gramStart"/>
      <w:r w:rsidR="00DD5C93">
        <w:rPr>
          <w:sz w:val="28"/>
          <w:szCs w:val="28"/>
        </w:rPr>
        <w:t>.р</w:t>
      </w:r>
      <w:proofErr w:type="gramEnd"/>
      <w:r w:rsidR="00DD5C93">
        <w:rPr>
          <w:sz w:val="28"/>
          <w:szCs w:val="28"/>
        </w:rPr>
        <w:t>емонту памятника Ленину</w:t>
      </w:r>
      <w:r>
        <w:rPr>
          <w:sz w:val="28"/>
          <w:szCs w:val="28"/>
        </w:rPr>
        <w:t xml:space="preserve">  –</w:t>
      </w:r>
      <w:r w:rsidR="00DD5C93">
        <w:rPr>
          <w:sz w:val="28"/>
          <w:szCs w:val="28"/>
        </w:rPr>
        <w:t>150</w:t>
      </w:r>
      <w:r>
        <w:rPr>
          <w:sz w:val="28"/>
          <w:szCs w:val="28"/>
        </w:rPr>
        <w:t>,0 тыс.рублей;</w:t>
      </w:r>
    </w:p>
    <w:p w:rsidR="005053C2" w:rsidRDefault="00F31576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5C9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D5C93">
        <w:rPr>
          <w:sz w:val="28"/>
          <w:szCs w:val="28"/>
        </w:rPr>
        <w:t>Противопожарные товары для добровольной дружины- 70,1 тыс</w:t>
      </w:r>
      <w:proofErr w:type="gramStart"/>
      <w:r w:rsidR="00DD5C93">
        <w:rPr>
          <w:sz w:val="28"/>
          <w:szCs w:val="28"/>
        </w:rPr>
        <w:t>.р</w:t>
      </w:r>
      <w:proofErr w:type="gramEnd"/>
      <w:r w:rsidR="00DD5C93">
        <w:rPr>
          <w:sz w:val="28"/>
          <w:szCs w:val="28"/>
        </w:rPr>
        <w:t>ублей</w:t>
      </w:r>
      <w:r w:rsidR="002079AE">
        <w:rPr>
          <w:sz w:val="28"/>
          <w:szCs w:val="28"/>
        </w:rPr>
        <w:t>.</w:t>
      </w:r>
      <w:r w:rsidR="00DD5C93">
        <w:rPr>
          <w:sz w:val="28"/>
          <w:szCs w:val="28"/>
        </w:rPr>
        <w:t xml:space="preserve">    </w:t>
      </w:r>
      <w:r w:rsidR="002D7929">
        <w:rPr>
          <w:sz w:val="28"/>
          <w:szCs w:val="28"/>
        </w:rPr>
        <w:t>14.</w:t>
      </w:r>
      <w:r w:rsidR="00DD5C93">
        <w:rPr>
          <w:sz w:val="28"/>
          <w:szCs w:val="28"/>
        </w:rPr>
        <w:t>Закрепление на местности границ земельного участка – 10,0 тыс.рублей;   1</w:t>
      </w:r>
      <w:r w:rsidR="002D7929">
        <w:rPr>
          <w:sz w:val="28"/>
          <w:szCs w:val="28"/>
        </w:rPr>
        <w:t>5</w:t>
      </w:r>
      <w:r>
        <w:rPr>
          <w:sz w:val="28"/>
          <w:szCs w:val="28"/>
        </w:rPr>
        <w:t xml:space="preserve">.Расходы на оплату электроэнергии по уличному освещению </w:t>
      </w:r>
      <w:r w:rsidR="002E38B3">
        <w:rPr>
          <w:sz w:val="28"/>
          <w:szCs w:val="28"/>
        </w:rPr>
        <w:t>–114,1</w:t>
      </w:r>
      <w:r>
        <w:rPr>
          <w:sz w:val="28"/>
          <w:szCs w:val="28"/>
        </w:rPr>
        <w:t xml:space="preserve"> тыс.рублей.</w:t>
      </w:r>
    </w:p>
    <w:p w:rsidR="00F31576" w:rsidRDefault="005053C2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D7929">
        <w:rPr>
          <w:sz w:val="28"/>
          <w:szCs w:val="28"/>
        </w:rPr>
        <w:t>6</w:t>
      </w:r>
      <w:r>
        <w:rPr>
          <w:sz w:val="28"/>
          <w:szCs w:val="28"/>
        </w:rPr>
        <w:t>. Заключен муниципальный контракт на</w:t>
      </w:r>
      <w:r w:rsidRPr="005053C2">
        <w:rPr>
          <w:rFonts w:ascii="Times New Roman CYR" w:hAnsi="Times New Roman CYR" w:cs="Times New Roman CYR"/>
          <w:color w:val="000000"/>
          <w:sz w:val="28"/>
          <w:szCs w:val="28"/>
        </w:rPr>
        <w:t xml:space="preserve"> услуги</w:t>
      </w:r>
      <w:r w:rsidRPr="005053C2">
        <w:rPr>
          <w:rFonts w:ascii="Times New Roman CYR" w:hAnsi="Times New Roman CYR" w:cs="Times New Roman CYR"/>
          <w:color w:val="00000A"/>
          <w:sz w:val="28"/>
          <w:szCs w:val="28"/>
        </w:rPr>
        <w:t xml:space="preserve"> по отлову, содержанию  и возврату на прежние места обитания  животных без владельцев,</w:t>
      </w:r>
      <w:r w:rsidRPr="005053C2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5053C2">
        <w:rPr>
          <w:rFonts w:ascii="Times New Roman CYR" w:hAnsi="Times New Roman CYR" w:cs="Times New Roman CYR"/>
          <w:color w:val="00000A"/>
          <w:sz w:val="28"/>
          <w:szCs w:val="28"/>
        </w:rPr>
        <w:t>обитающих на территории</w:t>
      </w:r>
      <w:r>
        <w:rPr>
          <w:rFonts w:ascii="Times New Roman CYR" w:hAnsi="Times New Roman CYR" w:cs="Times New Roman CYR"/>
          <w:color w:val="00000A"/>
        </w:rPr>
        <w:t xml:space="preserve"> </w:t>
      </w:r>
      <w:r w:rsidRPr="005053C2">
        <w:rPr>
          <w:rFonts w:ascii="Times New Roman CYR" w:hAnsi="Times New Roman CYR" w:cs="Times New Roman CYR"/>
          <w:color w:val="00000A"/>
          <w:sz w:val="28"/>
          <w:szCs w:val="28"/>
        </w:rPr>
        <w:t>Камышевского сельского поселения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-40,0 тыс</w:t>
      </w:r>
      <w:proofErr w:type="gramStart"/>
      <w:r>
        <w:rPr>
          <w:rFonts w:ascii="Times New Roman CYR" w:hAnsi="Times New Roman CYR" w:cs="Times New Roman CYR"/>
          <w:color w:val="00000A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color w:val="00000A"/>
          <w:sz w:val="28"/>
          <w:szCs w:val="28"/>
        </w:rPr>
        <w:t>ублей</w:t>
      </w:r>
      <w:r w:rsidR="00C076ED">
        <w:rPr>
          <w:rFonts w:ascii="Times New Roman CYR" w:hAnsi="Times New Roman CYR" w:cs="Times New Roman CYR"/>
          <w:color w:val="00000A"/>
          <w:sz w:val="28"/>
          <w:szCs w:val="28"/>
        </w:rPr>
        <w:t xml:space="preserve"> (оплата будет проводиться по факту оказанных услуг)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.</w:t>
      </w:r>
    </w:p>
    <w:p w:rsidR="004962F7" w:rsidRDefault="00615B13" w:rsidP="004962F7">
      <w:pPr>
        <w:pStyle w:val="a4"/>
        <w:jc w:val="center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ОБ</w:t>
      </w:r>
      <w:r w:rsidR="004962F7" w:rsidRPr="00821349">
        <w:rPr>
          <w:rStyle w:val="a3"/>
          <w:color w:val="333333"/>
          <w:sz w:val="28"/>
          <w:szCs w:val="28"/>
        </w:rPr>
        <w:t>ЩЕСТВЕННЫЙ ПОРЯДОК</w:t>
      </w:r>
    </w:p>
    <w:p w:rsidR="004962F7" w:rsidRDefault="004962F7" w:rsidP="004962F7">
      <w:pPr>
        <w:pStyle w:val="a4"/>
        <w:ind w:firstLine="708"/>
        <w:jc w:val="both"/>
        <w:rPr>
          <w:iCs/>
          <w:sz w:val="28"/>
          <w:szCs w:val="28"/>
        </w:rPr>
      </w:pPr>
      <w:r w:rsidRPr="00821349">
        <w:rPr>
          <w:iCs/>
          <w:sz w:val="28"/>
          <w:szCs w:val="28"/>
        </w:rPr>
        <w:t xml:space="preserve">На территории поселения </w:t>
      </w:r>
      <w:r w:rsidR="00C37CAF">
        <w:rPr>
          <w:iCs/>
          <w:sz w:val="28"/>
          <w:szCs w:val="28"/>
        </w:rPr>
        <w:t>регулярно</w:t>
      </w:r>
      <w:r w:rsidRPr="00821349">
        <w:rPr>
          <w:iCs/>
          <w:sz w:val="28"/>
          <w:szCs w:val="28"/>
        </w:rPr>
        <w:t xml:space="preserve"> проводятся рейды по проверке неблагополучных семей и профилактике правонарушений среди несовершеннолетних. С целью предотвращения возможных террористических актов, предупреждения и выявления преступлений участковым уполномоченным полиции,  работниками сельского поселения, </w:t>
      </w:r>
      <w:r w:rsidR="00C37CAF">
        <w:rPr>
          <w:iCs/>
          <w:sz w:val="28"/>
          <w:szCs w:val="28"/>
        </w:rPr>
        <w:t xml:space="preserve">представителями </w:t>
      </w:r>
      <w:r w:rsidRPr="00821349">
        <w:rPr>
          <w:iCs/>
          <w:sz w:val="28"/>
          <w:szCs w:val="28"/>
        </w:rPr>
        <w:t>пед</w:t>
      </w:r>
      <w:r w:rsidR="00C37CAF">
        <w:rPr>
          <w:iCs/>
          <w:sz w:val="28"/>
          <w:szCs w:val="28"/>
        </w:rPr>
        <w:t>агогического</w:t>
      </w:r>
      <w:r w:rsidRPr="00821349">
        <w:rPr>
          <w:iCs/>
          <w:sz w:val="28"/>
          <w:szCs w:val="28"/>
        </w:rPr>
        <w:t xml:space="preserve"> коллектив</w:t>
      </w:r>
      <w:r w:rsidR="00C37CAF">
        <w:rPr>
          <w:iCs/>
          <w:sz w:val="28"/>
          <w:szCs w:val="28"/>
        </w:rPr>
        <w:t>а</w:t>
      </w:r>
      <w:r w:rsidRPr="00821349">
        <w:rPr>
          <w:iCs/>
          <w:sz w:val="28"/>
          <w:szCs w:val="28"/>
        </w:rPr>
        <w:t xml:space="preserve"> осуществлялись рейды по проверке объектов жизнеобеспечения,  рейды и дежурства в праздничные дни.  </w:t>
      </w:r>
    </w:p>
    <w:p w:rsidR="004962F7" w:rsidRDefault="004962F7" w:rsidP="004962F7"/>
    <w:p w:rsidR="00615B13" w:rsidRDefault="00615B13" w:rsidP="00615B13">
      <w:pPr>
        <w:jc w:val="center"/>
        <w:rPr>
          <w:b/>
          <w:sz w:val="28"/>
          <w:szCs w:val="28"/>
        </w:rPr>
      </w:pPr>
      <w:r w:rsidRPr="0051152D">
        <w:rPr>
          <w:b/>
          <w:sz w:val="28"/>
          <w:szCs w:val="28"/>
        </w:rPr>
        <w:t xml:space="preserve">ОТЧЕТ о проделанной работе отдела военно-учетного стола </w:t>
      </w:r>
      <w:r w:rsidRPr="004507DD">
        <w:rPr>
          <w:b/>
          <w:sz w:val="28"/>
          <w:szCs w:val="28"/>
        </w:rPr>
        <w:t>Администрации Камышевского сельского поселения.</w:t>
      </w:r>
    </w:p>
    <w:p w:rsidR="001C169A" w:rsidRPr="004507DD" w:rsidRDefault="001C169A" w:rsidP="00615B13">
      <w:pPr>
        <w:jc w:val="center"/>
        <w:rPr>
          <w:b/>
          <w:sz w:val="28"/>
          <w:szCs w:val="28"/>
        </w:rPr>
      </w:pPr>
    </w:p>
    <w:p w:rsidR="00615B13" w:rsidRPr="005053C2" w:rsidRDefault="00615B13" w:rsidP="00615B13">
      <w:pPr>
        <w:tabs>
          <w:tab w:val="left" w:pos="2475"/>
        </w:tabs>
        <w:jc w:val="both"/>
        <w:rPr>
          <w:sz w:val="28"/>
          <w:szCs w:val="28"/>
        </w:rPr>
      </w:pPr>
      <w:r w:rsidRPr="004507DD">
        <w:rPr>
          <w:sz w:val="28"/>
          <w:szCs w:val="28"/>
        </w:rPr>
        <w:t xml:space="preserve">На основании Закона РФ «О воинской обязанности и военной службе», Положения о воинском учете, первичный воинский учет граждан запаса и </w:t>
      </w:r>
      <w:r w:rsidRPr="004507DD">
        <w:rPr>
          <w:sz w:val="28"/>
          <w:szCs w:val="28"/>
        </w:rPr>
        <w:lastRenderedPageBreak/>
        <w:t xml:space="preserve">граждан, подлежащих призыву на военную службу в Администрации Камышевского сельского поселения, осуществляет отдел военно-учетного стола (далее отдел ВУС). </w:t>
      </w:r>
      <w:r w:rsidRPr="005053C2">
        <w:rPr>
          <w:sz w:val="28"/>
          <w:szCs w:val="28"/>
        </w:rPr>
        <w:t>На 01.0</w:t>
      </w:r>
      <w:r w:rsidR="00371526" w:rsidRPr="005053C2">
        <w:rPr>
          <w:sz w:val="28"/>
          <w:szCs w:val="28"/>
        </w:rPr>
        <w:t>7</w:t>
      </w:r>
      <w:r w:rsidRPr="005053C2">
        <w:rPr>
          <w:sz w:val="28"/>
          <w:szCs w:val="28"/>
        </w:rPr>
        <w:t>.20</w:t>
      </w:r>
      <w:r w:rsidR="008F32DE" w:rsidRPr="005053C2">
        <w:rPr>
          <w:sz w:val="28"/>
          <w:szCs w:val="28"/>
        </w:rPr>
        <w:t>2</w:t>
      </w:r>
      <w:r w:rsidR="00DD5C93" w:rsidRPr="005053C2">
        <w:rPr>
          <w:sz w:val="28"/>
          <w:szCs w:val="28"/>
        </w:rPr>
        <w:t>3</w:t>
      </w:r>
      <w:r w:rsidRPr="005053C2">
        <w:rPr>
          <w:sz w:val="28"/>
          <w:szCs w:val="28"/>
        </w:rPr>
        <w:t xml:space="preserve"> года в отделе ВУС на воинском учете состоит граждан запаса и граждан, подлеж</w:t>
      </w:r>
      <w:r w:rsidR="004507DD" w:rsidRPr="005053C2">
        <w:rPr>
          <w:sz w:val="28"/>
          <w:szCs w:val="28"/>
        </w:rPr>
        <w:t>ащ</w:t>
      </w:r>
      <w:r w:rsidR="005053C2" w:rsidRPr="005053C2">
        <w:rPr>
          <w:sz w:val="28"/>
          <w:szCs w:val="28"/>
        </w:rPr>
        <w:t>их призыву на военную службу 40</w:t>
      </w:r>
      <w:r w:rsidR="00371526" w:rsidRPr="005053C2">
        <w:rPr>
          <w:sz w:val="28"/>
          <w:szCs w:val="28"/>
        </w:rPr>
        <w:t>5</w:t>
      </w:r>
      <w:r w:rsidRPr="005053C2">
        <w:rPr>
          <w:sz w:val="28"/>
          <w:szCs w:val="28"/>
        </w:rPr>
        <w:t xml:space="preserve"> человек, прапорщиков, сержантов, солдат -</w:t>
      </w:r>
      <w:r w:rsidR="005053C2" w:rsidRPr="005053C2">
        <w:rPr>
          <w:sz w:val="28"/>
          <w:szCs w:val="28"/>
        </w:rPr>
        <w:t xml:space="preserve"> 377</w:t>
      </w:r>
      <w:r w:rsidRPr="005053C2">
        <w:rPr>
          <w:sz w:val="28"/>
          <w:szCs w:val="28"/>
        </w:rPr>
        <w:t xml:space="preserve"> человек</w:t>
      </w:r>
      <w:r w:rsidR="00FB0B51" w:rsidRPr="005053C2">
        <w:rPr>
          <w:sz w:val="28"/>
          <w:szCs w:val="28"/>
        </w:rPr>
        <w:t>а</w:t>
      </w:r>
      <w:r w:rsidRPr="005053C2">
        <w:rPr>
          <w:sz w:val="28"/>
          <w:szCs w:val="28"/>
        </w:rPr>
        <w:t>, офицеров -</w:t>
      </w:r>
      <w:r w:rsidR="00371526" w:rsidRPr="005053C2">
        <w:rPr>
          <w:sz w:val="28"/>
          <w:szCs w:val="28"/>
        </w:rPr>
        <w:t>3</w:t>
      </w:r>
      <w:r w:rsidR="004507DD" w:rsidRPr="005053C2">
        <w:rPr>
          <w:sz w:val="28"/>
          <w:szCs w:val="28"/>
        </w:rPr>
        <w:t>,ВМФ-1</w:t>
      </w:r>
      <w:r w:rsidR="005053C2" w:rsidRPr="005053C2">
        <w:rPr>
          <w:sz w:val="28"/>
          <w:szCs w:val="28"/>
        </w:rPr>
        <w:t>9</w:t>
      </w:r>
      <w:r w:rsidRPr="005053C2">
        <w:rPr>
          <w:sz w:val="28"/>
          <w:szCs w:val="28"/>
        </w:rPr>
        <w:t>.</w:t>
      </w:r>
      <w:r w:rsidR="005053C2" w:rsidRPr="005053C2">
        <w:rPr>
          <w:sz w:val="28"/>
          <w:szCs w:val="28"/>
        </w:rPr>
        <w:t xml:space="preserve"> </w:t>
      </w:r>
      <w:r w:rsidRPr="005053C2">
        <w:rPr>
          <w:sz w:val="28"/>
          <w:szCs w:val="28"/>
        </w:rPr>
        <w:t>Призывников  от 18 до 27 лет</w:t>
      </w:r>
      <w:r w:rsidR="005053C2" w:rsidRPr="005053C2">
        <w:rPr>
          <w:sz w:val="28"/>
          <w:szCs w:val="28"/>
        </w:rPr>
        <w:t xml:space="preserve"> </w:t>
      </w:r>
      <w:r w:rsidRPr="005053C2">
        <w:rPr>
          <w:sz w:val="28"/>
          <w:szCs w:val="28"/>
        </w:rPr>
        <w:t>-</w:t>
      </w:r>
      <w:r w:rsidR="005053C2" w:rsidRPr="005053C2">
        <w:rPr>
          <w:sz w:val="28"/>
          <w:szCs w:val="28"/>
        </w:rPr>
        <w:t xml:space="preserve"> 28</w:t>
      </w:r>
      <w:r w:rsidR="004507DD" w:rsidRPr="005053C2">
        <w:rPr>
          <w:sz w:val="28"/>
          <w:szCs w:val="28"/>
        </w:rPr>
        <w:t xml:space="preserve"> чел,17-ти  летних-</w:t>
      </w:r>
      <w:r w:rsidR="005053C2" w:rsidRPr="005053C2">
        <w:rPr>
          <w:sz w:val="28"/>
          <w:szCs w:val="28"/>
        </w:rPr>
        <w:t xml:space="preserve"> 10</w:t>
      </w:r>
      <w:r w:rsidRPr="005053C2">
        <w:rPr>
          <w:sz w:val="28"/>
          <w:szCs w:val="28"/>
        </w:rPr>
        <w:t xml:space="preserve"> человек.</w:t>
      </w:r>
    </w:p>
    <w:p w:rsidR="00615B13" w:rsidRDefault="00615B13" w:rsidP="00615B13">
      <w:pPr>
        <w:tabs>
          <w:tab w:val="left" w:pos="2475"/>
        </w:tabs>
        <w:jc w:val="both"/>
        <w:rPr>
          <w:sz w:val="28"/>
          <w:szCs w:val="28"/>
        </w:rPr>
      </w:pPr>
      <w:r w:rsidRPr="005053C2">
        <w:rPr>
          <w:sz w:val="28"/>
          <w:szCs w:val="28"/>
        </w:rPr>
        <w:t>На территории сельского поселения были организованы и проведены подготовительные мероприятия, медицинское освидетельствование и комиссия по первоначальной постановке на воинский учет юношей 200</w:t>
      </w:r>
      <w:r w:rsidR="005053C2" w:rsidRPr="005053C2">
        <w:rPr>
          <w:sz w:val="28"/>
          <w:szCs w:val="28"/>
        </w:rPr>
        <w:t>6</w:t>
      </w:r>
      <w:r w:rsidRPr="005053C2">
        <w:rPr>
          <w:sz w:val="28"/>
          <w:szCs w:val="28"/>
        </w:rPr>
        <w:t xml:space="preserve"> года рождения. Все мероприятия по постановке граждан на воинский учет проведены в установленные сроки и выполнен</w:t>
      </w:r>
      <w:r w:rsidR="004507DD" w:rsidRPr="005053C2">
        <w:rPr>
          <w:sz w:val="28"/>
          <w:szCs w:val="28"/>
        </w:rPr>
        <w:t>ы</w:t>
      </w:r>
      <w:r w:rsidRPr="005053C2">
        <w:rPr>
          <w:sz w:val="28"/>
          <w:szCs w:val="28"/>
        </w:rPr>
        <w:t xml:space="preserve"> на 100%. На призывную комиссию прибыли все, уклонистов нет. На данный момент в рядах РА служат </w:t>
      </w:r>
      <w:r w:rsidR="005053C2" w:rsidRPr="005053C2">
        <w:rPr>
          <w:sz w:val="28"/>
          <w:szCs w:val="28"/>
        </w:rPr>
        <w:t>7</w:t>
      </w:r>
      <w:r w:rsidRPr="005053C2">
        <w:rPr>
          <w:sz w:val="28"/>
          <w:szCs w:val="28"/>
        </w:rPr>
        <w:t xml:space="preserve"> человек.</w:t>
      </w:r>
    </w:p>
    <w:p w:rsidR="00615B13" w:rsidRDefault="00615B13" w:rsidP="00615B13">
      <w:pPr>
        <w:tabs>
          <w:tab w:val="left" w:pos="2475"/>
        </w:tabs>
        <w:rPr>
          <w:sz w:val="28"/>
          <w:szCs w:val="28"/>
        </w:rPr>
      </w:pPr>
    </w:p>
    <w:p w:rsidR="00615B13" w:rsidRPr="0009085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0853">
        <w:rPr>
          <w:rFonts w:ascii="Times New Roman" w:hAnsi="Times New Roman" w:cs="Times New Roman"/>
          <w:sz w:val="28"/>
          <w:szCs w:val="28"/>
        </w:rPr>
        <w:t>СВЕДЕНИЯ</w:t>
      </w:r>
    </w:p>
    <w:p w:rsidR="00615B13" w:rsidRPr="0009085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0853">
        <w:rPr>
          <w:rFonts w:ascii="Times New Roman" w:hAnsi="Times New Roman" w:cs="Times New Roman"/>
          <w:sz w:val="28"/>
          <w:szCs w:val="28"/>
        </w:rPr>
        <w:t>О ХОДЕ ИСПОЛНЕНИЯ БЮДЖЕТА КАМЫШЕВСКОГО СЕЛЬСКОГО ПОСЕЛЕНИЯ ЗИМОВНИКОВСКОГО РАЙОНА</w:t>
      </w:r>
    </w:p>
    <w:p w:rsidR="00615B13" w:rsidRPr="00406322" w:rsidRDefault="002F0A4D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117926">
        <w:rPr>
          <w:rFonts w:ascii="Times New Roman" w:hAnsi="Times New Roman" w:cs="Times New Roman"/>
          <w:sz w:val="28"/>
          <w:szCs w:val="28"/>
        </w:rPr>
        <w:t xml:space="preserve"> 01.07.202</w:t>
      </w:r>
      <w:r w:rsidR="00A82E2E">
        <w:rPr>
          <w:rFonts w:ascii="Times New Roman" w:hAnsi="Times New Roman" w:cs="Times New Roman"/>
          <w:sz w:val="28"/>
          <w:szCs w:val="28"/>
        </w:rPr>
        <w:t>3</w:t>
      </w:r>
      <w:r w:rsidR="0011792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15B13" w:rsidRPr="00406322" w:rsidRDefault="00615B13" w:rsidP="0061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6322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 xml:space="preserve">бюджета Камышевского сельского поселения Зимовниковского района </w:t>
      </w:r>
      <w:r w:rsidRPr="000679F4">
        <w:rPr>
          <w:sz w:val="28"/>
          <w:szCs w:val="28"/>
        </w:rPr>
        <w:t>(</w:t>
      </w:r>
      <w:r>
        <w:rPr>
          <w:sz w:val="28"/>
          <w:szCs w:val="28"/>
        </w:rPr>
        <w:t>далее - местного бюджета) на 01.0</w:t>
      </w:r>
      <w:r w:rsidR="00117926">
        <w:rPr>
          <w:sz w:val="28"/>
          <w:szCs w:val="28"/>
        </w:rPr>
        <w:t>7</w:t>
      </w:r>
      <w:r w:rsidR="00C37CAF">
        <w:rPr>
          <w:sz w:val="28"/>
          <w:szCs w:val="28"/>
        </w:rPr>
        <w:t>.202</w:t>
      </w:r>
      <w:r w:rsidR="00A82E2E">
        <w:rPr>
          <w:sz w:val="28"/>
          <w:szCs w:val="28"/>
        </w:rPr>
        <w:t>3</w:t>
      </w:r>
      <w:r w:rsidRPr="00406322">
        <w:rPr>
          <w:sz w:val="28"/>
          <w:szCs w:val="28"/>
        </w:rPr>
        <w:t xml:space="preserve"> года составило по доходам в сумме</w:t>
      </w:r>
      <w:r w:rsidR="00A82E2E">
        <w:rPr>
          <w:sz w:val="28"/>
          <w:szCs w:val="28"/>
        </w:rPr>
        <w:t xml:space="preserve"> 7409,5</w:t>
      </w:r>
      <w:r>
        <w:rPr>
          <w:sz w:val="28"/>
          <w:szCs w:val="28"/>
        </w:rPr>
        <w:t xml:space="preserve"> тыс. рублей, или </w:t>
      </w:r>
      <w:r w:rsidR="00A82E2E">
        <w:rPr>
          <w:sz w:val="28"/>
          <w:szCs w:val="28"/>
        </w:rPr>
        <w:t>67,0</w:t>
      </w:r>
      <w:r w:rsidRPr="00406322">
        <w:rPr>
          <w:sz w:val="28"/>
          <w:szCs w:val="28"/>
        </w:rPr>
        <w:t xml:space="preserve"> процент</w:t>
      </w:r>
      <w:r w:rsidR="00C37CAF">
        <w:rPr>
          <w:sz w:val="28"/>
          <w:szCs w:val="28"/>
        </w:rPr>
        <w:t>ов</w:t>
      </w:r>
      <w:r w:rsidRPr="00406322">
        <w:rPr>
          <w:sz w:val="28"/>
          <w:szCs w:val="28"/>
        </w:rPr>
        <w:t xml:space="preserve"> к годовому плану, и по расходам в сумме </w:t>
      </w:r>
      <w:r w:rsidR="00A82E2E">
        <w:rPr>
          <w:sz w:val="28"/>
          <w:szCs w:val="28"/>
        </w:rPr>
        <w:t>11348,1</w:t>
      </w:r>
      <w:r>
        <w:rPr>
          <w:sz w:val="28"/>
          <w:szCs w:val="28"/>
        </w:rPr>
        <w:t xml:space="preserve"> тыс</w:t>
      </w:r>
      <w:r w:rsidRPr="00406322">
        <w:rPr>
          <w:sz w:val="28"/>
          <w:szCs w:val="28"/>
        </w:rPr>
        <w:t xml:space="preserve">.рублей,или </w:t>
      </w:r>
      <w:r w:rsidR="00A82E2E">
        <w:rPr>
          <w:sz w:val="28"/>
          <w:szCs w:val="28"/>
        </w:rPr>
        <w:t>41,7</w:t>
      </w:r>
      <w:r>
        <w:rPr>
          <w:sz w:val="28"/>
          <w:szCs w:val="28"/>
        </w:rPr>
        <w:t xml:space="preserve"> процентов</w:t>
      </w:r>
      <w:r w:rsidRPr="00406322">
        <w:rPr>
          <w:sz w:val="28"/>
          <w:szCs w:val="28"/>
        </w:rPr>
        <w:t xml:space="preserve"> к плану года</w:t>
      </w:r>
      <w:r w:rsidRPr="00A81FA9">
        <w:rPr>
          <w:sz w:val="28"/>
          <w:szCs w:val="28"/>
        </w:rPr>
        <w:t xml:space="preserve">. </w:t>
      </w:r>
      <w:bookmarkStart w:id="0" w:name="_Hlk518560240"/>
      <w:r w:rsidRPr="002F0A4D">
        <w:rPr>
          <w:sz w:val="28"/>
          <w:szCs w:val="28"/>
        </w:rPr>
        <w:t xml:space="preserve">По сравнению с аналогичным периодом прошлого года </w:t>
      </w:r>
      <w:r w:rsidR="00A82E2E">
        <w:rPr>
          <w:sz w:val="28"/>
          <w:szCs w:val="28"/>
        </w:rPr>
        <w:t>уменьшение</w:t>
      </w:r>
      <w:r w:rsidRPr="002F0A4D">
        <w:rPr>
          <w:sz w:val="28"/>
          <w:szCs w:val="28"/>
        </w:rPr>
        <w:t xml:space="preserve"> составило </w:t>
      </w:r>
      <w:bookmarkEnd w:id="0"/>
      <w:r w:rsidRPr="002F0A4D">
        <w:rPr>
          <w:sz w:val="28"/>
          <w:szCs w:val="28"/>
        </w:rPr>
        <w:t xml:space="preserve">по доходам бюджета сельского поселения </w:t>
      </w:r>
      <w:r w:rsidR="00C37CAF" w:rsidRPr="002F0A4D">
        <w:rPr>
          <w:sz w:val="28"/>
          <w:szCs w:val="28"/>
        </w:rPr>
        <w:t>–</w:t>
      </w:r>
      <w:r w:rsidR="00A82E2E">
        <w:rPr>
          <w:sz w:val="28"/>
          <w:szCs w:val="28"/>
        </w:rPr>
        <w:t xml:space="preserve"> 30406,4</w:t>
      </w:r>
      <w:r w:rsidRPr="002F0A4D">
        <w:rPr>
          <w:sz w:val="28"/>
          <w:szCs w:val="28"/>
        </w:rPr>
        <w:t xml:space="preserve"> тыс. рублей, </w:t>
      </w:r>
      <w:r w:rsidR="00A82E2E">
        <w:rPr>
          <w:sz w:val="28"/>
          <w:szCs w:val="28"/>
        </w:rPr>
        <w:t>уменьшение</w:t>
      </w:r>
      <w:r w:rsidRPr="002F0A4D">
        <w:rPr>
          <w:sz w:val="28"/>
          <w:szCs w:val="28"/>
        </w:rPr>
        <w:t xml:space="preserve"> составили по расходам бюджета сельского поселения–</w:t>
      </w:r>
      <w:r w:rsidR="00A82E2E">
        <w:rPr>
          <w:sz w:val="28"/>
          <w:szCs w:val="28"/>
        </w:rPr>
        <w:t xml:space="preserve"> 111,1</w:t>
      </w:r>
      <w:r w:rsidRPr="002F0A4D">
        <w:rPr>
          <w:sz w:val="28"/>
          <w:szCs w:val="28"/>
        </w:rPr>
        <w:t xml:space="preserve"> тыс. рублей.</w:t>
      </w:r>
      <w:r w:rsidR="00A82E2E">
        <w:rPr>
          <w:sz w:val="28"/>
          <w:szCs w:val="28"/>
        </w:rPr>
        <w:t xml:space="preserve"> Дефицит</w:t>
      </w:r>
      <w:r w:rsidRPr="00045537">
        <w:rPr>
          <w:sz w:val="28"/>
          <w:szCs w:val="28"/>
        </w:rPr>
        <w:t xml:space="preserve"> итогам </w:t>
      </w:r>
      <w:r>
        <w:rPr>
          <w:sz w:val="28"/>
          <w:szCs w:val="28"/>
        </w:rPr>
        <w:t>на 01.0</w:t>
      </w:r>
      <w:r w:rsidR="00117926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045537">
        <w:rPr>
          <w:sz w:val="28"/>
          <w:szCs w:val="28"/>
        </w:rPr>
        <w:t>20</w:t>
      </w:r>
      <w:r w:rsidR="00C37CAF">
        <w:rPr>
          <w:sz w:val="28"/>
          <w:szCs w:val="28"/>
        </w:rPr>
        <w:t>2</w:t>
      </w:r>
      <w:r w:rsidR="00A82E2E">
        <w:rPr>
          <w:sz w:val="28"/>
          <w:szCs w:val="28"/>
        </w:rPr>
        <w:t>3</w:t>
      </w:r>
      <w:r w:rsidRPr="00045537">
        <w:rPr>
          <w:sz w:val="28"/>
          <w:szCs w:val="28"/>
        </w:rPr>
        <w:t xml:space="preserve"> года составил</w:t>
      </w:r>
      <w:r w:rsidR="00A82E2E">
        <w:rPr>
          <w:sz w:val="28"/>
          <w:szCs w:val="28"/>
        </w:rPr>
        <w:t xml:space="preserve"> 3938,6 </w:t>
      </w:r>
      <w:r w:rsidRPr="00045537">
        <w:rPr>
          <w:sz w:val="28"/>
          <w:szCs w:val="28"/>
        </w:rPr>
        <w:t>тыс.рублей.</w:t>
      </w:r>
    </w:p>
    <w:p w:rsidR="00615B13" w:rsidRPr="002F0A4D" w:rsidRDefault="00615B13" w:rsidP="00615B1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65463">
        <w:rPr>
          <w:sz w:val="28"/>
          <w:szCs w:val="28"/>
        </w:rPr>
        <w:t xml:space="preserve">Налоговые и неналоговые доходы местного бюджета исполнены в сумме </w:t>
      </w:r>
      <w:r w:rsidR="00A82E2E">
        <w:rPr>
          <w:sz w:val="28"/>
          <w:szCs w:val="28"/>
        </w:rPr>
        <w:t xml:space="preserve">7252,3 </w:t>
      </w:r>
      <w:r w:rsidR="00CD2C08" w:rsidRPr="00365463">
        <w:rPr>
          <w:sz w:val="28"/>
          <w:szCs w:val="28"/>
        </w:rPr>
        <w:t>тыс. рублей</w:t>
      </w:r>
      <w:r w:rsidRPr="00365463">
        <w:rPr>
          <w:sz w:val="28"/>
          <w:szCs w:val="28"/>
        </w:rPr>
        <w:t xml:space="preserve">, или </w:t>
      </w:r>
      <w:r w:rsidR="00A82E2E">
        <w:rPr>
          <w:sz w:val="28"/>
          <w:szCs w:val="28"/>
        </w:rPr>
        <w:t>19,2</w:t>
      </w:r>
      <w:r w:rsidRPr="00365463">
        <w:rPr>
          <w:sz w:val="28"/>
          <w:szCs w:val="28"/>
        </w:rPr>
        <w:t xml:space="preserve"> процента к годов</w:t>
      </w:r>
      <w:r>
        <w:rPr>
          <w:sz w:val="28"/>
          <w:szCs w:val="28"/>
        </w:rPr>
        <w:t>ому плану</w:t>
      </w:r>
      <w:r w:rsidRPr="00365463">
        <w:rPr>
          <w:sz w:val="28"/>
          <w:szCs w:val="28"/>
        </w:rPr>
        <w:t xml:space="preserve">, </w:t>
      </w:r>
      <w:r w:rsidRPr="002F0A4D">
        <w:rPr>
          <w:sz w:val="28"/>
          <w:szCs w:val="28"/>
        </w:rPr>
        <w:t xml:space="preserve">что </w:t>
      </w:r>
      <w:r w:rsidR="00A82E2E">
        <w:rPr>
          <w:sz w:val="28"/>
          <w:szCs w:val="28"/>
        </w:rPr>
        <w:t>ниже</w:t>
      </w:r>
      <w:r w:rsidRPr="002F0A4D">
        <w:rPr>
          <w:sz w:val="28"/>
          <w:szCs w:val="28"/>
        </w:rPr>
        <w:t xml:space="preserve"> уровня соответствующего показателя прошлого года на </w:t>
      </w:r>
      <w:r w:rsidR="00A82E2E">
        <w:rPr>
          <w:sz w:val="28"/>
          <w:szCs w:val="28"/>
        </w:rPr>
        <w:t>30515,2</w:t>
      </w:r>
      <w:r w:rsidRPr="002F0A4D">
        <w:rPr>
          <w:sz w:val="28"/>
          <w:szCs w:val="28"/>
        </w:rPr>
        <w:t xml:space="preserve"> тыс. рублей.</w:t>
      </w:r>
    </w:p>
    <w:p w:rsidR="00615B13" w:rsidRDefault="00615B13" w:rsidP="0061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неналоговым источникам исполнение составляет –</w:t>
      </w:r>
      <w:r w:rsidR="00A82E2E">
        <w:rPr>
          <w:sz w:val="28"/>
          <w:szCs w:val="28"/>
        </w:rPr>
        <w:t>3503,1</w:t>
      </w:r>
      <w:r>
        <w:rPr>
          <w:sz w:val="28"/>
          <w:szCs w:val="28"/>
        </w:rPr>
        <w:t xml:space="preserve"> тыс. рублей или</w:t>
      </w:r>
      <w:r w:rsidR="00A82E2E">
        <w:rPr>
          <w:sz w:val="28"/>
          <w:szCs w:val="28"/>
        </w:rPr>
        <w:t xml:space="preserve"> 362,5</w:t>
      </w:r>
      <w:r>
        <w:rPr>
          <w:sz w:val="28"/>
          <w:szCs w:val="28"/>
        </w:rPr>
        <w:t xml:space="preserve"> процентов к плану 20</w:t>
      </w:r>
      <w:r w:rsidR="00CD2C08">
        <w:rPr>
          <w:sz w:val="28"/>
          <w:szCs w:val="28"/>
        </w:rPr>
        <w:t>2</w:t>
      </w:r>
      <w:r w:rsidR="00A82E2E">
        <w:rPr>
          <w:sz w:val="28"/>
          <w:szCs w:val="28"/>
        </w:rPr>
        <w:t>3</w:t>
      </w:r>
      <w:r>
        <w:rPr>
          <w:sz w:val="28"/>
          <w:szCs w:val="28"/>
        </w:rPr>
        <w:t xml:space="preserve"> года. </w:t>
      </w:r>
    </w:p>
    <w:p w:rsidR="00615B13" w:rsidRPr="003C4A27" w:rsidRDefault="00615B13" w:rsidP="0061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6322">
        <w:rPr>
          <w:sz w:val="28"/>
          <w:szCs w:val="28"/>
        </w:rPr>
        <w:t xml:space="preserve">Объем безвозмездных поступлений в </w:t>
      </w:r>
      <w:r>
        <w:rPr>
          <w:sz w:val="28"/>
          <w:szCs w:val="28"/>
        </w:rPr>
        <w:t>местный</w:t>
      </w:r>
      <w:r w:rsidR="00117926">
        <w:rPr>
          <w:sz w:val="28"/>
          <w:szCs w:val="28"/>
        </w:rPr>
        <w:t xml:space="preserve"> бюджет н</w:t>
      </w:r>
      <w:r w:rsidRPr="00406322">
        <w:rPr>
          <w:sz w:val="28"/>
          <w:szCs w:val="28"/>
        </w:rPr>
        <w:t>а</w:t>
      </w:r>
      <w:r w:rsidR="00117926">
        <w:rPr>
          <w:sz w:val="28"/>
          <w:szCs w:val="28"/>
        </w:rPr>
        <w:t xml:space="preserve"> 01.07.202</w:t>
      </w:r>
      <w:r w:rsidR="00A82E2E">
        <w:rPr>
          <w:sz w:val="28"/>
          <w:szCs w:val="28"/>
        </w:rPr>
        <w:t>3</w:t>
      </w:r>
      <w:r w:rsidR="00C37CAF">
        <w:rPr>
          <w:sz w:val="28"/>
          <w:szCs w:val="28"/>
        </w:rPr>
        <w:t>год</w:t>
      </w:r>
      <w:r w:rsidRPr="00406322">
        <w:rPr>
          <w:sz w:val="28"/>
          <w:szCs w:val="28"/>
        </w:rPr>
        <w:t>составил</w:t>
      </w:r>
      <w:r w:rsidR="00A82E2E">
        <w:rPr>
          <w:sz w:val="28"/>
          <w:szCs w:val="28"/>
        </w:rPr>
        <w:t xml:space="preserve">157,2 </w:t>
      </w:r>
      <w:r w:rsidR="00EA10D3">
        <w:rPr>
          <w:sz w:val="28"/>
          <w:szCs w:val="28"/>
        </w:rPr>
        <w:t>тыс</w:t>
      </w:r>
      <w:r w:rsidR="00EA10D3" w:rsidRPr="00406322">
        <w:rPr>
          <w:sz w:val="28"/>
          <w:szCs w:val="28"/>
        </w:rPr>
        <w:t>. рублей</w:t>
      </w:r>
      <w:r w:rsidRPr="00406322">
        <w:rPr>
          <w:sz w:val="28"/>
          <w:szCs w:val="28"/>
        </w:rPr>
        <w:t>.</w:t>
      </w:r>
    </w:p>
    <w:p w:rsidR="00615B1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5B1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95478">
        <w:rPr>
          <w:rFonts w:ascii="Times New Roman" w:hAnsi="Times New Roman" w:cs="Times New Roman"/>
          <w:sz w:val="24"/>
          <w:szCs w:val="24"/>
        </w:rPr>
        <w:t>ИНФОРМАЦИЯ ОБ ИСПОЛНЕНИИ БЮДЖЕТА КАМЫШЕВСКОГО СЕЛЬСКОГО ПОСЕЛЕНИЯ ЗИМОВНИКОВСКОГО РАЙОНА</w:t>
      </w:r>
      <w:r w:rsidR="00A84FD6">
        <w:rPr>
          <w:rFonts w:ascii="Times New Roman" w:hAnsi="Times New Roman" w:cs="Times New Roman"/>
          <w:sz w:val="24"/>
          <w:szCs w:val="24"/>
        </w:rPr>
        <w:t>Н</w:t>
      </w:r>
      <w:r w:rsidRPr="00695478">
        <w:rPr>
          <w:rFonts w:ascii="Times New Roman" w:hAnsi="Times New Roman" w:cs="Times New Roman"/>
          <w:sz w:val="24"/>
          <w:szCs w:val="24"/>
        </w:rPr>
        <w:t xml:space="preserve">А </w:t>
      </w:r>
      <w:r w:rsidR="00A84FD6">
        <w:rPr>
          <w:rFonts w:ascii="Times New Roman" w:hAnsi="Times New Roman" w:cs="Times New Roman"/>
          <w:sz w:val="24"/>
          <w:szCs w:val="24"/>
        </w:rPr>
        <w:t>01.07.</w:t>
      </w:r>
      <w:r w:rsidRPr="00695478">
        <w:rPr>
          <w:rFonts w:ascii="Times New Roman" w:hAnsi="Times New Roman" w:cs="Times New Roman"/>
          <w:sz w:val="24"/>
          <w:szCs w:val="24"/>
        </w:rPr>
        <w:t>20</w:t>
      </w:r>
      <w:r w:rsidR="0051152D">
        <w:rPr>
          <w:rFonts w:ascii="Times New Roman" w:hAnsi="Times New Roman" w:cs="Times New Roman"/>
          <w:sz w:val="24"/>
          <w:szCs w:val="24"/>
        </w:rPr>
        <w:t>2</w:t>
      </w:r>
      <w:r w:rsidR="00A82E2E">
        <w:rPr>
          <w:rFonts w:ascii="Times New Roman" w:hAnsi="Times New Roman" w:cs="Times New Roman"/>
          <w:sz w:val="24"/>
          <w:szCs w:val="24"/>
        </w:rPr>
        <w:t>3</w:t>
      </w:r>
      <w:bookmarkStart w:id="1" w:name="_GoBack"/>
      <w:bookmarkEnd w:id="1"/>
      <w:r w:rsidRPr="0069547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82E2E" w:rsidRDefault="00A82E2E" w:rsidP="00615B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6074"/>
        <w:gridCol w:w="1879"/>
        <w:gridCol w:w="1798"/>
      </w:tblGrid>
      <w:tr w:rsidR="00A82E2E" w:rsidRPr="00A82E2E" w:rsidTr="00EA376F"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2E" w:rsidRPr="00A82E2E" w:rsidRDefault="00A82E2E" w:rsidP="00A82E2E">
            <w:pPr>
              <w:jc w:val="center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E2E" w:rsidRPr="00A82E2E" w:rsidRDefault="00A82E2E" w:rsidP="00A82E2E">
            <w:pPr>
              <w:jc w:val="center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 xml:space="preserve">Утвержденные бюджетные назначения </w:t>
            </w:r>
            <w:r w:rsidRPr="00A82E2E">
              <w:rPr>
                <w:kern w:val="2"/>
                <w:sz w:val="28"/>
                <w:szCs w:val="28"/>
              </w:rPr>
              <w:br/>
              <w:t>на год</w:t>
            </w:r>
          </w:p>
          <w:p w:rsidR="00A82E2E" w:rsidRPr="00A82E2E" w:rsidRDefault="00A82E2E" w:rsidP="00A82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(тыс. рублей)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E2E" w:rsidRPr="00A82E2E" w:rsidRDefault="00A82E2E" w:rsidP="00A82E2E">
            <w:pPr>
              <w:jc w:val="center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>Исполнение</w:t>
            </w:r>
          </w:p>
          <w:p w:rsidR="00A82E2E" w:rsidRPr="00A82E2E" w:rsidRDefault="00A82E2E" w:rsidP="00A82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(тыс. рублей)</w:t>
            </w:r>
          </w:p>
          <w:p w:rsidR="00A82E2E" w:rsidRPr="00A82E2E" w:rsidRDefault="00A82E2E" w:rsidP="00A82E2E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A82E2E" w:rsidRPr="00A82E2E" w:rsidRDefault="00A82E2E" w:rsidP="00A82E2E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/>
      </w:tblPr>
      <w:tblGrid>
        <w:gridCol w:w="6074"/>
        <w:gridCol w:w="1879"/>
        <w:gridCol w:w="1798"/>
      </w:tblGrid>
      <w:tr w:rsidR="00A82E2E" w:rsidRPr="00A82E2E" w:rsidTr="00EA376F">
        <w:trPr>
          <w:tblHeader/>
        </w:trPr>
        <w:tc>
          <w:tcPr>
            <w:tcW w:w="6436" w:type="dxa"/>
          </w:tcPr>
          <w:p w:rsidR="00A82E2E" w:rsidRPr="00A82E2E" w:rsidRDefault="00A82E2E" w:rsidP="00A82E2E">
            <w:pPr>
              <w:jc w:val="center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center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center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>3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t>ДОХОДЫ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lastRenderedPageBreak/>
              <w:t>НАЛОГОВЫЕ И НЕНАЛОГОВЫЕ ДОХОДЫ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A82E2E">
              <w:rPr>
                <w:b/>
                <w:sz w:val="28"/>
                <w:szCs w:val="28"/>
              </w:rPr>
              <w:t>10 705,2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7 252,3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kern w:val="2"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 xml:space="preserve">НАЛОГИ НА ПРИБЫЛЬ, ДОХОДЫ                      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1 246,2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323,3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1 246,2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323,3</w:t>
            </w:r>
          </w:p>
        </w:tc>
      </w:tr>
      <w:tr w:rsidR="00A82E2E" w:rsidRPr="00A82E2E" w:rsidTr="00EA376F">
        <w:trPr>
          <w:trHeight w:val="223"/>
        </w:trPr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kern w:val="2"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 xml:space="preserve">НАЛОГИ НА СОВОКУПНЫЙ ДОХОД                     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4 619,5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2 435,0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kern w:val="2"/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4 619,5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2 435,0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kern w:val="2"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 xml:space="preserve">НАЛОГИ НА ИМУЩЕСТВО                            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A82E2E">
              <w:rPr>
                <w:b/>
                <w:color w:val="000000"/>
                <w:sz w:val="28"/>
                <w:szCs w:val="28"/>
              </w:rPr>
              <w:t>3 870,2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A82E2E">
              <w:rPr>
                <w:b/>
                <w:color w:val="000000"/>
                <w:sz w:val="28"/>
                <w:szCs w:val="28"/>
              </w:rPr>
              <w:t>988,5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101,0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-2,4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2 434,2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1 036,8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1 335,0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-45,9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kern w:val="2"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 xml:space="preserve">ГОСУДАРСТВЕННАЯ ПОШЛИНА                        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2,9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2,4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2,9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2,4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kern w:val="2"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A82E2E">
              <w:rPr>
                <w:b/>
                <w:color w:val="000000"/>
                <w:sz w:val="28"/>
                <w:szCs w:val="28"/>
              </w:rPr>
              <w:t>916,3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A82E2E">
              <w:rPr>
                <w:b/>
                <w:color w:val="000000"/>
                <w:sz w:val="28"/>
                <w:szCs w:val="28"/>
              </w:rPr>
              <w:t>424,9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857,6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395,7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58,7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29,2</w:t>
            </w:r>
          </w:p>
        </w:tc>
      </w:tr>
      <w:tr w:rsidR="00A82E2E" w:rsidRPr="00A82E2E" w:rsidTr="00EA376F">
        <w:trPr>
          <w:trHeight w:val="289"/>
        </w:trPr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lastRenderedPageBreak/>
              <w:t>ДОХОДЫ ОТ ОКАЗАНИЯ ПЛАТНЫХ УСЛУГ И КОПЕНСАЦИИ ЗАТРАТ ГОСУДАРСТВА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37,6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1,9</w:t>
            </w:r>
          </w:p>
        </w:tc>
      </w:tr>
      <w:tr w:rsidR="00A82E2E" w:rsidRPr="00A82E2E" w:rsidTr="00EA376F">
        <w:trPr>
          <w:trHeight w:val="289"/>
        </w:trPr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Cs/>
                <w:sz w:val="28"/>
                <w:szCs w:val="28"/>
              </w:rPr>
            </w:pPr>
            <w:r w:rsidRPr="00A82E2E">
              <w:rPr>
                <w:bCs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Cs/>
                <w:sz w:val="28"/>
                <w:szCs w:val="28"/>
              </w:rPr>
            </w:pPr>
            <w:r w:rsidRPr="00A82E2E">
              <w:rPr>
                <w:bCs/>
                <w:sz w:val="28"/>
                <w:szCs w:val="28"/>
              </w:rPr>
              <w:t>37,6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Cs/>
                <w:sz w:val="28"/>
                <w:szCs w:val="28"/>
              </w:rPr>
            </w:pPr>
            <w:r w:rsidRPr="00A82E2E">
              <w:rPr>
                <w:bCs/>
                <w:sz w:val="28"/>
                <w:szCs w:val="28"/>
              </w:rPr>
              <w:t>1,9</w:t>
            </w:r>
          </w:p>
        </w:tc>
      </w:tr>
      <w:tr w:rsidR="00A82E2E" w:rsidRPr="00A82E2E" w:rsidTr="00EA376F">
        <w:trPr>
          <w:trHeight w:val="289"/>
        </w:trPr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3067,1</w:t>
            </w:r>
          </w:p>
        </w:tc>
      </w:tr>
      <w:tr w:rsidR="00A82E2E" w:rsidRPr="00A82E2E" w:rsidTr="00EA376F">
        <w:trPr>
          <w:trHeight w:val="289"/>
        </w:trPr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Cs/>
                <w:sz w:val="28"/>
                <w:szCs w:val="28"/>
              </w:rPr>
            </w:pPr>
            <w:r w:rsidRPr="00A82E2E">
              <w:rPr>
                <w:bCs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Cs/>
                <w:sz w:val="28"/>
                <w:szCs w:val="28"/>
              </w:rPr>
            </w:pPr>
            <w:r w:rsidRPr="00A82E2E">
              <w:rPr>
                <w:bCs/>
                <w:sz w:val="28"/>
                <w:szCs w:val="28"/>
              </w:rPr>
              <w:t>3067,1</w:t>
            </w:r>
          </w:p>
        </w:tc>
      </w:tr>
      <w:tr w:rsidR="00A82E2E" w:rsidRPr="00A82E2E" w:rsidTr="00EA376F">
        <w:trPr>
          <w:trHeight w:val="289"/>
        </w:trPr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kern w:val="2"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12,5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9,2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12,5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9,2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348,3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157,2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A82E2E">
              <w:rPr>
                <w:bCs/>
                <w:kern w:val="2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348,3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157,2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A82E2E">
              <w:rPr>
                <w:bCs/>
                <w:kern w:val="2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220,1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109,8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128,0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47,4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t>ИТОГО ДОХОДОВ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11 053,5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7 409,5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t>РАСХОДЫ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bCs/>
                <w:kern w:val="2"/>
                <w:sz w:val="28"/>
                <w:szCs w:val="28"/>
                <w:highlight w:val="green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10 096,2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3 753,4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Cs/>
                <w:sz w:val="28"/>
                <w:szCs w:val="28"/>
              </w:rPr>
            </w:pPr>
            <w:r w:rsidRPr="00A82E2E">
              <w:rPr>
                <w:bCs/>
                <w:sz w:val="28"/>
                <w:szCs w:val="28"/>
              </w:rPr>
              <w:t>9 347,2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Cs/>
                <w:sz w:val="28"/>
                <w:szCs w:val="28"/>
              </w:rPr>
            </w:pPr>
            <w:r w:rsidRPr="00A82E2E">
              <w:rPr>
                <w:bCs/>
                <w:sz w:val="28"/>
                <w:szCs w:val="28"/>
              </w:rPr>
              <w:t>3 565,1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spacing w:line="250" w:lineRule="auto"/>
              <w:jc w:val="both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 w:rsidRPr="00A82E2E">
              <w:rPr>
                <w:bCs/>
                <w:color w:val="000000"/>
                <w:sz w:val="28"/>
                <w:szCs w:val="28"/>
              </w:rPr>
              <w:t>749,0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 w:rsidRPr="00A82E2E">
              <w:rPr>
                <w:bCs/>
                <w:color w:val="000000"/>
                <w:sz w:val="28"/>
                <w:szCs w:val="28"/>
              </w:rPr>
              <w:t>188,3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spacing w:line="250" w:lineRule="auto"/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t>НАЦИОНАЛЬНАЯ ОБОРОНА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128,0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47,2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spacing w:line="250" w:lineRule="auto"/>
              <w:jc w:val="both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Cs/>
                <w:sz w:val="28"/>
                <w:szCs w:val="28"/>
              </w:rPr>
            </w:pPr>
            <w:r w:rsidRPr="00A82E2E">
              <w:rPr>
                <w:bCs/>
                <w:sz w:val="28"/>
                <w:szCs w:val="28"/>
              </w:rPr>
              <w:t>128,0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Cs/>
                <w:sz w:val="28"/>
                <w:szCs w:val="28"/>
              </w:rPr>
            </w:pPr>
            <w:r w:rsidRPr="00A82E2E">
              <w:rPr>
                <w:bCs/>
                <w:sz w:val="28"/>
                <w:szCs w:val="28"/>
              </w:rPr>
              <w:t>47,2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spacing w:line="250" w:lineRule="auto"/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 xml:space="preserve">314,4   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313,2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spacing w:line="250" w:lineRule="auto"/>
              <w:jc w:val="both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314,4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313,2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spacing w:line="250" w:lineRule="auto"/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174,5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 xml:space="preserve">38,0 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spacing w:line="250" w:lineRule="auto"/>
              <w:jc w:val="both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>Водное хозяйство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55,9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-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spacing w:line="250" w:lineRule="auto"/>
              <w:jc w:val="both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118,6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38,0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spacing w:line="250" w:lineRule="auto"/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9 719,9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2 532,0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spacing w:line="250" w:lineRule="auto"/>
              <w:jc w:val="both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>Жилищное хозяйство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Cs/>
                <w:sz w:val="28"/>
                <w:szCs w:val="28"/>
              </w:rPr>
            </w:pPr>
            <w:r w:rsidRPr="00A82E2E">
              <w:rPr>
                <w:bCs/>
                <w:sz w:val="28"/>
                <w:szCs w:val="28"/>
              </w:rPr>
              <w:t>10,1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Cs/>
                <w:sz w:val="28"/>
                <w:szCs w:val="28"/>
              </w:rPr>
            </w:pPr>
            <w:r w:rsidRPr="00A82E2E">
              <w:rPr>
                <w:bCs/>
                <w:sz w:val="28"/>
                <w:szCs w:val="28"/>
              </w:rPr>
              <w:t>10,1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spacing w:line="250" w:lineRule="auto"/>
              <w:jc w:val="both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>Благоустройство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Cs/>
                <w:sz w:val="28"/>
                <w:szCs w:val="28"/>
              </w:rPr>
            </w:pPr>
            <w:r w:rsidRPr="00A82E2E">
              <w:rPr>
                <w:bCs/>
                <w:sz w:val="28"/>
                <w:szCs w:val="28"/>
              </w:rPr>
              <w:t>9 709,8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Cs/>
                <w:sz w:val="28"/>
                <w:szCs w:val="28"/>
              </w:rPr>
            </w:pPr>
            <w:r w:rsidRPr="00A82E2E">
              <w:rPr>
                <w:bCs/>
                <w:sz w:val="28"/>
                <w:szCs w:val="28"/>
              </w:rPr>
              <w:t>2 221,9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2,4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2,4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2,4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2,4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4 505,6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2 437,7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>Культура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4 505,6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2 437,7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90,9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37,8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A82E2E">
              <w:rPr>
                <w:bCs/>
                <w:kern w:val="2"/>
                <w:sz w:val="28"/>
                <w:szCs w:val="28"/>
              </w:rPr>
              <w:t>Пенсионное обеспечение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Cs/>
                <w:sz w:val="28"/>
                <w:szCs w:val="28"/>
              </w:rPr>
            </w:pPr>
            <w:r w:rsidRPr="00A82E2E">
              <w:rPr>
                <w:bCs/>
                <w:sz w:val="28"/>
                <w:szCs w:val="28"/>
              </w:rPr>
              <w:t>90,9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Cs/>
                <w:sz w:val="28"/>
                <w:szCs w:val="28"/>
              </w:rPr>
            </w:pPr>
            <w:r w:rsidRPr="00A82E2E">
              <w:rPr>
                <w:bCs/>
                <w:sz w:val="28"/>
                <w:szCs w:val="28"/>
              </w:rPr>
              <w:t>37,8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color w:val="000000"/>
                <w:kern w:val="2"/>
                <w:sz w:val="28"/>
                <w:szCs w:val="28"/>
              </w:rPr>
            </w:pPr>
            <w:r w:rsidRPr="00A82E2E">
              <w:rPr>
                <w:b/>
                <w:color w:val="000000"/>
                <w:kern w:val="2"/>
                <w:sz w:val="28"/>
                <w:szCs w:val="28"/>
              </w:rPr>
              <w:t>2 113,9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color w:val="000000"/>
                <w:kern w:val="2"/>
                <w:sz w:val="28"/>
                <w:szCs w:val="28"/>
              </w:rPr>
            </w:pPr>
            <w:r w:rsidRPr="00A82E2E">
              <w:rPr>
                <w:b/>
                <w:color w:val="000000"/>
                <w:kern w:val="2"/>
                <w:sz w:val="28"/>
                <w:szCs w:val="28"/>
              </w:rPr>
              <w:t>2 113,4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>Массовый спорт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color w:val="000000"/>
                <w:kern w:val="2"/>
                <w:sz w:val="28"/>
                <w:szCs w:val="28"/>
              </w:rPr>
            </w:pPr>
            <w:r w:rsidRPr="00A82E2E">
              <w:rPr>
                <w:color w:val="000000"/>
                <w:kern w:val="2"/>
                <w:sz w:val="28"/>
                <w:szCs w:val="28"/>
              </w:rPr>
              <w:t>2 113,9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color w:val="000000"/>
                <w:kern w:val="2"/>
                <w:sz w:val="28"/>
                <w:szCs w:val="28"/>
              </w:rPr>
            </w:pPr>
            <w:r w:rsidRPr="00A82E2E">
              <w:rPr>
                <w:color w:val="000000"/>
                <w:kern w:val="2"/>
                <w:sz w:val="28"/>
                <w:szCs w:val="28"/>
              </w:rPr>
              <w:t>2 113,4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color w:val="000000"/>
                <w:kern w:val="2"/>
                <w:sz w:val="28"/>
                <w:szCs w:val="28"/>
              </w:rPr>
            </w:pPr>
            <w:r w:rsidRPr="00A82E2E">
              <w:rPr>
                <w:b/>
                <w:color w:val="000000"/>
                <w:kern w:val="2"/>
                <w:sz w:val="28"/>
                <w:szCs w:val="28"/>
              </w:rPr>
              <w:t>73,0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color w:val="000000"/>
                <w:kern w:val="2"/>
                <w:sz w:val="28"/>
                <w:szCs w:val="28"/>
              </w:rPr>
            </w:pPr>
            <w:r w:rsidRPr="00A82E2E">
              <w:rPr>
                <w:b/>
                <w:color w:val="000000"/>
                <w:kern w:val="2"/>
                <w:sz w:val="28"/>
                <w:szCs w:val="28"/>
              </w:rPr>
              <w:t>73,0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A82E2E">
              <w:rPr>
                <w:bCs/>
                <w:kern w:val="2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color w:val="000000"/>
                <w:kern w:val="2"/>
                <w:sz w:val="28"/>
                <w:szCs w:val="28"/>
              </w:rPr>
            </w:pPr>
            <w:r w:rsidRPr="00A82E2E">
              <w:rPr>
                <w:color w:val="000000"/>
                <w:kern w:val="2"/>
                <w:sz w:val="28"/>
                <w:szCs w:val="28"/>
              </w:rPr>
              <w:t>73,0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color w:val="000000"/>
                <w:kern w:val="2"/>
                <w:sz w:val="28"/>
                <w:szCs w:val="28"/>
              </w:rPr>
            </w:pPr>
            <w:r w:rsidRPr="00A82E2E">
              <w:rPr>
                <w:color w:val="000000"/>
                <w:kern w:val="2"/>
                <w:sz w:val="28"/>
                <w:szCs w:val="28"/>
              </w:rPr>
              <w:t>73,0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t>ИТОГО РАСХОДОВ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color w:val="000000"/>
                <w:kern w:val="2"/>
                <w:sz w:val="28"/>
                <w:szCs w:val="28"/>
              </w:rPr>
            </w:pPr>
            <w:r w:rsidRPr="00A82E2E">
              <w:rPr>
                <w:b/>
                <w:color w:val="000000"/>
                <w:kern w:val="2"/>
                <w:sz w:val="28"/>
                <w:szCs w:val="28"/>
              </w:rPr>
              <w:t>27 218,8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color w:val="000000"/>
                <w:kern w:val="2"/>
                <w:sz w:val="28"/>
                <w:szCs w:val="28"/>
              </w:rPr>
            </w:pPr>
            <w:r w:rsidRPr="00A82E2E">
              <w:rPr>
                <w:b/>
                <w:color w:val="000000"/>
                <w:kern w:val="2"/>
                <w:sz w:val="28"/>
                <w:szCs w:val="28"/>
              </w:rPr>
              <w:t>11 348,1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t>ДЕФИЦИТ (-), ПРОФИЦИТ (+)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 xml:space="preserve">- 16 165,3                       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3 938,6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t xml:space="preserve">ИСТОЧНИКИ ВНУТРЕННЕГО </w:t>
            </w:r>
          </w:p>
          <w:p w:rsidR="00A82E2E" w:rsidRPr="00A82E2E" w:rsidRDefault="00A82E2E" w:rsidP="00A82E2E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t>ФИНАНСИРОВАНИЯ ДЕФИЦИТА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16 165,3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- 3 938,6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A82E2E">
              <w:rPr>
                <w:bCs/>
                <w:kern w:val="2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16 165,3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- 3 938,6</w:t>
            </w:r>
          </w:p>
        </w:tc>
      </w:tr>
    </w:tbl>
    <w:p w:rsidR="00A82E2E" w:rsidRDefault="00A82E2E" w:rsidP="00615B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55F47" w:rsidRDefault="00A82E2E" w:rsidP="00A82E2E">
      <w:pPr>
        <w:pStyle w:val="ConsPlusTitle"/>
        <w:widowControl/>
        <w:tabs>
          <w:tab w:val="left" w:pos="19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5F47" w:rsidRPr="00455F47" w:rsidRDefault="00455F47" w:rsidP="00615B13">
      <w:pPr>
        <w:rPr>
          <w:sz w:val="28"/>
          <w:szCs w:val="28"/>
        </w:rPr>
      </w:pPr>
    </w:p>
    <w:p w:rsidR="0035506C" w:rsidRPr="00455F47" w:rsidRDefault="00455F47">
      <w:pPr>
        <w:rPr>
          <w:sz w:val="28"/>
          <w:szCs w:val="28"/>
        </w:rPr>
      </w:pPr>
      <w:r w:rsidRPr="00455F47">
        <w:rPr>
          <w:sz w:val="28"/>
          <w:szCs w:val="28"/>
        </w:rPr>
        <w:t xml:space="preserve">Глава Администрации </w:t>
      </w:r>
    </w:p>
    <w:p w:rsidR="00455F47" w:rsidRPr="00455F47" w:rsidRDefault="00455F47">
      <w:pPr>
        <w:rPr>
          <w:sz w:val="28"/>
          <w:szCs w:val="28"/>
        </w:rPr>
      </w:pPr>
      <w:r w:rsidRPr="00455F47">
        <w:rPr>
          <w:sz w:val="28"/>
          <w:szCs w:val="28"/>
        </w:rPr>
        <w:t xml:space="preserve">Камышевского сельского поселения       </w:t>
      </w:r>
      <w:r w:rsidR="00FE7B61">
        <w:rPr>
          <w:sz w:val="28"/>
          <w:szCs w:val="28"/>
        </w:rPr>
        <w:t xml:space="preserve">                   </w:t>
      </w:r>
      <w:r w:rsidRPr="00455F47">
        <w:rPr>
          <w:sz w:val="28"/>
          <w:szCs w:val="28"/>
        </w:rPr>
        <w:t xml:space="preserve">  </w:t>
      </w:r>
      <w:r w:rsidR="0001637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С. А. Богданова</w:t>
      </w:r>
    </w:p>
    <w:sectPr w:rsidR="00455F47" w:rsidRPr="00455F47" w:rsidSect="009879DB">
      <w:type w:val="continuous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962F7"/>
    <w:rsid w:val="00001E0F"/>
    <w:rsid w:val="000029F2"/>
    <w:rsid w:val="00010E51"/>
    <w:rsid w:val="00012309"/>
    <w:rsid w:val="00016376"/>
    <w:rsid w:val="0003015F"/>
    <w:rsid w:val="000B79FA"/>
    <w:rsid w:val="001010F6"/>
    <w:rsid w:val="00117926"/>
    <w:rsid w:val="0012580B"/>
    <w:rsid w:val="001826DC"/>
    <w:rsid w:val="00186095"/>
    <w:rsid w:val="001A5380"/>
    <w:rsid w:val="001C169A"/>
    <w:rsid w:val="002079AE"/>
    <w:rsid w:val="00223C06"/>
    <w:rsid w:val="00276112"/>
    <w:rsid w:val="002B589E"/>
    <w:rsid w:val="002D7929"/>
    <w:rsid w:val="002E38B3"/>
    <w:rsid w:val="002F0A4D"/>
    <w:rsid w:val="0030120E"/>
    <w:rsid w:val="0035506C"/>
    <w:rsid w:val="00371526"/>
    <w:rsid w:val="003A55BE"/>
    <w:rsid w:val="003A6910"/>
    <w:rsid w:val="00443EDE"/>
    <w:rsid w:val="004507DD"/>
    <w:rsid w:val="00455F47"/>
    <w:rsid w:val="00466832"/>
    <w:rsid w:val="004820EA"/>
    <w:rsid w:val="0048656D"/>
    <w:rsid w:val="004962F7"/>
    <w:rsid w:val="004E734D"/>
    <w:rsid w:val="004F2954"/>
    <w:rsid w:val="005053C2"/>
    <w:rsid w:val="0051152D"/>
    <w:rsid w:val="00517FD0"/>
    <w:rsid w:val="005A6BE7"/>
    <w:rsid w:val="005F014C"/>
    <w:rsid w:val="00615B13"/>
    <w:rsid w:val="0062121F"/>
    <w:rsid w:val="00632267"/>
    <w:rsid w:val="0064265D"/>
    <w:rsid w:val="00642AB4"/>
    <w:rsid w:val="00686220"/>
    <w:rsid w:val="006E01E0"/>
    <w:rsid w:val="006E499A"/>
    <w:rsid w:val="00717E8A"/>
    <w:rsid w:val="0073101C"/>
    <w:rsid w:val="00753A59"/>
    <w:rsid w:val="007556C8"/>
    <w:rsid w:val="00755FC6"/>
    <w:rsid w:val="00774566"/>
    <w:rsid w:val="007952D9"/>
    <w:rsid w:val="007A53F6"/>
    <w:rsid w:val="007A6265"/>
    <w:rsid w:val="007A7D80"/>
    <w:rsid w:val="007B1ADA"/>
    <w:rsid w:val="007E5812"/>
    <w:rsid w:val="007E706A"/>
    <w:rsid w:val="00845689"/>
    <w:rsid w:val="00851484"/>
    <w:rsid w:val="00875A5C"/>
    <w:rsid w:val="00891442"/>
    <w:rsid w:val="008D0D36"/>
    <w:rsid w:val="008D2731"/>
    <w:rsid w:val="008D56AD"/>
    <w:rsid w:val="008F32DE"/>
    <w:rsid w:val="00904170"/>
    <w:rsid w:val="00916063"/>
    <w:rsid w:val="00941D26"/>
    <w:rsid w:val="00956A18"/>
    <w:rsid w:val="009879DB"/>
    <w:rsid w:val="00997B5D"/>
    <w:rsid w:val="009A0AE1"/>
    <w:rsid w:val="009C4650"/>
    <w:rsid w:val="00A00CC3"/>
    <w:rsid w:val="00A2663E"/>
    <w:rsid w:val="00A77401"/>
    <w:rsid w:val="00A82E2E"/>
    <w:rsid w:val="00A848AF"/>
    <w:rsid w:val="00A84FD6"/>
    <w:rsid w:val="00AA204E"/>
    <w:rsid w:val="00AB09EA"/>
    <w:rsid w:val="00AC61C1"/>
    <w:rsid w:val="00AF00BB"/>
    <w:rsid w:val="00AF3176"/>
    <w:rsid w:val="00B62149"/>
    <w:rsid w:val="00B92985"/>
    <w:rsid w:val="00BA057E"/>
    <w:rsid w:val="00BD46F9"/>
    <w:rsid w:val="00BE67C6"/>
    <w:rsid w:val="00BF349B"/>
    <w:rsid w:val="00C076ED"/>
    <w:rsid w:val="00C35AAC"/>
    <w:rsid w:val="00C37CAF"/>
    <w:rsid w:val="00C70EBA"/>
    <w:rsid w:val="00C74A6D"/>
    <w:rsid w:val="00CD2C08"/>
    <w:rsid w:val="00D126C6"/>
    <w:rsid w:val="00DD4954"/>
    <w:rsid w:val="00DD5C93"/>
    <w:rsid w:val="00E36E2A"/>
    <w:rsid w:val="00E826E3"/>
    <w:rsid w:val="00E904B0"/>
    <w:rsid w:val="00E96615"/>
    <w:rsid w:val="00EA10D3"/>
    <w:rsid w:val="00EA46C6"/>
    <w:rsid w:val="00F2745D"/>
    <w:rsid w:val="00F31576"/>
    <w:rsid w:val="00F562F9"/>
    <w:rsid w:val="00F627CE"/>
    <w:rsid w:val="00F65D27"/>
    <w:rsid w:val="00F7711B"/>
    <w:rsid w:val="00FB0B51"/>
    <w:rsid w:val="00FE7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962F7"/>
    <w:rPr>
      <w:b/>
      <w:bCs/>
    </w:rPr>
  </w:style>
  <w:style w:type="paragraph" w:styleId="a4">
    <w:name w:val="No Spacing"/>
    <w:uiPriority w:val="1"/>
    <w:qFormat/>
    <w:rsid w:val="0049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15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14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4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1CC09-3909-4BE0-B1BD-FF972FC3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2023-07-20T05:05:00Z</cp:lastPrinted>
  <dcterms:created xsi:type="dcterms:W3CDTF">2023-07-24T05:25:00Z</dcterms:created>
  <dcterms:modified xsi:type="dcterms:W3CDTF">2023-07-24T05:25:00Z</dcterms:modified>
</cp:coreProperties>
</file>