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7D2F" w:rsidRDefault="002E458B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104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D2F" w:rsidRDefault="00074810" w:rsidP="009B65D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47D2F" w:rsidRDefault="00074810" w:rsidP="009B65D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47D2F" w:rsidRDefault="00074810" w:rsidP="009B65DA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F47D2F" w:rsidRDefault="00074810" w:rsidP="009B65D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«Камышевское сельское поселение»</w:t>
      </w:r>
    </w:p>
    <w:p w:rsidR="00F47D2F" w:rsidRDefault="00074810" w:rsidP="009B65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Камышевского сельского поселения</w:t>
      </w:r>
    </w:p>
    <w:p w:rsidR="00F47D2F" w:rsidRDefault="00074810" w:rsidP="002E458B">
      <w:pPr>
        <w:jc w:val="right"/>
        <w:rPr>
          <w:sz w:val="32"/>
        </w:rPr>
      </w:pPr>
      <w:bookmarkStart w:id="0" w:name="_GoBack"/>
      <w:bookmarkEnd w:id="0"/>
      <w:r>
        <w:rPr>
          <w:sz w:val="32"/>
        </w:rPr>
        <w:t xml:space="preserve">                                                                                                          </w:t>
      </w:r>
    </w:p>
    <w:p w:rsidR="00F47D2F" w:rsidRDefault="000748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47D2F" w:rsidRDefault="00F47D2F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1"/>
      </w:tblGrid>
      <w:tr w:rsidR="00F47D2F">
        <w:tc>
          <w:tcPr>
            <w:tcW w:w="3250" w:type="dxa"/>
          </w:tcPr>
          <w:p w:rsidR="00F47D2F" w:rsidRDefault="005E75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7500A">
              <w:rPr>
                <w:sz w:val="28"/>
                <w:szCs w:val="28"/>
              </w:rPr>
              <w:t xml:space="preserve"> апреля 2020</w:t>
            </w:r>
            <w:r w:rsidR="00074810">
              <w:rPr>
                <w:sz w:val="28"/>
                <w:szCs w:val="28"/>
              </w:rPr>
              <w:t xml:space="preserve">г.     </w:t>
            </w:r>
          </w:p>
        </w:tc>
        <w:tc>
          <w:tcPr>
            <w:tcW w:w="3250" w:type="dxa"/>
          </w:tcPr>
          <w:p w:rsidR="00F47D2F" w:rsidRDefault="0037500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F7319">
              <w:rPr>
                <w:sz w:val="28"/>
                <w:szCs w:val="28"/>
              </w:rPr>
              <w:t xml:space="preserve"> 32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</w:tcPr>
          <w:p w:rsidR="00F47D2F" w:rsidRDefault="00074810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Камышев</w:t>
            </w:r>
          </w:p>
        </w:tc>
      </w:tr>
    </w:tbl>
    <w:p w:rsidR="00F47D2F" w:rsidRDefault="00F47D2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8"/>
      </w:tblGrid>
      <w:tr w:rsidR="00F47D2F">
        <w:trPr>
          <w:cantSplit/>
        </w:trPr>
        <w:tc>
          <w:tcPr>
            <w:tcW w:w="4926" w:type="dxa"/>
          </w:tcPr>
          <w:p w:rsidR="00F47D2F" w:rsidRDefault="00D813EE">
            <w:pPr>
              <w:snapToGri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</w:t>
            </w:r>
            <w:r w:rsidR="0037500A">
              <w:rPr>
                <w:sz w:val="28"/>
                <w:szCs w:val="28"/>
              </w:rPr>
              <w:t>и изменений в постановление № 26</w:t>
            </w:r>
            <w:r>
              <w:rPr>
                <w:sz w:val="28"/>
                <w:szCs w:val="28"/>
              </w:rPr>
              <w:t xml:space="preserve"> от 27.02.2015 года </w:t>
            </w:r>
            <w:r w:rsidR="00074810">
              <w:rPr>
                <w:sz w:val="28"/>
                <w:szCs w:val="28"/>
              </w:rPr>
              <w:t>«Об утвержден</w:t>
            </w:r>
            <w:r w:rsidR="00132595">
              <w:rPr>
                <w:sz w:val="28"/>
                <w:szCs w:val="28"/>
              </w:rPr>
              <w:t xml:space="preserve">ии административного регламента </w:t>
            </w:r>
            <w:r w:rsidR="00074810">
              <w:rPr>
                <w:sz w:val="28"/>
                <w:szCs w:val="28"/>
              </w:rPr>
              <w:t>по п</w:t>
            </w:r>
            <w:r w:rsidR="0037500A">
              <w:rPr>
                <w:bCs/>
                <w:color w:val="000000"/>
                <w:sz w:val="28"/>
                <w:szCs w:val="28"/>
              </w:rPr>
              <w:t>редоставлению муниципальной услуги по предоставлени</w:t>
            </w:r>
            <w:r w:rsidR="00132595">
              <w:rPr>
                <w:bCs/>
                <w:color w:val="000000"/>
                <w:sz w:val="28"/>
                <w:szCs w:val="28"/>
              </w:rPr>
              <w:t>ю земельных участков для строительства при наличии утвержденных материалов предварительного согласования мест размещения объектов»</w:t>
            </w:r>
            <w:r w:rsidR="00074810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F47D2F" w:rsidRDefault="00F47D2F">
            <w:pPr>
              <w:snapToGrid w:val="0"/>
              <w:rPr>
                <w:b/>
                <w:sz w:val="24"/>
              </w:rPr>
            </w:pPr>
          </w:p>
        </w:tc>
      </w:tr>
    </w:tbl>
    <w:p w:rsidR="00F47D2F" w:rsidRDefault="00074810">
      <w:pPr>
        <w:rPr>
          <w:sz w:val="28"/>
          <w:szCs w:val="28"/>
        </w:rPr>
      </w:pPr>
      <w:r>
        <w:rPr>
          <w:b/>
          <w:sz w:val="24"/>
        </w:rPr>
        <w:t xml:space="preserve">   </w:t>
      </w:r>
      <w:r>
        <w:rPr>
          <w:sz w:val="28"/>
          <w:szCs w:val="28"/>
        </w:rPr>
        <w:tab/>
      </w:r>
    </w:p>
    <w:p w:rsidR="00F47D2F" w:rsidRDefault="00074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D813EE">
        <w:rPr>
          <w:sz w:val="28"/>
          <w:szCs w:val="28"/>
        </w:rPr>
        <w:t>На основании протеста Прокурат</w:t>
      </w:r>
      <w:r w:rsidR="002A6239">
        <w:rPr>
          <w:sz w:val="28"/>
          <w:szCs w:val="28"/>
        </w:rPr>
        <w:t>уры Зимовниковского района от 06.04.2020</w:t>
      </w:r>
      <w:r w:rsidR="00D813EE">
        <w:rPr>
          <w:sz w:val="28"/>
          <w:szCs w:val="28"/>
        </w:rPr>
        <w:t xml:space="preserve"> года № </w:t>
      </w:r>
      <w:r w:rsidR="002A6239">
        <w:rPr>
          <w:sz w:val="28"/>
          <w:szCs w:val="28"/>
        </w:rPr>
        <w:t>07-22-2020/955</w:t>
      </w:r>
    </w:p>
    <w:p w:rsidR="00D813EE" w:rsidRDefault="00D813EE">
      <w:pPr>
        <w:jc w:val="both"/>
        <w:rPr>
          <w:sz w:val="28"/>
          <w:szCs w:val="28"/>
        </w:rPr>
      </w:pPr>
    </w:p>
    <w:p w:rsidR="00F47D2F" w:rsidRDefault="00095BA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074810">
        <w:rPr>
          <w:sz w:val="28"/>
          <w:szCs w:val="28"/>
        </w:rPr>
        <w:t>:</w:t>
      </w:r>
    </w:p>
    <w:p w:rsidR="00F47D2F" w:rsidRDefault="00F47D2F">
      <w:pPr>
        <w:jc w:val="center"/>
      </w:pPr>
    </w:p>
    <w:p w:rsidR="002E458B" w:rsidRPr="002E458B" w:rsidRDefault="00D813EE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Исключить фразу «</w:t>
      </w:r>
      <w:r w:rsidR="005E2FD1">
        <w:rPr>
          <w:sz w:val="28"/>
          <w:szCs w:val="28"/>
        </w:rPr>
        <w:t>или</w:t>
      </w:r>
      <w:r w:rsidR="005E75EE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государственная собственность </w:t>
      </w:r>
      <w:r w:rsidR="00D46B66">
        <w:rPr>
          <w:bCs/>
          <w:color w:val="000000"/>
          <w:spacing w:val="-3"/>
          <w:sz w:val="28"/>
          <w:szCs w:val="28"/>
        </w:rPr>
        <w:t>на который</w:t>
      </w:r>
      <w:r>
        <w:rPr>
          <w:bCs/>
          <w:color w:val="000000"/>
          <w:spacing w:val="-3"/>
          <w:sz w:val="28"/>
          <w:szCs w:val="28"/>
        </w:rPr>
        <w:t xml:space="preserve"> не разграничена»</w:t>
      </w:r>
      <w:r w:rsidR="006E24F2">
        <w:rPr>
          <w:bCs/>
          <w:color w:val="000000"/>
          <w:spacing w:val="-3"/>
          <w:sz w:val="28"/>
          <w:szCs w:val="28"/>
        </w:rPr>
        <w:t xml:space="preserve"> в пункте 1.1 административного регламента.</w:t>
      </w:r>
      <w:r>
        <w:rPr>
          <w:bCs/>
          <w:color w:val="000000"/>
          <w:spacing w:val="-3"/>
          <w:sz w:val="28"/>
          <w:szCs w:val="28"/>
        </w:rPr>
        <w:t xml:space="preserve"> </w:t>
      </w:r>
    </w:p>
    <w:p w:rsidR="00F47D2F" w:rsidRDefault="00074810" w:rsidP="005B5C43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D813EE">
        <w:rPr>
          <w:sz w:val="28"/>
          <w:szCs w:val="28"/>
        </w:rPr>
        <w:t xml:space="preserve"> Настоящее постановление подлежит опубликованию в Муниципальном вестнике Камышевского сельского поселения и размещению в сети Интернет на сайте Администрации Камышевского сельского поселения.</w:t>
      </w:r>
    </w:p>
    <w:p w:rsidR="005E75EE" w:rsidRPr="009B65DA" w:rsidRDefault="006E24F2" w:rsidP="003175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 26</w:t>
      </w:r>
      <w:r w:rsidR="005E75EE" w:rsidRPr="009B65DA">
        <w:rPr>
          <w:sz w:val="28"/>
          <w:szCs w:val="28"/>
        </w:rPr>
        <w:t xml:space="preserve"> от 27.02.2015 года «Об утверждении административного регламента по п</w:t>
      </w:r>
      <w:r>
        <w:rPr>
          <w:bCs/>
          <w:color w:val="000000"/>
          <w:sz w:val="28"/>
          <w:szCs w:val="28"/>
        </w:rPr>
        <w:t>редоставлению муниципальной услуги по предоставлению земельных участков для строительства при наличии</w:t>
      </w:r>
      <w:r w:rsidR="00910DCD">
        <w:rPr>
          <w:bCs/>
          <w:color w:val="000000"/>
          <w:sz w:val="28"/>
          <w:szCs w:val="28"/>
        </w:rPr>
        <w:t xml:space="preserve"> утвержденных материалов предварительного согласования мест размещения объектов</w:t>
      </w:r>
      <w:r w:rsidR="003F7319">
        <w:rPr>
          <w:color w:val="000000"/>
          <w:spacing w:val="-3"/>
          <w:sz w:val="28"/>
          <w:szCs w:val="28"/>
        </w:rPr>
        <w:t>» в редакции постановления № 32</w:t>
      </w:r>
      <w:r w:rsidR="00910DCD">
        <w:rPr>
          <w:color w:val="000000"/>
          <w:spacing w:val="-3"/>
          <w:sz w:val="28"/>
          <w:szCs w:val="28"/>
        </w:rPr>
        <w:t xml:space="preserve"> от 23.04.2020</w:t>
      </w:r>
      <w:r w:rsidR="005E75EE" w:rsidRPr="009B65DA">
        <w:rPr>
          <w:color w:val="000000"/>
          <w:spacing w:val="-3"/>
          <w:sz w:val="28"/>
          <w:szCs w:val="28"/>
        </w:rPr>
        <w:t xml:space="preserve"> года </w:t>
      </w:r>
      <w:r w:rsidR="009B65DA" w:rsidRPr="009B65DA">
        <w:rPr>
          <w:sz w:val="28"/>
          <w:szCs w:val="28"/>
        </w:rPr>
        <w:t>«О внесени</w:t>
      </w:r>
      <w:r w:rsidR="00910DCD">
        <w:rPr>
          <w:sz w:val="28"/>
          <w:szCs w:val="28"/>
        </w:rPr>
        <w:t xml:space="preserve">и изменений в постановление № 26 от 27.02.2015 </w:t>
      </w:r>
      <w:r w:rsidR="00910DCD" w:rsidRPr="009B65DA">
        <w:rPr>
          <w:sz w:val="28"/>
          <w:szCs w:val="28"/>
        </w:rPr>
        <w:t>«Об утверждении административного регламента по п</w:t>
      </w:r>
      <w:r w:rsidR="00910DCD">
        <w:rPr>
          <w:bCs/>
          <w:color w:val="000000"/>
          <w:sz w:val="28"/>
          <w:szCs w:val="28"/>
        </w:rPr>
        <w:t>редоставлению муниципальной услуги по предоставлению земельных участков для строительства при наличии утвержденных материалов предварительного согласования мест</w:t>
      </w:r>
      <w:r w:rsidR="004A7C33">
        <w:rPr>
          <w:bCs/>
          <w:color w:val="000000"/>
          <w:sz w:val="28"/>
          <w:szCs w:val="28"/>
        </w:rPr>
        <w:t xml:space="preserve"> размещения объектов</w:t>
      </w:r>
      <w:r w:rsidR="004A7C33">
        <w:rPr>
          <w:sz w:val="28"/>
          <w:szCs w:val="28"/>
        </w:rPr>
        <w:t>»</w:t>
      </w:r>
      <w:r w:rsidR="009B65DA" w:rsidRPr="009B65DA">
        <w:rPr>
          <w:color w:val="000000"/>
          <w:spacing w:val="-3"/>
          <w:sz w:val="28"/>
          <w:szCs w:val="28"/>
        </w:rPr>
        <w:t xml:space="preserve"> подлежит </w:t>
      </w:r>
      <w:r w:rsidR="009B65DA" w:rsidRPr="009B65DA">
        <w:rPr>
          <w:sz w:val="28"/>
          <w:szCs w:val="28"/>
        </w:rPr>
        <w:t xml:space="preserve">опубликованию в Муниципальном </w:t>
      </w:r>
      <w:r w:rsidR="009B65DA" w:rsidRPr="009B65DA">
        <w:rPr>
          <w:sz w:val="28"/>
          <w:szCs w:val="28"/>
        </w:rPr>
        <w:lastRenderedPageBreak/>
        <w:t>вестнике Камышевского сельского поселения и размещению в сети Интернет на сайте Администрации Камышевского сельского поселения.</w:t>
      </w:r>
    </w:p>
    <w:p w:rsidR="00F47D2F" w:rsidRDefault="00074810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</w:t>
      </w:r>
    </w:p>
    <w:p w:rsidR="00F47D2F" w:rsidRDefault="00F47D2F">
      <w:pPr>
        <w:rPr>
          <w:sz w:val="28"/>
          <w:szCs w:val="28"/>
        </w:rPr>
      </w:pPr>
    </w:p>
    <w:p w:rsidR="00F47D2F" w:rsidRDefault="00F47D2F">
      <w:pPr>
        <w:rPr>
          <w:sz w:val="28"/>
          <w:szCs w:val="28"/>
        </w:rPr>
      </w:pPr>
    </w:p>
    <w:p w:rsidR="00F47D2F" w:rsidRDefault="002E7D1C">
      <w:pPr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074810">
        <w:rPr>
          <w:sz w:val="28"/>
          <w:szCs w:val="28"/>
        </w:rPr>
        <w:t xml:space="preserve"> </w:t>
      </w:r>
      <w:r w:rsidR="009B65DA">
        <w:rPr>
          <w:sz w:val="28"/>
          <w:szCs w:val="28"/>
        </w:rPr>
        <w:t>Администрации</w:t>
      </w:r>
    </w:p>
    <w:p w:rsidR="00F47D2F" w:rsidRDefault="00074810">
      <w:pPr>
        <w:rPr>
          <w:sz w:val="28"/>
          <w:szCs w:val="28"/>
        </w:rPr>
      </w:pPr>
      <w:r>
        <w:rPr>
          <w:sz w:val="28"/>
          <w:szCs w:val="28"/>
        </w:rPr>
        <w:t xml:space="preserve">Камышевского сельского поселения                            </w:t>
      </w:r>
      <w:r w:rsidR="009B65DA">
        <w:rPr>
          <w:sz w:val="28"/>
          <w:szCs w:val="28"/>
        </w:rPr>
        <w:t xml:space="preserve">                   </w:t>
      </w:r>
      <w:r w:rsidR="002E7D1C">
        <w:rPr>
          <w:sz w:val="28"/>
          <w:szCs w:val="28"/>
        </w:rPr>
        <w:t>О. Г. Карнаухова</w:t>
      </w:r>
    </w:p>
    <w:p w:rsidR="00F47D2F" w:rsidRDefault="00F47D2F">
      <w:pPr>
        <w:rPr>
          <w:sz w:val="28"/>
          <w:szCs w:val="28"/>
        </w:rPr>
      </w:pPr>
    </w:p>
    <w:p w:rsidR="00F47D2F" w:rsidRDefault="00F47D2F">
      <w:pPr>
        <w:rPr>
          <w:sz w:val="28"/>
          <w:szCs w:val="28"/>
        </w:rPr>
      </w:pPr>
    </w:p>
    <w:p w:rsidR="00F47D2F" w:rsidRDefault="00F47D2F">
      <w:pPr>
        <w:rPr>
          <w:sz w:val="28"/>
          <w:szCs w:val="28"/>
        </w:rPr>
      </w:pPr>
    </w:p>
    <w:p w:rsidR="00F47D2F" w:rsidRDefault="00074810">
      <w:pPr>
        <w:jc w:val="both"/>
      </w:pPr>
      <w:r>
        <w:t xml:space="preserve">                                                                                              </w:t>
      </w:r>
    </w:p>
    <w:sectPr w:rsidR="00F47D2F">
      <w:footerReference w:type="default" r:id="rId8"/>
      <w:footnotePr>
        <w:pos w:val="beneathText"/>
      </w:footnotePr>
      <w:pgSz w:w="11905" w:h="16837"/>
      <w:pgMar w:top="709" w:right="851" w:bottom="1701" w:left="130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70" w:rsidRDefault="00485C70">
      <w:r>
        <w:separator/>
      </w:r>
    </w:p>
  </w:endnote>
  <w:endnote w:type="continuationSeparator" w:id="0">
    <w:p w:rsidR="00485C70" w:rsidRDefault="0048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2F" w:rsidRDefault="00074810">
    <w:pPr>
      <w:pStyle w:val="ad"/>
      <w:jc w:val="right"/>
    </w:pPr>
    <w:r>
      <w:rPr>
        <w:sz w:val="10"/>
      </w:rPr>
      <w:fldChar w:fldCharType="begin"/>
    </w:r>
    <w:r>
      <w:rPr>
        <w:sz w:val="10"/>
      </w:rPr>
      <w:instrText xml:space="preserve"> FILENAME \p </w:instrText>
    </w:r>
    <w:r>
      <w:rPr>
        <w:sz w:val="10"/>
      </w:rPr>
      <w:fldChar w:fldCharType="separate"/>
    </w:r>
    <w:r w:rsidR="00EB0807">
      <w:rPr>
        <w:noProof/>
        <w:sz w:val="10"/>
      </w:rPr>
      <w:t>D:\Богданова С. А\ПИСЬМА Н\ПРОКУРАТУРА Н\Изменение Постановления № 26 от 27.02.2015г..docx</w:t>
    </w:r>
    <w:r>
      <w:rPr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70" w:rsidRDefault="00485C70">
      <w:r>
        <w:separator/>
      </w:r>
    </w:p>
  </w:footnote>
  <w:footnote w:type="continuationSeparator" w:id="0">
    <w:p w:rsidR="00485C70" w:rsidRDefault="0048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EE"/>
    <w:rsid w:val="00074810"/>
    <w:rsid w:val="00095BA1"/>
    <w:rsid w:val="00132595"/>
    <w:rsid w:val="002A6239"/>
    <w:rsid w:val="002E458B"/>
    <w:rsid w:val="002E7D1C"/>
    <w:rsid w:val="0037500A"/>
    <w:rsid w:val="003F7319"/>
    <w:rsid w:val="00485C70"/>
    <w:rsid w:val="004A7C33"/>
    <w:rsid w:val="005E2FD1"/>
    <w:rsid w:val="005E30CD"/>
    <w:rsid w:val="005E75EE"/>
    <w:rsid w:val="00627F2A"/>
    <w:rsid w:val="006E24F2"/>
    <w:rsid w:val="008C04D1"/>
    <w:rsid w:val="00910DCD"/>
    <w:rsid w:val="009B65DA"/>
    <w:rsid w:val="00D46B66"/>
    <w:rsid w:val="00D813EE"/>
    <w:rsid w:val="00EB0807"/>
    <w:rsid w:val="00ED56D4"/>
    <w:rsid w:val="00ED783F"/>
    <w:rsid w:val="00F4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2974"/>
  <w15:chartTrackingRefBased/>
  <w15:docId w15:val="{C803D2F0-EFC5-4C91-95CB-EAF2071B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">
    <w:name w:val="WW-Основной шрифт абзаца"/>
  </w:style>
  <w:style w:type="character" w:styleId="a3">
    <w:name w:val="page number"/>
    <w:basedOn w:val="WW-"/>
    <w:semiHidden/>
  </w:style>
  <w:style w:type="character" w:customStyle="1" w:styleId="a4">
    <w:name w:val="Символ нумерации"/>
    <w:rPr>
      <w:rFonts w:ascii="Times New Roman" w:hAnsi="Times New Roman"/>
      <w:sz w:val="28"/>
      <w:szCs w:val="28"/>
    </w:rPr>
  </w:style>
  <w:style w:type="character" w:customStyle="1" w:styleId="a5">
    <w:name w:val="Символ сноски"/>
  </w:style>
  <w:style w:type="character" w:customStyle="1" w:styleId="a6">
    <w:name w:val="Символы концевой сноски"/>
  </w:style>
  <w:style w:type="character" w:customStyle="1" w:styleId="a7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1">
    <w:name w:val="Основной шрифт абзаца1"/>
  </w:style>
  <w:style w:type="character" w:styleId="a8">
    <w:name w:val="Hyperlink"/>
    <w:basedOn w:val="1"/>
    <w:semiHidden/>
    <w:rPr>
      <w:color w:val="0000FF"/>
      <w:u w:val="single"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rFonts w:ascii="Arial" w:hAnsi="Arial" w:cs="Tahoma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</w:pPr>
  </w:style>
  <w:style w:type="paragraph" w:styleId="ad">
    <w:name w:val="footer"/>
    <w:basedOn w:val="a"/>
    <w:semiHidden/>
    <w:pPr>
      <w:tabs>
        <w:tab w:val="center" w:pos="4536"/>
        <w:tab w:val="right" w:pos="9072"/>
      </w:tabs>
    </w:pPr>
  </w:style>
  <w:style w:type="paragraph" w:customStyle="1" w:styleId="ae">
    <w:name w:val="Содержимое таблицы"/>
    <w:basedOn w:val="a9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  <w:style w:type="paragraph" w:customStyle="1" w:styleId="ConsTitle">
    <w:name w:val="ConsTitle"/>
    <w:pPr>
      <w:widowControl w:val="0"/>
      <w:suppressAutoHyphens/>
      <w:ind w:right="19772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f1">
    <w:name w:val="Normal (Web)"/>
    <w:basedOn w:val="a"/>
    <w:pPr>
      <w:spacing w:before="100" w:after="100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E458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458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КАСКАД</dc:creator>
  <cp:keywords/>
  <cp:lastModifiedBy>Александр Троилин</cp:lastModifiedBy>
  <cp:revision>11</cp:revision>
  <cp:lastPrinted>2020-04-24T06:36:00Z</cp:lastPrinted>
  <dcterms:created xsi:type="dcterms:W3CDTF">2020-04-23T08:12:00Z</dcterms:created>
  <dcterms:modified xsi:type="dcterms:W3CDTF">2020-04-24T06:38:00Z</dcterms:modified>
</cp:coreProperties>
</file>